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6C6568" w:rsidRPr="00ED6BD6" w:rsidRDefault="00396C35">
      <w:pPr>
        <w:ind w:firstLineChars="0" w:firstLine="0"/>
        <w:jc w:val="left"/>
        <w:rPr>
          <w:b/>
          <w:bCs/>
          <w:sz w:val="28"/>
          <w:szCs w:val="52"/>
        </w:rPr>
      </w:pPr>
      <w:r w:rsidRPr="00ED6BD6">
        <w:rPr>
          <w:rFonts w:hint="eastAsia"/>
          <w:b/>
          <w:bCs/>
          <w:sz w:val="28"/>
          <w:szCs w:val="52"/>
        </w:rPr>
        <w:t>版本号：</w:t>
      </w:r>
      <w:r w:rsidR="00ED6BD6" w:rsidRPr="00ED6BD6">
        <w:rPr>
          <w:rFonts w:hint="eastAsia"/>
          <w:b/>
          <w:bCs/>
          <w:sz w:val="28"/>
          <w:szCs w:val="52"/>
        </w:rPr>
        <w:t>ZK</w:t>
      </w:r>
      <w:r w:rsidR="00E349F8" w:rsidRPr="00ED6BD6">
        <w:rPr>
          <w:rFonts w:hint="eastAsia"/>
          <w:b/>
          <w:bCs/>
          <w:sz w:val="28"/>
          <w:szCs w:val="52"/>
        </w:rPr>
        <w:t>YJ-</w:t>
      </w:r>
      <w:r w:rsidR="00E349F8" w:rsidRPr="00ED6BD6">
        <w:rPr>
          <w:b/>
          <w:bCs/>
          <w:sz w:val="28"/>
          <w:szCs w:val="52"/>
        </w:rPr>
        <w:t>201901</w:t>
      </w:r>
    </w:p>
    <w:p w:rsidR="006C6568" w:rsidRPr="00ED6BD6" w:rsidRDefault="006C6568">
      <w:pPr>
        <w:spacing w:line="240" w:lineRule="auto"/>
        <w:ind w:firstLineChars="0" w:firstLine="0"/>
        <w:jc w:val="center"/>
        <w:rPr>
          <w:b/>
          <w:bCs/>
          <w:sz w:val="52"/>
          <w:szCs w:val="52"/>
        </w:rPr>
      </w:pPr>
    </w:p>
    <w:p w:rsidR="006C6568" w:rsidRPr="00ED6BD6" w:rsidRDefault="006C6568">
      <w:pPr>
        <w:spacing w:line="240" w:lineRule="auto"/>
        <w:ind w:firstLineChars="0" w:firstLine="0"/>
        <w:jc w:val="center"/>
        <w:rPr>
          <w:b/>
          <w:bCs/>
          <w:sz w:val="52"/>
          <w:szCs w:val="52"/>
        </w:rPr>
      </w:pPr>
    </w:p>
    <w:p w:rsidR="006C6568" w:rsidRPr="00ED6BD6" w:rsidRDefault="00ED6BD6">
      <w:pPr>
        <w:spacing w:line="240" w:lineRule="auto"/>
        <w:ind w:firstLineChars="0" w:firstLine="0"/>
        <w:jc w:val="center"/>
        <w:rPr>
          <w:b/>
          <w:bCs/>
          <w:sz w:val="52"/>
          <w:szCs w:val="52"/>
        </w:rPr>
      </w:pPr>
      <w:r w:rsidRPr="00ED6BD6">
        <w:rPr>
          <w:rFonts w:hint="eastAsia"/>
          <w:b/>
          <w:bCs/>
          <w:sz w:val="52"/>
          <w:szCs w:val="52"/>
        </w:rPr>
        <w:t>山东中阔环保科技有限公司</w:t>
      </w:r>
    </w:p>
    <w:p w:rsidR="006C6568" w:rsidRPr="00ED6BD6" w:rsidRDefault="00396C35">
      <w:pPr>
        <w:spacing w:line="240" w:lineRule="auto"/>
        <w:ind w:firstLineChars="0" w:firstLine="0"/>
        <w:jc w:val="center"/>
        <w:rPr>
          <w:b/>
          <w:bCs/>
          <w:sz w:val="52"/>
          <w:szCs w:val="52"/>
        </w:rPr>
      </w:pPr>
      <w:r w:rsidRPr="00ED6BD6">
        <w:rPr>
          <w:b/>
          <w:bCs/>
          <w:sz w:val="52"/>
          <w:szCs w:val="52"/>
        </w:rPr>
        <w:t>突发环境事件应急预案</w:t>
      </w:r>
    </w:p>
    <w:p w:rsidR="006C6568" w:rsidRPr="00ED6BD6" w:rsidRDefault="006C6568">
      <w:pPr>
        <w:spacing w:line="240" w:lineRule="auto"/>
        <w:ind w:firstLineChars="0" w:firstLine="0"/>
        <w:rPr>
          <w:sz w:val="52"/>
          <w:szCs w:val="52"/>
        </w:rPr>
      </w:pPr>
    </w:p>
    <w:p w:rsidR="006C6568" w:rsidRPr="00ED6BD6" w:rsidRDefault="006C6568">
      <w:pPr>
        <w:spacing w:line="240" w:lineRule="auto"/>
        <w:ind w:firstLineChars="0" w:firstLine="0"/>
        <w:rPr>
          <w:sz w:val="21"/>
          <w:szCs w:val="24"/>
        </w:rPr>
      </w:pPr>
    </w:p>
    <w:p w:rsidR="006C6568" w:rsidRPr="00ED6BD6" w:rsidRDefault="006C6568">
      <w:pPr>
        <w:spacing w:line="240" w:lineRule="auto"/>
        <w:ind w:firstLineChars="0" w:firstLine="0"/>
        <w:rPr>
          <w:sz w:val="21"/>
          <w:szCs w:val="24"/>
        </w:rPr>
      </w:pPr>
    </w:p>
    <w:p w:rsidR="006C6568" w:rsidRPr="00ED6BD6" w:rsidRDefault="006C6568">
      <w:pPr>
        <w:spacing w:line="240" w:lineRule="auto"/>
        <w:ind w:firstLineChars="0" w:firstLine="0"/>
        <w:rPr>
          <w:sz w:val="21"/>
          <w:szCs w:val="24"/>
        </w:rPr>
      </w:pPr>
    </w:p>
    <w:p w:rsidR="006C6568" w:rsidRPr="00ED6BD6" w:rsidRDefault="006C6568">
      <w:pPr>
        <w:spacing w:line="240" w:lineRule="auto"/>
        <w:ind w:firstLineChars="0" w:firstLine="0"/>
        <w:rPr>
          <w:sz w:val="21"/>
          <w:szCs w:val="24"/>
        </w:rPr>
      </w:pPr>
    </w:p>
    <w:p w:rsidR="006C6568" w:rsidRPr="00ED6BD6" w:rsidRDefault="00396C35">
      <w:pPr>
        <w:ind w:firstLine="643"/>
        <w:jc w:val="center"/>
        <w:rPr>
          <w:b/>
          <w:bCs/>
          <w:sz w:val="32"/>
          <w:szCs w:val="32"/>
        </w:rPr>
      </w:pPr>
      <w:r w:rsidRPr="00ED6BD6">
        <w:rPr>
          <w:rFonts w:hint="eastAsia"/>
          <w:b/>
          <w:bCs/>
          <w:sz w:val="32"/>
          <w:szCs w:val="32"/>
        </w:rPr>
        <w:t>版次：第</w:t>
      </w:r>
      <w:r w:rsidR="00E349F8" w:rsidRPr="00ED6BD6">
        <w:rPr>
          <w:b/>
          <w:bCs/>
          <w:sz w:val="32"/>
          <w:szCs w:val="32"/>
        </w:rPr>
        <w:t>201901</w:t>
      </w:r>
      <w:r w:rsidRPr="00ED6BD6">
        <w:rPr>
          <w:rFonts w:hint="eastAsia"/>
          <w:b/>
          <w:bCs/>
          <w:sz w:val="32"/>
          <w:szCs w:val="32"/>
        </w:rPr>
        <w:t>版</w:t>
      </w:r>
    </w:p>
    <w:p w:rsidR="006C6568" w:rsidRPr="00ED6BD6" w:rsidRDefault="006C6568">
      <w:pPr>
        <w:spacing w:line="240" w:lineRule="auto"/>
        <w:ind w:firstLineChars="0" w:firstLine="0"/>
        <w:rPr>
          <w:sz w:val="21"/>
          <w:szCs w:val="24"/>
        </w:rPr>
      </w:pPr>
    </w:p>
    <w:p w:rsidR="006C6568" w:rsidRPr="00ED6BD6" w:rsidRDefault="006C6568">
      <w:pPr>
        <w:spacing w:line="240" w:lineRule="auto"/>
        <w:ind w:firstLineChars="0" w:firstLine="0"/>
        <w:rPr>
          <w:sz w:val="21"/>
          <w:szCs w:val="24"/>
        </w:rPr>
      </w:pPr>
    </w:p>
    <w:p w:rsidR="006C6568" w:rsidRPr="00ED6BD6" w:rsidRDefault="006C6568">
      <w:pPr>
        <w:spacing w:line="240" w:lineRule="auto"/>
        <w:ind w:firstLineChars="0" w:firstLine="0"/>
        <w:rPr>
          <w:sz w:val="21"/>
          <w:szCs w:val="24"/>
        </w:rPr>
      </w:pPr>
    </w:p>
    <w:p w:rsidR="006C6568" w:rsidRPr="00ED6BD6" w:rsidRDefault="006C6568">
      <w:pPr>
        <w:spacing w:line="240" w:lineRule="auto"/>
        <w:ind w:firstLineChars="0" w:firstLine="0"/>
        <w:rPr>
          <w:sz w:val="21"/>
          <w:szCs w:val="24"/>
        </w:rPr>
      </w:pPr>
    </w:p>
    <w:p w:rsidR="006C6568" w:rsidRPr="00ED6BD6" w:rsidRDefault="006C6568">
      <w:pPr>
        <w:spacing w:line="240" w:lineRule="auto"/>
        <w:ind w:firstLineChars="0" w:firstLine="0"/>
        <w:rPr>
          <w:sz w:val="21"/>
          <w:szCs w:val="24"/>
        </w:rPr>
      </w:pPr>
    </w:p>
    <w:p w:rsidR="006C6568" w:rsidRPr="00ED6BD6" w:rsidRDefault="006C6568">
      <w:pPr>
        <w:adjustRightInd w:val="0"/>
        <w:ind w:firstLineChars="400" w:firstLine="1285"/>
        <w:rPr>
          <w:b/>
          <w:sz w:val="32"/>
          <w:szCs w:val="32"/>
        </w:rPr>
      </w:pPr>
    </w:p>
    <w:p w:rsidR="006C6568" w:rsidRPr="00ED6BD6" w:rsidRDefault="006C6568">
      <w:pPr>
        <w:adjustRightInd w:val="0"/>
        <w:ind w:firstLineChars="0" w:firstLine="0"/>
        <w:rPr>
          <w:b/>
          <w:sz w:val="32"/>
          <w:szCs w:val="32"/>
        </w:rPr>
      </w:pPr>
    </w:p>
    <w:p w:rsidR="006C6568" w:rsidRPr="00ED6BD6" w:rsidRDefault="006C6568">
      <w:pPr>
        <w:adjustRightInd w:val="0"/>
        <w:ind w:firstLineChars="400" w:firstLine="1285"/>
        <w:rPr>
          <w:b/>
          <w:sz w:val="32"/>
          <w:szCs w:val="32"/>
        </w:rPr>
      </w:pPr>
    </w:p>
    <w:p w:rsidR="00396C35" w:rsidRPr="00ED6BD6" w:rsidRDefault="00396C35" w:rsidP="00396C35">
      <w:pPr>
        <w:pStyle w:val="2"/>
      </w:pPr>
    </w:p>
    <w:p w:rsidR="00396C35" w:rsidRPr="00ED6BD6" w:rsidRDefault="00396C35" w:rsidP="00396C35"/>
    <w:p w:rsidR="00396C35" w:rsidRPr="00ED6BD6" w:rsidRDefault="00396C35" w:rsidP="00396C35">
      <w:pPr>
        <w:pStyle w:val="2"/>
      </w:pPr>
    </w:p>
    <w:p w:rsidR="00396C35" w:rsidRPr="00ED6BD6" w:rsidRDefault="00396C35" w:rsidP="00396C35"/>
    <w:p w:rsidR="006C6568" w:rsidRPr="00ED6BD6" w:rsidRDefault="00396C35">
      <w:pPr>
        <w:ind w:firstLineChars="0" w:firstLine="0"/>
        <w:jc w:val="left"/>
        <w:rPr>
          <w:b/>
          <w:bCs/>
          <w:sz w:val="32"/>
          <w:szCs w:val="32"/>
        </w:rPr>
      </w:pPr>
      <w:r w:rsidRPr="00ED6BD6">
        <w:rPr>
          <w:b/>
          <w:bCs/>
          <w:sz w:val="32"/>
          <w:szCs w:val="32"/>
        </w:rPr>
        <w:t xml:space="preserve">         </w:t>
      </w:r>
    </w:p>
    <w:p w:rsidR="006C6568" w:rsidRPr="00ED6BD6" w:rsidRDefault="00396C35">
      <w:pPr>
        <w:ind w:firstLineChars="0" w:firstLine="0"/>
        <w:jc w:val="left"/>
        <w:rPr>
          <w:b/>
          <w:bCs/>
          <w:sz w:val="32"/>
          <w:szCs w:val="32"/>
        </w:rPr>
      </w:pPr>
      <w:r w:rsidRPr="00ED6BD6">
        <w:rPr>
          <w:b/>
          <w:bCs/>
          <w:sz w:val="32"/>
          <w:szCs w:val="32"/>
        </w:rPr>
        <w:t xml:space="preserve">    </w:t>
      </w:r>
    </w:p>
    <w:p w:rsidR="006C6568" w:rsidRPr="00ED6BD6" w:rsidRDefault="006C6568">
      <w:pPr>
        <w:ind w:firstLineChars="0" w:firstLine="0"/>
        <w:jc w:val="left"/>
        <w:rPr>
          <w:b/>
          <w:bCs/>
          <w:sz w:val="32"/>
          <w:szCs w:val="32"/>
        </w:rPr>
      </w:pPr>
    </w:p>
    <w:p w:rsidR="006C6568" w:rsidRPr="00ED6BD6" w:rsidRDefault="006C6568">
      <w:pPr>
        <w:spacing w:line="240" w:lineRule="auto"/>
        <w:ind w:firstLineChars="0" w:firstLine="0"/>
        <w:rPr>
          <w:rFonts w:eastAsia="仿宋"/>
          <w:sz w:val="21"/>
          <w:szCs w:val="24"/>
        </w:rPr>
      </w:pPr>
    </w:p>
    <w:p w:rsidR="006C6568" w:rsidRPr="00ED6BD6" w:rsidRDefault="006C6568">
      <w:pPr>
        <w:ind w:firstLine="643"/>
        <w:jc w:val="center"/>
        <w:rPr>
          <w:rFonts w:eastAsia="仿宋"/>
          <w:b/>
          <w:bCs/>
          <w:sz w:val="32"/>
          <w:szCs w:val="32"/>
        </w:rPr>
      </w:pPr>
    </w:p>
    <w:p w:rsidR="006C6568" w:rsidRPr="00ED6BD6" w:rsidRDefault="00782518">
      <w:pPr>
        <w:ind w:firstLine="643"/>
        <w:jc w:val="center"/>
        <w:rPr>
          <w:b/>
          <w:bCs/>
          <w:sz w:val="32"/>
          <w:szCs w:val="32"/>
        </w:rPr>
      </w:pPr>
      <w:r>
        <w:rPr>
          <w:rFonts w:eastAsia="仿宋"/>
          <w:b/>
          <w:bCs/>
          <w:sz w:val="32"/>
          <w:szCs w:val="32"/>
        </w:rPr>
        <w:pict>
          <v:shapetype id="_x0000_t32" coordsize="21600,21600" o:spt="32" o:oned="t" path="m,l21600,21600e" filled="f">
            <v:path arrowok="t" fillok="f" o:connecttype="none"/>
            <o:lock v:ext="edit" shapetype="t"/>
          </v:shapetype>
          <v:shape id="_x0000_s1712" type="#_x0000_t32" style="position:absolute;left:0;text-align:left;margin-left:12.7pt;margin-top:24.9pt;width:428.6pt;height:0;z-index:251636736;mso-width-relative:page;mso-height-relative:page" o:connectortype="straight" strokecolor="black [3213]" strokeweight="1.5pt"/>
        </w:pict>
      </w:r>
      <w:r w:rsidR="00396C35" w:rsidRPr="00ED6BD6">
        <w:rPr>
          <w:rFonts w:hint="eastAsia"/>
          <w:b/>
          <w:bCs/>
          <w:sz w:val="32"/>
          <w:szCs w:val="32"/>
        </w:rPr>
        <w:t>编制单位：</w:t>
      </w:r>
      <w:r w:rsidR="00ED6BD6" w:rsidRPr="00ED6BD6">
        <w:rPr>
          <w:rFonts w:hint="eastAsia"/>
          <w:b/>
          <w:bCs/>
          <w:sz w:val="32"/>
          <w:szCs w:val="32"/>
        </w:rPr>
        <w:t>山东中阔环保科技有限公司</w:t>
      </w:r>
    </w:p>
    <w:p w:rsidR="006C6568" w:rsidRPr="00ED6BD6" w:rsidRDefault="00396C35">
      <w:pPr>
        <w:ind w:firstLine="643"/>
        <w:jc w:val="center"/>
        <w:rPr>
          <w:b/>
          <w:bCs/>
          <w:sz w:val="32"/>
          <w:szCs w:val="32"/>
        </w:rPr>
      </w:pPr>
      <w:r w:rsidRPr="00ED6BD6">
        <w:rPr>
          <w:b/>
          <w:bCs/>
          <w:sz w:val="32"/>
          <w:szCs w:val="32"/>
        </w:rPr>
        <w:t>201</w:t>
      </w:r>
      <w:r w:rsidRPr="00ED6BD6">
        <w:rPr>
          <w:rFonts w:hint="eastAsia"/>
          <w:b/>
          <w:bCs/>
          <w:sz w:val="32"/>
          <w:szCs w:val="32"/>
        </w:rPr>
        <w:t>9</w:t>
      </w:r>
      <w:r w:rsidRPr="00ED6BD6">
        <w:rPr>
          <w:b/>
          <w:bCs/>
          <w:sz w:val="32"/>
          <w:szCs w:val="32"/>
        </w:rPr>
        <w:t>年</w:t>
      </w:r>
      <w:r w:rsidR="00DA13C9">
        <w:rPr>
          <w:b/>
          <w:bCs/>
          <w:sz w:val="32"/>
          <w:szCs w:val="32"/>
        </w:rPr>
        <w:t>7</w:t>
      </w:r>
      <w:r w:rsidRPr="00ED6BD6">
        <w:rPr>
          <w:b/>
          <w:bCs/>
          <w:sz w:val="32"/>
          <w:szCs w:val="32"/>
        </w:rPr>
        <w:t>月</w:t>
      </w:r>
      <w:r w:rsidR="00DA13C9">
        <w:rPr>
          <w:b/>
          <w:bCs/>
          <w:sz w:val="32"/>
          <w:szCs w:val="32"/>
        </w:rPr>
        <w:t>25</w:t>
      </w:r>
      <w:r w:rsidRPr="00ED6BD6">
        <w:rPr>
          <w:rFonts w:hint="eastAsia"/>
          <w:b/>
          <w:bCs/>
          <w:sz w:val="32"/>
          <w:szCs w:val="32"/>
        </w:rPr>
        <w:t>日发布</w:t>
      </w:r>
      <w:r w:rsidRPr="00ED6BD6">
        <w:rPr>
          <w:rFonts w:hint="eastAsia"/>
          <w:b/>
          <w:bCs/>
          <w:sz w:val="32"/>
          <w:szCs w:val="32"/>
        </w:rPr>
        <w:t xml:space="preserve">    2019</w:t>
      </w:r>
      <w:r w:rsidRPr="00ED6BD6">
        <w:rPr>
          <w:rFonts w:hint="eastAsia"/>
          <w:b/>
          <w:bCs/>
          <w:sz w:val="32"/>
          <w:szCs w:val="32"/>
        </w:rPr>
        <w:t>年</w:t>
      </w:r>
      <w:r w:rsidR="00DA13C9">
        <w:rPr>
          <w:b/>
          <w:bCs/>
          <w:sz w:val="32"/>
          <w:szCs w:val="32"/>
        </w:rPr>
        <w:t>7</w:t>
      </w:r>
      <w:r w:rsidRPr="00ED6BD6">
        <w:rPr>
          <w:rFonts w:hint="eastAsia"/>
          <w:b/>
          <w:bCs/>
          <w:sz w:val="32"/>
          <w:szCs w:val="32"/>
        </w:rPr>
        <w:t>月</w:t>
      </w:r>
      <w:r w:rsidR="00DA13C9">
        <w:rPr>
          <w:b/>
          <w:bCs/>
          <w:sz w:val="32"/>
          <w:szCs w:val="32"/>
        </w:rPr>
        <w:t>25</w:t>
      </w:r>
      <w:r w:rsidRPr="00ED6BD6">
        <w:rPr>
          <w:rFonts w:hint="eastAsia"/>
          <w:b/>
          <w:bCs/>
          <w:sz w:val="32"/>
          <w:szCs w:val="32"/>
        </w:rPr>
        <w:t>日实施</w:t>
      </w:r>
    </w:p>
    <w:p w:rsidR="006C6568" w:rsidRPr="00DA13C9" w:rsidRDefault="006C6568">
      <w:pPr>
        <w:spacing w:line="240" w:lineRule="auto"/>
        <w:ind w:firstLineChars="0" w:firstLine="0"/>
        <w:rPr>
          <w:rFonts w:eastAsia="仿宋"/>
          <w:sz w:val="21"/>
          <w:szCs w:val="22"/>
        </w:rPr>
      </w:pPr>
    </w:p>
    <w:p w:rsidR="006C6568" w:rsidRPr="00ED6BD6" w:rsidRDefault="00396C35">
      <w:pPr>
        <w:ind w:firstLine="723"/>
        <w:jc w:val="center"/>
        <w:rPr>
          <w:b/>
          <w:sz w:val="36"/>
          <w:szCs w:val="36"/>
        </w:rPr>
      </w:pPr>
      <w:r w:rsidRPr="00ED6BD6">
        <w:rPr>
          <w:b/>
          <w:sz w:val="36"/>
          <w:szCs w:val="36"/>
        </w:rPr>
        <w:lastRenderedPageBreak/>
        <w:t>突发环境事件应急预案发布令</w:t>
      </w:r>
    </w:p>
    <w:p w:rsidR="006C6568" w:rsidRPr="00ED6BD6" w:rsidRDefault="00396C35">
      <w:pPr>
        <w:ind w:firstLine="640"/>
        <w:rPr>
          <w:rFonts w:eastAsia="仿宋"/>
          <w:sz w:val="32"/>
          <w:szCs w:val="32"/>
        </w:rPr>
      </w:pPr>
      <w:r w:rsidRPr="00ED6BD6">
        <w:rPr>
          <w:rFonts w:eastAsia="仿宋"/>
          <w:sz w:val="32"/>
          <w:szCs w:val="32"/>
        </w:rPr>
        <w:t>为贯彻落实环保部《突发环境事件应急管理办法》（部令第</w:t>
      </w:r>
      <w:r w:rsidRPr="00ED6BD6">
        <w:rPr>
          <w:rFonts w:eastAsia="仿宋"/>
          <w:sz w:val="32"/>
          <w:szCs w:val="32"/>
        </w:rPr>
        <w:t>34</w:t>
      </w:r>
      <w:r w:rsidRPr="00ED6BD6">
        <w:rPr>
          <w:rFonts w:eastAsia="仿宋"/>
          <w:sz w:val="32"/>
          <w:szCs w:val="32"/>
        </w:rPr>
        <w:t>号）</w:t>
      </w:r>
      <w:r w:rsidRPr="00ED6BD6">
        <w:rPr>
          <w:rFonts w:eastAsia="仿宋" w:hint="eastAsia"/>
          <w:sz w:val="32"/>
          <w:szCs w:val="32"/>
        </w:rPr>
        <w:t>和</w:t>
      </w:r>
      <w:r w:rsidRPr="00ED6BD6">
        <w:rPr>
          <w:rFonts w:eastAsia="仿宋"/>
          <w:sz w:val="32"/>
          <w:szCs w:val="32"/>
        </w:rPr>
        <w:t>临沂市环境保护局《关于</w:t>
      </w:r>
      <w:r w:rsidR="00E22047" w:rsidRPr="00ED6BD6">
        <w:rPr>
          <w:rFonts w:eastAsia="仿宋" w:hint="eastAsia"/>
          <w:sz w:val="32"/>
          <w:szCs w:val="32"/>
        </w:rPr>
        <w:t>进一步</w:t>
      </w:r>
      <w:r w:rsidR="00E22047" w:rsidRPr="00ED6BD6">
        <w:rPr>
          <w:rFonts w:eastAsia="仿宋"/>
          <w:sz w:val="32"/>
          <w:szCs w:val="32"/>
        </w:rPr>
        <w:t>做好突发环境事件应急预案编制修订工作</w:t>
      </w:r>
      <w:r w:rsidRPr="00ED6BD6">
        <w:rPr>
          <w:rFonts w:eastAsia="仿宋"/>
          <w:sz w:val="32"/>
          <w:szCs w:val="32"/>
        </w:rPr>
        <w:t>的通知》（临环发〔</w:t>
      </w:r>
      <w:r w:rsidRPr="00ED6BD6">
        <w:rPr>
          <w:rFonts w:eastAsia="仿宋"/>
          <w:sz w:val="32"/>
          <w:szCs w:val="32"/>
        </w:rPr>
        <w:t>201</w:t>
      </w:r>
      <w:r w:rsidR="00E22047" w:rsidRPr="00ED6BD6">
        <w:rPr>
          <w:rFonts w:eastAsia="仿宋"/>
          <w:sz w:val="32"/>
          <w:szCs w:val="32"/>
        </w:rPr>
        <w:t>3</w:t>
      </w:r>
      <w:r w:rsidRPr="00ED6BD6">
        <w:rPr>
          <w:rFonts w:eastAsia="仿宋"/>
          <w:sz w:val="32"/>
          <w:szCs w:val="32"/>
        </w:rPr>
        <w:t>〕</w:t>
      </w:r>
      <w:r w:rsidR="00E22047" w:rsidRPr="00ED6BD6">
        <w:rPr>
          <w:rFonts w:eastAsia="仿宋"/>
          <w:sz w:val="32"/>
          <w:szCs w:val="32"/>
        </w:rPr>
        <w:t>88</w:t>
      </w:r>
      <w:r w:rsidRPr="00ED6BD6">
        <w:rPr>
          <w:rFonts w:eastAsia="仿宋"/>
          <w:sz w:val="32"/>
          <w:szCs w:val="32"/>
        </w:rPr>
        <w:t>号）的要求，进一步加强我公司的应急预案管理，完善环境应急预案体系，提高</w:t>
      </w:r>
      <w:r w:rsidRPr="00ED6BD6">
        <w:rPr>
          <w:rFonts w:eastAsia="仿宋" w:hint="eastAsia"/>
          <w:sz w:val="32"/>
          <w:szCs w:val="32"/>
        </w:rPr>
        <w:t>公司</w:t>
      </w:r>
      <w:r w:rsidRPr="00ED6BD6">
        <w:rPr>
          <w:rFonts w:eastAsia="仿宋"/>
          <w:sz w:val="32"/>
          <w:szCs w:val="32"/>
        </w:rPr>
        <w:t>对突发环境事件的应急能力，最大限度地降低突发</w:t>
      </w:r>
      <w:r w:rsidRPr="00ED6BD6">
        <w:rPr>
          <w:rFonts w:eastAsia="仿宋" w:hint="eastAsia"/>
          <w:sz w:val="32"/>
          <w:szCs w:val="32"/>
        </w:rPr>
        <w:t>环境</w:t>
      </w:r>
      <w:r w:rsidRPr="00ED6BD6">
        <w:rPr>
          <w:rFonts w:eastAsia="仿宋"/>
          <w:sz w:val="32"/>
          <w:szCs w:val="32"/>
        </w:rPr>
        <w:t>事故对外界大气环境</w:t>
      </w:r>
      <w:r w:rsidRPr="00ED6BD6">
        <w:rPr>
          <w:rFonts w:eastAsia="仿宋" w:hint="eastAsia"/>
          <w:sz w:val="32"/>
          <w:szCs w:val="32"/>
        </w:rPr>
        <w:t>、</w:t>
      </w:r>
      <w:r w:rsidRPr="00ED6BD6">
        <w:rPr>
          <w:rFonts w:eastAsia="仿宋"/>
          <w:sz w:val="32"/>
          <w:szCs w:val="32"/>
        </w:rPr>
        <w:t>水环境</w:t>
      </w:r>
      <w:r w:rsidRPr="00ED6BD6">
        <w:rPr>
          <w:rFonts w:eastAsia="仿宋" w:hint="eastAsia"/>
          <w:sz w:val="32"/>
          <w:szCs w:val="32"/>
        </w:rPr>
        <w:t>、固体废物环境</w:t>
      </w:r>
      <w:r w:rsidRPr="00ED6BD6">
        <w:rPr>
          <w:rFonts w:eastAsia="仿宋"/>
          <w:sz w:val="32"/>
          <w:szCs w:val="32"/>
        </w:rPr>
        <w:t>的影响。</w:t>
      </w:r>
      <w:r w:rsidRPr="00ED6BD6">
        <w:rPr>
          <w:rFonts w:eastAsia="仿宋" w:hint="eastAsia"/>
          <w:sz w:val="32"/>
          <w:szCs w:val="32"/>
        </w:rPr>
        <w:t>我公司</w:t>
      </w:r>
      <w:r w:rsidRPr="00ED6BD6">
        <w:rPr>
          <w:rFonts w:eastAsia="仿宋"/>
          <w:sz w:val="32"/>
          <w:szCs w:val="32"/>
        </w:rPr>
        <w:t>按照《企业事业单位突发环境事件应急预案备案管理办法（试行）》（环发〔</w:t>
      </w:r>
      <w:r w:rsidRPr="00ED6BD6">
        <w:rPr>
          <w:rFonts w:eastAsia="仿宋"/>
          <w:sz w:val="32"/>
          <w:szCs w:val="32"/>
        </w:rPr>
        <w:t>2015</w:t>
      </w:r>
      <w:r w:rsidRPr="00ED6BD6">
        <w:rPr>
          <w:rFonts w:eastAsia="仿宋"/>
          <w:sz w:val="32"/>
          <w:szCs w:val="32"/>
        </w:rPr>
        <w:t>〕</w:t>
      </w:r>
      <w:r w:rsidRPr="00ED6BD6">
        <w:rPr>
          <w:rFonts w:eastAsia="仿宋"/>
          <w:sz w:val="32"/>
          <w:szCs w:val="32"/>
        </w:rPr>
        <w:t>4</w:t>
      </w:r>
      <w:r w:rsidRPr="00ED6BD6">
        <w:rPr>
          <w:rFonts w:eastAsia="仿宋"/>
          <w:sz w:val="32"/>
          <w:szCs w:val="32"/>
        </w:rPr>
        <w:t>号）和《山东省突发环境事件应急预案编制导则（试行）》，</w:t>
      </w:r>
      <w:r w:rsidRPr="00ED6BD6">
        <w:rPr>
          <w:rFonts w:eastAsia="仿宋" w:hint="eastAsia"/>
          <w:sz w:val="32"/>
          <w:szCs w:val="32"/>
        </w:rPr>
        <w:t>特编制</w:t>
      </w:r>
      <w:r w:rsidRPr="00ED6BD6">
        <w:rPr>
          <w:rFonts w:eastAsia="仿宋"/>
          <w:sz w:val="32"/>
          <w:szCs w:val="32"/>
        </w:rPr>
        <w:t>《</w:t>
      </w:r>
      <w:r w:rsidR="00ED6BD6" w:rsidRPr="00ED6BD6">
        <w:rPr>
          <w:rFonts w:eastAsia="仿宋" w:hint="eastAsia"/>
          <w:sz w:val="32"/>
          <w:szCs w:val="32"/>
        </w:rPr>
        <w:t>山东中阔环保科技有限公司</w:t>
      </w:r>
      <w:r w:rsidRPr="00ED6BD6">
        <w:rPr>
          <w:rFonts w:eastAsia="仿宋"/>
          <w:sz w:val="32"/>
          <w:szCs w:val="32"/>
        </w:rPr>
        <w:t>突发环境事件应急预案》</w:t>
      </w:r>
      <w:r w:rsidRPr="00ED6BD6">
        <w:rPr>
          <w:rFonts w:eastAsia="仿宋" w:hint="eastAsia"/>
          <w:sz w:val="32"/>
          <w:szCs w:val="32"/>
        </w:rPr>
        <w:t>。</w:t>
      </w:r>
    </w:p>
    <w:p w:rsidR="006C6568" w:rsidRPr="00ED6BD6" w:rsidRDefault="00396C35">
      <w:pPr>
        <w:ind w:firstLine="640"/>
        <w:rPr>
          <w:rFonts w:eastAsia="仿宋"/>
          <w:sz w:val="32"/>
          <w:szCs w:val="32"/>
        </w:rPr>
      </w:pPr>
      <w:r w:rsidRPr="00ED6BD6">
        <w:rPr>
          <w:rFonts w:eastAsia="仿宋"/>
          <w:sz w:val="32"/>
          <w:szCs w:val="32"/>
        </w:rPr>
        <w:t>我公司从企业自身安全生产、保护周围环境空气的目标出发编制了</w:t>
      </w:r>
      <w:r w:rsidRPr="00ED6BD6">
        <w:rPr>
          <w:rFonts w:eastAsia="仿宋" w:hint="eastAsia"/>
          <w:sz w:val="32"/>
          <w:szCs w:val="32"/>
        </w:rPr>
        <w:t>《预案》</w:t>
      </w:r>
      <w:r w:rsidRPr="00ED6BD6">
        <w:rPr>
          <w:rFonts w:eastAsia="仿宋"/>
          <w:sz w:val="32"/>
          <w:szCs w:val="32"/>
        </w:rPr>
        <w:t>，以实现一旦有环境污染事故发生，企业即可按照预案所提出的程序和操作方法实施救援的目的，最大限度的减少对环境的影响，保护生态环境。</w:t>
      </w:r>
    </w:p>
    <w:p w:rsidR="006C6568" w:rsidRPr="00ED6BD6" w:rsidRDefault="00396C35">
      <w:pPr>
        <w:ind w:leftChars="67" w:left="161" w:firstLineChars="150"/>
        <w:rPr>
          <w:rFonts w:eastAsia="仿宋"/>
          <w:sz w:val="32"/>
          <w:szCs w:val="32"/>
        </w:rPr>
      </w:pPr>
      <w:r w:rsidRPr="00ED6BD6">
        <w:rPr>
          <w:rFonts w:eastAsia="仿宋"/>
          <w:sz w:val="32"/>
          <w:szCs w:val="32"/>
        </w:rPr>
        <w:t>本突发环境事件应急预案，于</w:t>
      </w:r>
      <w:r w:rsidRPr="00ED6BD6">
        <w:rPr>
          <w:rFonts w:eastAsia="仿宋"/>
          <w:sz w:val="32"/>
          <w:szCs w:val="32"/>
        </w:rPr>
        <w:t>201</w:t>
      </w:r>
      <w:r w:rsidRPr="00ED6BD6">
        <w:rPr>
          <w:rFonts w:eastAsia="仿宋" w:hint="eastAsia"/>
          <w:sz w:val="32"/>
          <w:szCs w:val="32"/>
        </w:rPr>
        <w:t>9</w:t>
      </w:r>
      <w:r w:rsidRPr="00ED6BD6">
        <w:rPr>
          <w:rFonts w:eastAsia="仿宋"/>
          <w:sz w:val="32"/>
          <w:szCs w:val="32"/>
        </w:rPr>
        <w:t>年</w:t>
      </w:r>
      <w:r w:rsidR="00DA13C9">
        <w:rPr>
          <w:rFonts w:eastAsia="仿宋"/>
          <w:sz w:val="32"/>
          <w:szCs w:val="32"/>
        </w:rPr>
        <w:t>7</w:t>
      </w:r>
      <w:r w:rsidRPr="00ED6BD6">
        <w:rPr>
          <w:rFonts w:eastAsia="仿宋"/>
          <w:sz w:val="32"/>
          <w:szCs w:val="32"/>
        </w:rPr>
        <w:t>月</w:t>
      </w:r>
      <w:r w:rsidR="00DA13C9">
        <w:rPr>
          <w:rFonts w:eastAsia="仿宋"/>
          <w:sz w:val="32"/>
          <w:szCs w:val="32"/>
        </w:rPr>
        <w:t>25</w:t>
      </w:r>
      <w:r w:rsidRPr="00ED6BD6">
        <w:rPr>
          <w:rFonts w:eastAsia="仿宋"/>
          <w:sz w:val="32"/>
          <w:szCs w:val="32"/>
        </w:rPr>
        <w:t>日批准发布，</w:t>
      </w:r>
      <w:r w:rsidRPr="00ED6BD6">
        <w:rPr>
          <w:rFonts w:eastAsia="仿宋"/>
          <w:sz w:val="32"/>
          <w:szCs w:val="32"/>
        </w:rPr>
        <w:t>201</w:t>
      </w:r>
      <w:r w:rsidRPr="00ED6BD6">
        <w:rPr>
          <w:rFonts w:eastAsia="仿宋" w:hint="eastAsia"/>
          <w:sz w:val="32"/>
          <w:szCs w:val="32"/>
        </w:rPr>
        <w:t>9</w:t>
      </w:r>
      <w:r w:rsidRPr="00ED6BD6">
        <w:rPr>
          <w:rFonts w:eastAsia="仿宋"/>
          <w:sz w:val="32"/>
          <w:szCs w:val="32"/>
        </w:rPr>
        <w:t>年</w:t>
      </w:r>
      <w:r w:rsidR="00DA13C9">
        <w:rPr>
          <w:rFonts w:eastAsia="仿宋"/>
          <w:sz w:val="32"/>
          <w:szCs w:val="32"/>
        </w:rPr>
        <w:t>7</w:t>
      </w:r>
      <w:r w:rsidRPr="00ED6BD6">
        <w:rPr>
          <w:rFonts w:eastAsia="仿宋"/>
          <w:sz w:val="32"/>
          <w:szCs w:val="32"/>
        </w:rPr>
        <w:t>月</w:t>
      </w:r>
      <w:r w:rsidR="00DA13C9">
        <w:rPr>
          <w:rFonts w:eastAsia="仿宋"/>
          <w:sz w:val="32"/>
          <w:szCs w:val="32"/>
        </w:rPr>
        <w:t>25</w:t>
      </w:r>
      <w:r w:rsidRPr="00ED6BD6">
        <w:rPr>
          <w:rFonts w:eastAsia="仿宋"/>
          <w:sz w:val="32"/>
          <w:szCs w:val="32"/>
        </w:rPr>
        <w:t>日正式实施。本单位内所有部门均应严格遵守执行</w:t>
      </w:r>
      <w:r w:rsidRPr="00ED6BD6">
        <w:rPr>
          <w:rFonts w:eastAsia="仿宋" w:hint="eastAsia"/>
          <w:sz w:val="32"/>
          <w:szCs w:val="32"/>
        </w:rPr>
        <w:t>。</w:t>
      </w:r>
    </w:p>
    <w:p w:rsidR="006C6568" w:rsidRPr="00ED6BD6" w:rsidRDefault="00ED6BD6">
      <w:pPr>
        <w:ind w:firstLineChars="0" w:firstLine="0"/>
        <w:jc w:val="right"/>
        <w:rPr>
          <w:rFonts w:eastAsia="仿宋"/>
          <w:sz w:val="32"/>
          <w:szCs w:val="32"/>
        </w:rPr>
      </w:pPr>
      <w:r w:rsidRPr="00ED6BD6">
        <w:rPr>
          <w:rFonts w:eastAsia="仿宋"/>
          <w:sz w:val="32"/>
          <w:szCs w:val="32"/>
        </w:rPr>
        <w:t>山东中阔环保科技有限公司</w:t>
      </w:r>
    </w:p>
    <w:p w:rsidR="006C6568" w:rsidRPr="00ED6BD6" w:rsidRDefault="00396C35">
      <w:pPr>
        <w:ind w:right="640" w:firstLineChars="0" w:firstLine="0"/>
        <w:jc w:val="center"/>
        <w:rPr>
          <w:rFonts w:eastAsia="仿宋"/>
          <w:sz w:val="32"/>
          <w:szCs w:val="32"/>
        </w:rPr>
      </w:pPr>
      <w:r w:rsidRPr="00ED6BD6">
        <w:rPr>
          <w:rFonts w:eastAsia="仿宋" w:hint="eastAsia"/>
          <w:sz w:val="32"/>
          <w:szCs w:val="32"/>
        </w:rPr>
        <w:t xml:space="preserve">                                   </w:t>
      </w:r>
      <w:r w:rsidRPr="00ED6BD6">
        <w:rPr>
          <w:rFonts w:eastAsia="仿宋"/>
          <w:sz w:val="32"/>
          <w:szCs w:val="32"/>
        </w:rPr>
        <w:t>主要负责人：</w:t>
      </w:r>
    </w:p>
    <w:p w:rsidR="006C6568" w:rsidRPr="00ED6BD6" w:rsidRDefault="00396C35">
      <w:pPr>
        <w:ind w:firstLineChars="0" w:firstLine="0"/>
        <w:jc w:val="center"/>
        <w:rPr>
          <w:rFonts w:eastAsia="仿宋"/>
          <w:color w:val="FF0000"/>
          <w:sz w:val="32"/>
          <w:szCs w:val="32"/>
        </w:rPr>
      </w:pPr>
      <w:r w:rsidRPr="00ED6BD6">
        <w:rPr>
          <w:rFonts w:eastAsia="仿宋_GB2312"/>
          <w:color w:val="FF0000"/>
        </w:rPr>
        <w:br w:type="page"/>
      </w:r>
    </w:p>
    <w:p w:rsidR="006C6568" w:rsidRPr="009E30E1" w:rsidRDefault="00396C35">
      <w:pPr>
        <w:ind w:firstLineChars="0" w:firstLine="0"/>
        <w:jc w:val="center"/>
        <w:rPr>
          <w:b/>
          <w:sz w:val="40"/>
          <w:szCs w:val="24"/>
        </w:rPr>
      </w:pPr>
      <w:r w:rsidRPr="009E30E1">
        <w:rPr>
          <w:b/>
          <w:sz w:val="40"/>
          <w:szCs w:val="24"/>
        </w:rPr>
        <w:lastRenderedPageBreak/>
        <w:t>目录</w:t>
      </w:r>
    </w:p>
    <w:bookmarkStart w:id="0" w:name="_GoBack"/>
    <w:p w:rsidR="00A70CD3" w:rsidRPr="00A70CD3" w:rsidRDefault="00396C35">
      <w:pPr>
        <w:pStyle w:val="10"/>
        <w:tabs>
          <w:tab w:val="right" w:leader="dot" w:pos="8302"/>
        </w:tabs>
        <w:ind w:firstLine="1124"/>
        <w:rPr>
          <w:rFonts w:asciiTheme="minorHAnsi" w:eastAsiaTheme="minorEastAsia" w:hAnsiTheme="minorHAnsi" w:cstheme="minorBidi"/>
          <w:b w:val="0"/>
          <w:bCs w:val="0"/>
          <w:caps w:val="0"/>
          <w:noProof/>
          <w:sz w:val="32"/>
          <w:szCs w:val="22"/>
        </w:rPr>
      </w:pPr>
      <w:r w:rsidRPr="00A70CD3">
        <w:rPr>
          <w:bCs w:val="0"/>
          <w:caps w:val="0"/>
          <w:color w:val="FF0000"/>
          <w:sz w:val="56"/>
          <w:szCs w:val="24"/>
        </w:rPr>
        <w:fldChar w:fldCharType="begin"/>
      </w:r>
      <w:r w:rsidRPr="00A70CD3">
        <w:rPr>
          <w:bCs w:val="0"/>
          <w:caps w:val="0"/>
          <w:color w:val="FF0000"/>
          <w:sz w:val="56"/>
          <w:szCs w:val="24"/>
        </w:rPr>
        <w:instrText xml:space="preserve"> TOC \o "1-3" \h \z \u </w:instrText>
      </w:r>
      <w:r w:rsidRPr="00A70CD3">
        <w:rPr>
          <w:bCs w:val="0"/>
          <w:caps w:val="0"/>
          <w:color w:val="FF0000"/>
          <w:sz w:val="56"/>
          <w:szCs w:val="24"/>
        </w:rPr>
        <w:fldChar w:fldCharType="separate"/>
      </w:r>
      <w:hyperlink w:anchor="_Toc15963528" w:history="1">
        <w:r w:rsidR="00A70CD3" w:rsidRPr="00A70CD3">
          <w:rPr>
            <w:rStyle w:val="af8"/>
            <w:rFonts w:eastAsiaTheme="majorEastAsia"/>
            <w:noProof/>
            <w:sz w:val="28"/>
          </w:rPr>
          <w:t xml:space="preserve">1 </w:t>
        </w:r>
        <w:r w:rsidR="00A70CD3" w:rsidRPr="00A70CD3">
          <w:rPr>
            <w:rStyle w:val="af8"/>
            <w:rFonts w:eastAsiaTheme="majorEastAsia" w:hint="eastAsia"/>
            <w:noProof/>
            <w:sz w:val="28"/>
          </w:rPr>
          <w:t>应急预案简介</w:t>
        </w:r>
        <w:r w:rsidR="00A70CD3" w:rsidRPr="00A70CD3">
          <w:rPr>
            <w:noProof/>
            <w:webHidden/>
            <w:sz w:val="28"/>
          </w:rPr>
          <w:tab/>
        </w:r>
        <w:r w:rsidR="00A70CD3" w:rsidRPr="00A70CD3">
          <w:rPr>
            <w:noProof/>
            <w:webHidden/>
            <w:sz w:val="28"/>
          </w:rPr>
          <w:fldChar w:fldCharType="begin"/>
        </w:r>
        <w:r w:rsidR="00A70CD3" w:rsidRPr="00A70CD3">
          <w:rPr>
            <w:noProof/>
            <w:webHidden/>
            <w:sz w:val="28"/>
          </w:rPr>
          <w:instrText xml:space="preserve"> PAGEREF _Toc15963528 \h </w:instrText>
        </w:r>
        <w:r w:rsidR="00A70CD3" w:rsidRPr="00A70CD3">
          <w:rPr>
            <w:noProof/>
            <w:webHidden/>
            <w:sz w:val="28"/>
          </w:rPr>
        </w:r>
        <w:r w:rsidR="00A70CD3" w:rsidRPr="00A70CD3">
          <w:rPr>
            <w:noProof/>
            <w:webHidden/>
            <w:sz w:val="28"/>
          </w:rPr>
          <w:fldChar w:fldCharType="separate"/>
        </w:r>
        <w:r w:rsidR="00A70CD3" w:rsidRPr="00A70CD3">
          <w:rPr>
            <w:noProof/>
            <w:webHidden/>
            <w:sz w:val="28"/>
          </w:rPr>
          <w:t>1</w:t>
        </w:r>
        <w:r w:rsidR="00A70CD3"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29" w:history="1">
        <w:r w:rsidRPr="00A70CD3">
          <w:rPr>
            <w:rStyle w:val="af8"/>
            <w:rFonts w:eastAsiaTheme="majorEastAsia"/>
            <w:noProof/>
            <w:sz w:val="28"/>
          </w:rPr>
          <w:t xml:space="preserve">1.1 </w:t>
        </w:r>
        <w:r w:rsidRPr="00A70CD3">
          <w:rPr>
            <w:rStyle w:val="af8"/>
            <w:rFonts w:eastAsiaTheme="majorEastAsia" w:hint="eastAsia"/>
            <w:noProof/>
            <w:sz w:val="28"/>
          </w:rPr>
          <w:t>编制目的</w:t>
        </w:r>
        <w:r w:rsidRPr="00A70CD3">
          <w:rPr>
            <w:noProof/>
            <w:webHidden/>
            <w:sz w:val="28"/>
          </w:rPr>
          <w:tab/>
        </w:r>
        <w:r w:rsidRPr="00A70CD3">
          <w:rPr>
            <w:noProof/>
            <w:webHidden/>
            <w:sz w:val="28"/>
          </w:rPr>
          <w:fldChar w:fldCharType="begin"/>
        </w:r>
        <w:r w:rsidRPr="00A70CD3">
          <w:rPr>
            <w:noProof/>
            <w:webHidden/>
            <w:sz w:val="28"/>
          </w:rPr>
          <w:instrText xml:space="preserve"> PAGEREF _Toc15963529 \h </w:instrText>
        </w:r>
        <w:r w:rsidRPr="00A70CD3">
          <w:rPr>
            <w:noProof/>
            <w:webHidden/>
            <w:sz w:val="28"/>
          </w:rPr>
        </w:r>
        <w:r w:rsidRPr="00A70CD3">
          <w:rPr>
            <w:noProof/>
            <w:webHidden/>
            <w:sz w:val="28"/>
          </w:rPr>
          <w:fldChar w:fldCharType="separate"/>
        </w:r>
        <w:r w:rsidRPr="00A70CD3">
          <w:rPr>
            <w:noProof/>
            <w:webHidden/>
            <w:sz w:val="28"/>
          </w:rPr>
          <w:t>1</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30" w:history="1">
        <w:r w:rsidRPr="00A70CD3">
          <w:rPr>
            <w:rStyle w:val="af8"/>
            <w:rFonts w:eastAsiaTheme="majorEastAsia"/>
            <w:noProof/>
            <w:sz w:val="28"/>
          </w:rPr>
          <w:t xml:space="preserve">1.2 </w:t>
        </w:r>
        <w:r w:rsidRPr="00A70CD3">
          <w:rPr>
            <w:rStyle w:val="af8"/>
            <w:rFonts w:eastAsiaTheme="majorEastAsia" w:hint="eastAsia"/>
            <w:noProof/>
            <w:sz w:val="28"/>
          </w:rPr>
          <w:t>编制依据</w:t>
        </w:r>
        <w:r w:rsidRPr="00A70CD3">
          <w:rPr>
            <w:noProof/>
            <w:webHidden/>
            <w:sz w:val="28"/>
          </w:rPr>
          <w:tab/>
        </w:r>
        <w:r w:rsidRPr="00A70CD3">
          <w:rPr>
            <w:noProof/>
            <w:webHidden/>
            <w:sz w:val="28"/>
          </w:rPr>
          <w:fldChar w:fldCharType="begin"/>
        </w:r>
        <w:r w:rsidRPr="00A70CD3">
          <w:rPr>
            <w:noProof/>
            <w:webHidden/>
            <w:sz w:val="28"/>
          </w:rPr>
          <w:instrText xml:space="preserve"> PAGEREF _Toc15963530 \h </w:instrText>
        </w:r>
        <w:r w:rsidRPr="00A70CD3">
          <w:rPr>
            <w:noProof/>
            <w:webHidden/>
            <w:sz w:val="28"/>
          </w:rPr>
        </w:r>
        <w:r w:rsidRPr="00A70CD3">
          <w:rPr>
            <w:noProof/>
            <w:webHidden/>
            <w:sz w:val="28"/>
          </w:rPr>
          <w:fldChar w:fldCharType="separate"/>
        </w:r>
        <w:r w:rsidRPr="00A70CD3">
          <w:rPr>
            <w:noProof/>
            <w:webHidden/>
            <w:sz w:val="28"/>
          </w:rPr>
          <w:t>1</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31" w:history="1">
        <w:r w:rsidRPr="00A70CD3">
          <w:rPr>
            <w:rStyle w:val="af8"/>
            <w:noProof/>
            <w:sz w:val="28"/>
          </w:rPr>
          <w:t xml:space="preserve">1.2.1 </w:t>
        </w:r>
        <w:r w:rsidRPr="00A70CD3">
          <w:rPr>
            <w:rStyle w:val="af8"/>
            <w:rFonts w:hint="eastAsia"/>
            <w:noProof/>
            <w:sz w:val="28"/>
          </w:rPr>
          <w:t>国家法律、法规、部门规章</w:t>
        </w:r>
        <w:r w:rsidRPr="00A70CD3">
          <w:rPr>
            <w:noProof/>
            <w:webHidden/>
            <w:sz w:val="28"/>
          </w:rPr>
          <w:tab/>
        </w:r>
        <w:r w:rsidRPr="00A70CD3">
          <w:rPr>
            <w:noProof/>
            <w:webHidden/>
            <w:sz w:val="28"/>
          </w:rPr>
          <w:fldChar w:fldCharType="begin"/>
        </w:r>
        <w:r w:rsidRPr="00A70CD3">
          <w:rPr>
            <w:noProof/>
            <w:webHidden/>
            <w:sz w:val="28"/>
          </w:rPr>
          <w:instrText xml:space="preserve"> PAGEREF _Toc15963531 \h </w:instrText>
        </w:r>
        <w:r w:rsidRPr="00A70CD3">
          <w:rPr>
            <w:noProof/>
            <w:webHidden/>
            <w:sz w:val="28"/>
          </w:rPr>
        </w:r>
        <w:r w:rsidRPr="00A70CD3">
          <w:rPr>
            <w:noProof/>
            <w:webHidden/>
            <w:sz w:val="28"/>
          </w:rPr>
          <w:fldChar w:fldCharType="separate"/>
        </w:r>
        <w:r w:rsidRPr="00A70CD3">
          <w:rPr>
            <w:noProof/>
            <w:webHidden/>
            <w:sz w:val="28"/>
          </w:rPr>
          <w:t>1</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32" w:history="1">
        <w:r w:rsidRPr="00A70CD3">
          <w:rPr>
            <w:rStyle w:val="af8"/>
            <w:noProof/>
            <w:sz w:val="28"/>
          </w:rPr>
          <w:t xml:space="preserve">1.2.2 </w:t>
        </w:r>
        <w:r w:rsidRPr="00A70CD3">
          <w:rPr>
            <w:rStyle w:val="af8"/>
            <w:rFonts w:hint="eastAsia"/>
            <w:noProof/>
            <w:sz w:val="28"/>
          </w:rPr>
          <w:t>地方法律、法规、部门规章</w:t>
        </w:r>
        <w:r w:rsidRPr="00A70CD3">
          <w:rPr>
            <w:noProof/>
            <w:webHidden/>
            <w:sz w:val="28"/>
          </w:rPr>
          <w:tab/>
        </w:r>
        <w:r w:rsidRPr="00A70CD3">
          <w:rPr>
            <w:noProof/>
            <w:webHidden/>
            <w:sz w:val="28"/>
          </w:rPr>
          <w:fldChar w:fldCharType="begin"/>
        </w:r>
        <w:r w:rsidRPr="00A70CD3">
          <w:rPr>
            <w:noProof/>
            <w:webHidden/>
            <w:sz w:val="28"/>
          </w:rPr>
          <w:instrText xml:space="preserve"> PAGEREF _Toc15963532 \h </w:instrText>
        </w:r>
        <w:r w:rsidRPr="00A70CD3">
          <w:rPr>
            <w:noProof/>
            <w:webHidden/>
            <w:sz w:val="28"/>
          </w:rPr>
        </w:r>
        <w:r w:rsidRPr="00A70CD3">
          <w:rPr>
            <w:noProof/>
            <w:webHidden/>
            <w:sz w:val="28"/>
          </w:rPr>
          <w:fldChar w:fldCharType="separate"/>
        </w:r>
        <w:r w:rsidRPr="00A70CD3">
          <w:rPr>
            <w:noProof/>
            <w:webHidden/>
            <w:sz w:val="28"/>
          </w:rPr>
          <w:t>2</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33" w:history="1">
        <w:r w:rsidRPr="00A70CD3">
          <w:rPr>
            <w:rStyle w:val="af8"/>
            <w:noProof/>
            <w:sz w:val="28"/>
          </w:rPr>
          <w:t xml:space="preserve">1.2.3 </w:t>
        </w:r>
        <w:r w:rsidRPr="00A70CD3">
          <w:rPr>
            <w:rStyle w:val="af8"/>
            <w:rFonts w:hint="eastAsia"/>
            <w:noProof/>
            <w:sz w:val="28"/>
          </w:rPr>
          <w:t>技术指南、技术规范</w:t>
        </w:r>
        <w:r w:rsidRPr="00A70CD3">
          <w:rPr>
            <w:noProof/>
            <w:webHidden/>
            <w:sz w:val="28"/>
          </w:rPr>
          <w:tab/>
        </w:r>
        <w:r w:rsidRPr="00A70CD3">
          <w:rPr>
            <w:noProof/>
            <w:webHidden/>
            <w:sz w:val="28"/>
          </w:rPr>
          <w:fldChar w:fldCharType="begin"/>
        </w:r>
        <w:r w:rsidRPr="00A70CD3">
          <w:rPr>
            <w:noProof/>
            <w:webHidden/>
            <w:sz w:val="28"/>
          </w:rPr>
          <w:instrText xml:space="preserve"> PAGEREF _Toc15963533 \h </w:instrText>
        </w:r>
        <w:r w:rsidRPr="00A70CD3">
          <w:rPr>
            <w:noProof/>
            <w:webHidden/>
            <w:sz w:val="28"/>
          </w:rPr>
        </w:r>
        <w:r w:rsidRPr="00A70CD3">
          <w:rPr>
            <w:noProof/>
            <w:webHidden/>
            <w:sz w:val="28"/>
          </w:rPr>
          <w:fldChar w:fldCharType="separate"/>
        </w:r>
        <w:r w:rsidRPr="00A70CD3">
          <w:rPr>
            <w:noProof/>
            <w:webHidden/>
            <w:sz w:val="28"/>
          </w:rPr>
          <w:t>3</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34" w:history="1">
        <w:r w:rsidRPr="00A70CD3">
          <w:rPr>
            <w:rStyle w:val="af8"/>
            <w:noProof/>
            <w:sz w:val="28"/>
          </w:rPr>
          <w:t xml:space="preserve">1.2.4 </w:t>
        </w:r>
        <w:r w:rsidRPr="00A70CD3">
          <w:rPr>
            <w:rStyle w:val="af8"/>
            <w:rFonts w:hint="eastAsia"/>
            <w:noProof/>
            <w:sz w:val="28"/>
          </w:rPr>
          <w:t>有关技术标准与方法</w:t>
        </w:r>
        <w:r w:rsidRPr="00A70CD3">
          <w:rPr>
            <w:noProof/>
            <w:webHidden/>
            <w:sz w:val="28"/>
          </w:rPr>
          <w:tab/>
        </w:r>
        <w:r w:rsidRPr="00A70CD3">
          <w:rPr>
            <w:noProof/>
            <w:webHidden/>
            <w:sz w:val="28"/>
          </w:rPr>
          <w:fldChar w:fldCharType="begin"/>
        </w:r>
        <w:r w:rsidRPr="00A70CD3">
          <w:rPr>
            <w:noProof/>
            <w:webHidden/>
            <w:sz w:val="28"/>
          </w:rPr>
          <w:instrText xml:space="preserve"> PAGEREF _Toc15963534 \h </w:instrText>
        </w:r>
        <w:r w:rsidRPr="00A70CD3">
          <w:rPr>
            <w:noProof/>
            <w:webHidden/>
            <w:sz w:val="28"/>
          </w:rPr>
        </w:r>
        <w:r w:rsidRPr="00A70CD3">
          <w:rPr>
            <w:noProof/>
            <w:webHidden/>
            <w:sz w:val="28"/>
          </w:rPr>
          <w:fldChar w:fldCharType="separate"/>
        </w:r>
        <w:r w:rsidRPr="00A70CD3">
          <w:rPr>
            <w:noProof/>
            <w:webHidden/>
            <w:sz w:val="28"/>
          </w:rPr>
          <w:t>3</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35" w:history="1">
        <w:r w:rsidRPr="00A70CD3">
          <w:rPr>
            <w:rStyle w:val="af8"/>
            <w:rFonts w:eastAsiaTheme="majorEastAsia"/>
            <w:noProof/>
            <w:sz w:val="28"/>
          </w:rPr>
          <w:t xml:space="preserve">1.3 </w:t>
        </w:r>
        <w:r w:rsidRPr="00A70CD3">
          <w:rPr>
            <w:rStyle w:val="af8"/>
            <w:rFonts w:eastAsiaTheme="majorEastAsia" w:hint="eastAsia"/>
            <w:noProof/>
            <w:sz w:val="28"/>
          </w:rPr>
          <w:t>适用范围</w:t>
        </w:r>
        <w:r w:rsidRPr="00A70CD3">
          <w:rPr>
            <w:noProof/>
            <w:webHidden/>
            <w:sz w:val="28"/>
          </w:rPr>
          <w:tab/>
        </w:r>
        <w:r w:rsidRPr="00A70CD3">
          <w:rPr>
            <w:noProof/>
            <w:webHidden/>
            <w:sz w:val="28"/>
          </w:rPr>
          <w:fldChar w:fldCharType="begin"/>
        </w:r>
        <w:r w:rsidRPr="00A70CD3">
          <w:rPr>
            <w:noProof/>
            <w:webHidden/>
            <w:sz w:val="28"/>
          </w:rPr>
          <w:instrText xml:space="preserve"> PAGEREF _Toc15963535 \h </w:instrText>
        </w:r>
        <w:r w:rsidRPr="00A70CD3">
          <w:rPr>
            <w:noProof/>
            <w:webHidden/>
            <w:sz w:val="28"/>
          </w:rPr>
        </w:r>
        <w:r w:rsidRPr="00A70CD3">
          <w:rPr>
            <w:noProof/>
            <w:webHidden/>
            <w:sz w:val="28"/>
          </w:rPr>
          <w:fldChar w:fldCharType="separate"/>
        </w:r>
        <w:r w:rsidRPr="00A70CD3">
          <w:rPr>
            <w:noProof/>
            <w:webHidden/>
            <w:sz w:val="28"/>
          </w:rPr>
          <w:t>3</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36" w:history="1">
        <w:r w:rsidRPr="00A70CD3">
          <w:rPr>
            <w:rStyle w:val="af8"/>
            <w:rFonts w:eastAsiaTheme="majorEastAsia"/>
            <w:noProof/>
            <w:sz w:val="28"/>
          </w:rPr>
          <w:t xml:space="preserve">1.4 </w:t>
        </w:r>
        <w:r w:rsidRPr="00A70CD3">
          <w:rPr>
            <w:rStyle w:val="af8"/>
            <w:rFonts w:eastAsiaTheme="majorEastAsia" w:hint="eastAsia"/>
            <w:noProof/>
            <w:sz w:val="28"/>
          </w:rPr>
          <w:t>应急预案体系</w:t>
        </w:r>
        <w:r w:rsidRPr="00A70CD3">
          <w:rPr>
            <w:noProof/>
            <w:webHidden/>
            <w:sz w:val="28"/>
          </w:rPr>
          <w:tab/>
        </w:r>
        <w:r w:rsidRPr="00A70CD3">
          <w:rPr>
            <w:noProof/>
            <w:webHidden/>
            <w:sz w:val="28"/>
          </w:rPr>
          <w:fldChar w:fldCharType="begin"/>
        </w:r>
        <w:r w:rsidRPr="00A70CD3">
          <w:rPr>
            <w:noProof/>
            <w:webHidden/>
            <w:sz w:val="28"/>
          </w:rPr>
          <w:instrText xml:space="preserve"> PAGEREF _Toc15963536 \h </w:instrText>
        </w:r>
        <w:r w:rsidRPr="00A70CD3">
          <w:rPr>
            <w:noProof/>
            <w:webHidden/>
            <w:sz w:val="28"/>
          </w:rPr>
        </w:r>
        <w:r w:rsidRPr="00A70CD3">
          <w:rPr>
            <w:noProof/>
            <w:webHidden/>
            <w:sz w:val="28"/>
          </w:rPr>
          <w:fldChar w:fldCharType="separate"/>
        </w:r>
        <w:r w:rsidRPr="00A70CD3">
          <w:rPr>
            <w:noProof/>
            <w:webHidden/>
            <w:sz w:val="28"/>
          </w:rPr>
          <w:t>4</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37" w:history="1">
        <w:r w:rsidRPr="00A70CD3">
          <w:rPr>
            <w:rStyle w:val="af8"/>
            <w:rFonts w:eastAsiaTheme="majorEastAsia"/>
            <w:noProof/>
            <w:sz w:val="28"/>
          </w:rPr>
          <w:t xml:space="preserve">1.5 </w:t>
        </w:r>
        <w:r w:rsidRPr="00A70CD3">
          <w:rPr>
            <w:rStyle w:val="af8"/>
            <w:rFonts w:eastAsiaTheme="majorEastAsia" w:hint="eastAsia"/>
            <w:noProof/>
            <w:sz w:val="28"/>
          </w:rPr>
          <w:t>工作原则</w:t>
        </w:r>
        <w:r w:rsidRPr="00A70CD3">
          <w:rPr>
            <w:noProof/>
            <w:webHidden/>
            <w:sz w:val="28"/>
          </w:rPr>
          <w:tab/>
        </w:r>
        <w:r w:rsidRPr="00A70CD3">
          <w:rPr>
            <w:noProof/>
            <w:webHidden/>
            <w:sz w:val="28"/>
          </w:rPr>
          <w:fldChar w:fldCharType="begin"/>
        </w:r>
        <w:r w:rsidRPr="00A70CD3">
          <w:rPr>
            <w:noProof/>
            <w:webHidden/>
            <w:sz w:val="28"/>
          </w:rPr>
          <w:instrText xml:space="preserve"> PAGEREF _Toc15963537 \h </w:instrText>
        </w:r>
        <w:r w:rsidRPr="00A70CD3">
          <w:rPr>
            <w:noProof/>
            <w:webHidden/>
            <w:sz w:val="28"/>
          </w:rPr>
        </w:r>
        <w:r w:rsidRPr="00A70CD3">
          <w:rPr>
            <w:noProof/>
            <w:webHidden/>
            <w:sz w:val="28"/>
          </w:rPr>
          <w:fldChar w:fldCharType="separate"/>
        </w:r>
        <w:r w:rsidRPr="00A70CD3">
          <w:rPr>
            <w:noProof/>
            <w:webHidden/>
            <w:sz w:val="28"/>
          </w:rPr>
          <w:t>5</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538" w:history="1">
        <w:r w:rsidRPr="00A70CD3">
          <w:rPr>
            <w:rStyle w:val="af8"/>
            <w:rFonts w:eastAsiaTheme="majorEastAsia"/>
            <w:noProof/>
            <w:sz w:val="28"/>
          </w:rPr>
          <w:t>2</w:t>
        </w:r>
        <w:r w:rsidRPr="00A70CD3">
          <w:rPr>
            <w:rStyle w:val="af8"/>
            <w:rFonts w:eastAsiaTheme="majorEastAsia" w:hint="eastAsia"/>
            <w:noProof/>
            <w:sz w:val="28"/>
          </w:rPr>
          <w:t>突发环境事件分级</w:t>
        </w:r>
        <w:r w:rsidRPr="00A70CD3">
          <w:rPr>
            <w:noProof/>
            <w:webHidden/>
            <w:sz w:val="28"/>
          </w:rPr>
          <w:tab/>
        </w:r>
        <w:r w:rsidRPr="00A70CD3">
          <w:rPr>
            <w:noProof/>
            <w:webHidden/>
            <w:sz w:val="28"/>
          </w:rPr>
          <w:fldChar w:fldCharType="begin"/>
        </w:r>
        <w:r w:rsidRPr="00A70CD3">
          <w:rPr>
            <w:noProof/>
            <w:webHidden/>
            <w:sz w:val="28"/>
          </w:rPr>
          <w:instrText xml:space="preserve"> PAGEREF _Toc15963538 \h </w:instrText>
        </w:r>
        <w:r w:rsidRPr="00A70CD3">
          <w:rPr>
            <w:noProof/>
            <w:webHidden/>
            <w:sz w:val="28"/>
          </w:rPr>
        </w:r>
        <w:r w:rsidRPr="00A70CD3">
          <w:rPr>
            <w:noProof/>
            <w:webHidden/>
            <w:sz w:val="28"/>
          </w:rPr>
          <w:fldChar w:fldCharType="separate"/>
        </w:r>
        <w:r w:rsidRPr="00A70CD3">
          <w:rPr>
            <w:noProof/>
            <w:webHidden/>
            <w:sz w:val="28"/>
          </w:rPr>
          <w:t>6</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39" w:history="1">
        <w:r w:rsidRPr="00A70CD3">
          <w:rPr>
            <w:rStyle w:val="af8"/>
            <w:rFonts w:eastAsiaTheme="majorEastAsia"/>
            <w:noProof/>
            <w:sz w:val="28"/>
          </w:rPr>
          <w:t>2.1</w:t>
        </w:r>
        <w:r w:rsidRPr="00A70CD3">
          <w:rPr>
            <w:rStyle w:val="af8"/>
            <w:rFonts w:eastAsiaTheme="majorEastAsia" w:hint="eastAsia"/>
            <w:noProof/>
            <w:sz w:val="28"/>
          </w:rPr>
          <w:t>政府突发环境事件分级</w:t>
        </w:r>
        <w:r w:rsidRPr="00A70CD3">
          <w:rPr>
            <w:noProof/>
            <w:webHidden/>
            <w:sz w:val="28"/>
          </w:rPr>
          <w:tab/>
        </w:r>
        <w:r w:rsidRPr="00A70CD3">
          <w:rPr>
            <w:noProof/>
            <w:webHidden/>
            <w:sz w:val="28"/>
          </w:rPr>
          <w:fldChar w:fldCharType="begin"/>
        </w:r>
        <w:r w:rsidRPr="00A70CD3">
          <w:rPr>
            <w:noProof/>
            <w:webHidden/>
            <w:sz w:val="28"/>
          </w:rPr>
          <w:instrText xml:space="preserve"> PAGEREF _Toc15963539 \h </w:instrText>
        </w:r>
        <w:r w:rsidRPr="00A70CD3">
          <w:rPr>
            <w:noProof/>
            <w:webHidden/>
            <w:sz w:val="28"/>
          </w:rPr>
        </w:r>
        <w:r w:rsidRPr="00A70CD3">
          <w:rPr>
            <w:noProof/>
            <w:webHidden/>
            <w:sz w:val="28"/>
          </w:rPr>
          <w:fldChar w:fldCharType="separate"/>
        </w:r>
        <w:r w:rsidRPr="00A70CD3">
          <w:rPr>
            <w:noProof/>
            <w:webHidden/>
            <w:sz w:val="28"/>
          </w:rPr>
          <w:t>6</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40" w:history="1">
        <w:r w:rsidRPr="00A70CD3">
          <w:rPr>
            <w:rStyle w:val="af8"/>
            <w:noProof/>
            <w:sz w:val="28"/>
          </w:rPr>
          <w:t>2.1.1</w:t>
        </w:r>
        <w:r w:rsidRPr="00A70CD3">
          <w:rPr>
            <w:rStyle w:val="af8"/>
            <w:rFonts w:hint="eastAsia"/>
            <w:noProof/>
            <w:sz w:val="28"/>
          </w:rPr>
          <w:t xml:space="preserve">　特别重大</w:t>
        </w:r>
        <w:r w:rsidRPr="00A70CD3">
          <w:rPr>
            <w:rStyle w:val="af8"/>
            <w:noProof/>
            <w:sz w:val="28"/>
          </w:rPr>
          <w:t>(</w:t>
        </w:r>
        <w:r w:rsidRPr="00A70CD3">
          <w:rPr>
            <w:rStyle w:val="af8"/>
            <w:rFonts w:hint="eastAsia"/>
            <w:noProof/>
            <w:sz w:val="28"/>
          </w:rPr>
          <w:t>Ⅰ级</w:t>
        </w:r>
        <w:r w:rsidRPr="00A70CD3">
          <w:rPr>
            <w:rStyle w:val="af8"/>
            <w:noProof/>
            <w:sz w:val="28"/>
          </w:rPr>
          <w:t>)</w:t>
        </w:r>
        <w:r w:rsidRPr="00A70CD3">
          <w:rPr>
            <w:rStyle w:val="af8"/>
            <w:rFonts w:hint="eastAsia"/>
            <w:noProof/>
            <w:sz w:val="28"/>
          </w:rPr>
          <w:t>突发环境事件</w:t>
        </w:r>
        <w:r w:rsidRPr="00A70CD3">
          <w:rPr>
            <w:noProof/>
            <w:webHidden/>
            <w:sz w:val="28"/>
          </w:rPr>
          <w:tab/>
        </w:r>
        <w:r w:rsidRPr="00A70CD3">
          <w:rPr>
            <w:noProof/>
            <w:webHidden/>
            <w:sz w:val="28"/>
          </w:rPr>
          <w:fldChar w:fldCharType="begin"/>
        </w:r>
        <w:r w:rsidRPr="00A70CD3">
          <w:rPr>
            <w:noProof/>
            <w:webHidden/>
            <w:sz w:val="28"/>
          </w:rPr>
          <w:instrText xml:space="preserve"> PAGEREF _Toc15963540 \h </w:instrText>
        </w:r>
        <w:r w:rsidRPr="00A70CD3">
          <w:rPr>
            <w:noProof/>
            <w:webHidden/>
            <w:sz w:val="28"/>
          </w:rPr>
        </w:r>
        <w:r w:rsidRPr="00A70CD3">
          <w:rPr>
            <w:noProof/>
            <w:webHidden/>
            <w:sz w:val="28"/>
          </w:rPr>
          <w:fldChar w:fldCharType="separate"/>
        </w:r>
        <w:r w:rsidRPr="00A70CD3">
          <w:rPr>
            <w:noProof/>
            <w:webHidden/>
            <w:sz w:val="28"/>
          </w:rPr>
          <w:t>6</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41" w:history="1">
        <w:r w:rsidRPr="00A70CD3">
          <w:rPr>
            <w:rStyle w:val="af8"/>
            <w:rFonts w:eastAsia="仿宋"/>
            <w:noProof/>
            <w:kern w:val="0"/>
            <w:sz w:val="28"/>
          </w:rPr>
          <w:t xml:space="preserve">2.1.3  </w:t>
        </w:r>
        <w:r w:rsidRPr="00A70CD3">
          <w:rPr>
            <w:rStyle w:val="af8"/>
            <w:rFonts w:eastAsia="仿宋" w:hint="eastAsia"/>
            <w:noProof/>
            <w:kern w:val="0"/>
            <w:sz w:val="28"/>
          </w:rPr>
          <w:t>重大</w:t>
        </w:r>
        <w:r w:rsidRPr="00A70CD3">
          <w:rPr>
            <w:rStyle w:val="af8"/>
            <w:rFonts w:eastAsia="仿宋"/>
            <w:noProof/>
            <w:kern w:val="0"/>
            <w:sz w:val="28"/>
          </w:rPr>
          <w:t>(</w:t>
        </w:r>
        <w:r w:rsidRPr="00A70CD3">
          <w:rPr>
            <w:rStyle w:val="af8"/>
            <w:rFonts w:eastAsia="仿宋" w:hint="eastAsia"/>
            <w:noProof/>
            <w:kern w:val="0"/>
            <w:sz w:val="28"/>
          </w:rPr>
          <w:t>Ⅱ级</w:t>
        </w:r>
        <w:r w:rsidRPr="00A70CD3">
          <w:rPr>
            <w:rStyle w:val="af8"/>
            <w:rFonts w:eastAsia="仿宋"/>
            <w:noProof/>
            <w:kern w:val="0"/>
            <w:sz w:val="28"/>
          </w:rPr>
          <w:t>)</w:t>
        </w:r>
        <w:r w:rsidRPr="00A70CD3">
          <w:rPr>
            <w:rStyle w:val="af8"/>
            <w:rFonts w:eastAsia="仿宋" w:hint="eastAsia"/>
            <w:noProof/>
            <w:kern w:val="0"/>
            <w:sz w:val="28"/>
          </w:rPr>
          <w:t>突发环境事件</w:t>
        </w:r>
        <w:r w:rsidRPr="00A70CD3">
          <w:rPr>
            <w:noProof/>
            <w:webHidden/>
            <w:sz w:val="28"/>
          </w:rPr>
          <w:tab/>
        </w:r>
        <w:r w:rsidRPr="00A70CD3">
          <w:rPr>
            <w:noProof/>
            <w:webHidden/>
            <w:sz w:val="28"/>
          </w:rPr>
          <w:fldChar w:fldCharType="begin"/>
        </w:r>
        <w:r w:rsidRPr="00A70CD3">
          <w:rPr>
            <w:noProof/>
            <w:webHidden/>
            <w:sz w:val="28"/>
          </w:rPr>
          <w:instrText xml:space="preserve"> PAGEREF _Toc15963541 \h </w:instrText>
        </w:r>
        <w:r w:rsidRPr="00A70CD3">
          <w:rPr>
            <w:noProof/>
            <w:webHidden/>
            <w:sz w:val="28"/>
          </w:rPr>
        </w:r>
        <w:r w:rsidRPr="00A70CD3">
          <w:rPr>
            <w:noProof/>
            <w:webHidden/>
            <w:sz w:val="28"/>
          </w:rPr>
          <w:fldChar w:fldCharType="separate"/>
        </w:r>
        <w:r w:rsidRPr="00A70CD3">
          <w:rPr>
            <w:noProof/>
            <w:webHidden/>
            <w:sz w:val="28"/>
          </w:rPr>
          <w:t>6</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42" w:history="1">
        <w:r w:rsidRPr="00A70CD3">
          <w:rPr>
            <w:rStyle w:val="af8"/>
            <w:noProof/>
            <w:sz w:val="28"/>
          </w:rPr>
          <w:t xml:space="preserve">2.1.3 </w:t>
        </w:r>
        <w:r w:rsidRPr="00A70CD3">
          <w:rPr>
            <w:rStyle w:val="af8"/>
            <w:rFonts w:hint="eastAsia"/>
            <w:noProof/>
            <w:sz w:val="28"/>
          </w:rPr>
          <w:t>较大</w:t>
        </w:r>
        <w:r w:rsidRPr="00A70CD3">
          <w:rPr>
            <w:rStyle w:val="af8"/>
            <w:noProof/>
            <w:sz w:val="28"/>
          </w:rPr>
          <w:t>(</w:t>
        </w:r>
        <w:r w:rsidRPr="00A70CD3">
          <w:rPr>
            <w:rStyle w:val="af8"/>
            <w:rFonts w:hint="eastAsia"/>
            <w:noProof/>
            <w:sz w:val="28"/>
          </w:rPr>
          <w:t>Ⅲ级</w:t>
        </w:r>
        <w:r w:rsidRPr="00A70CD3">
          <w:rPr>
            <w:rStyle w:val="af8"/>
            <w:noProof/>
            <w:sz w:val="28"/>
          </w:rPr>
          <w:t>)</w:t>
        </w:r>
        <w:r w:rsidRPr="00A70CD3">
          <w:rPr>
            <w:rStyle w:val="af8"/>
            <w:rFonts w:hint="eastAsia"/>
            <w:noProof/>
            <w:sz w:val="28"/>
          </w:rPr>
          <w:t>突发环境事件</w:t>
        </w:r>
        <w:r w:rsidRPr="00A70CD3">
          <w:rPr>
            <w:noProof/>
            <w:webHidden/>
            <w:sz w:val="28"/>
          </w:rPr>
          <w:tab/>
        </w:r>
        <w:r w:rsidRPr="00A70CD3">
          <w:rPr>
            <w:noProof/>
            <w:webHidden/>
            <w:sz w:val="28"/>
          </w:rPr>
          <w:fldChar w:fldCharType="begin"/>
        </w:r>
        <w:r w:rsidRPr="00A70CD3">
          <w:rPr>
            <w:noProof/>
            <w:webHidden/>
            <w:sz w:val="28"/>
          </w:rPr>
          <w:instrText xml:space="preserve"> PAGEREF _Toc15963542 \h </w:instrText>
        </w:r>
        <w:r w:rsidRPr="00A70CD3">
          <w:rPr>
            <w:noProof/>
            <w:webHidden/>
            <w:sz w:val="28"/>
          </w:rPr>
        </w:r>
        <w:r w:rsidRPr="00A70CD3">
          <w:rPr>
            <w:noProof/>
            <w:webHidden/>
            <w:sz w:val="28"/>
          </w:rPr>
          <w:fldChar w:fldCharType="separate"/>
        </w:r>
        <w:r w:rsidRPr="00A70CD3">
          <w:rPr>
            <w:noProof/>
            <w:webHidden/>
            <w:sz w:val="28"/>
          </w:rPr>
          <w:t>6</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43" w:history="1">
        <w:r w:rsidRPr="00A70CD3">
          <w:rPr>
            <w:rStyle w:val="af8"/>
            <w:noProof/>
            <w:sz w:val="28"/>
          </w:rPr>
          <w:t xml:space="preserve">2.1.4 </w:t>
        </w:r>
        <w:r w:rsidRPr="00A70CD3">
          <w:rPr>
            <w:rStyle w:val="af8"/>
            <w:rFonts w:hint="eastAsia"/>
            <w:noProof/>
            <w:sz w:val="28"/>
          </w:rPr>
          <w:t>一般</w:t>
        </w:r>
        <w:r w:rsidRPr="00A70CD3">
          <w:rPr>
            <w:rStyle w:val="af8"/>
            <w:noProof/>
            <w:sz w:val="28"/>
          </w:rPr>
          <w:t>(</w:t>
        </w:r>
        <w:r w:rsidRPr="00A70CD3">
          <w:rPr>
            <w:rStyle w:val="af8"/>
            <w:rFonts w:hint="eastAsia"/>
            <w:noProof/>
            <w:sz w:val="28"/>
          </w:rPr>
          <w:t>Ⅳ级</w:t>
        </w:r>
        <w:r w:rsidRPr="00A70CD3">
          <w:rPr>
            <w:rStyle w:val="af8"/>
            <w:noProof/>
            <w:sz w:val="28"/>
          </w:rPr>
          <w:t>)</w:t>
        </w:r>
        <w:r w:rsidRPr="00A70CD3">
          <w:rPr>
            <w:rStyle w:val="af8"/>
            <w:rFonts w:hint="eastAsia"/>
            <w:noProof/>
            <w:sz w:val="28"/>
          </w:rPr>
          <w:t>突发环境事件</w:t>
        </w:r>
        <w:r w:rsidRPr="00A70CD3">
          <w:rPr>
            <w:noProof/>
            <w:webHidden/>
            <w:sz w:val="28"/>
          </w:rPr>
          <w:tab/>
        </w:r>
        <w:r w:rsidRPr="00A70CD3">
          <w:rPr>
            <w:noProof/>
            <w:webHidden/>
            <w:sz w:val="28"/>
          </w:rPr>
          <w:fldChar w:fldCharType="begin"/>
        </w:r>
        <w:r w:rsidRPr="00A70CD3">
          <w:rPr>
            <w:noProof/>
            <w:webHidden/>
            <w:sz w:val="28"/>
          </w:rPr>
          <w:instrText xml:space="preserve"> PAGEREF _Toc15963543 \h </w:instrText>
        </w:r>
        <w:r w:rsidRPr="00A70CD3">
          <w:rPr>
            <w:noProof/>
            <w:webHidden/>
            <w:sz w:val="28"/>
          </w:rPr>
        </w:r>
        <w:r w:rsidRPr="00A70CD3">
          <w:rPr>
            <w:noProof/>
            <w:webHidden/>
            <w:sz w:val="28"/>
          </w:rPr>
          <w:fldChar w:fldCharType="separate"/>
        </w:r>
        <w:r w:rsidRPr="00A70CD3">
          <w:rPr>
            <w:noProof/>
            <w:webHidden/>
            <w:sz w:val="28"/>
          </w:rPr>
          <w:t>7</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44" w:history="1">
        <w:r w:rsidRPr="00A70CD3">
          <w:rPr>
            <w:rStyle w:val="af8"/>
            <w:rFonts w:eastAsiaTheme="majorEastAsia"/>
            <w:noProof/>
            <w:sz w:val="28"/>
          </w:rPr>
          <w:t xml:space="preserve">2.2 </w:t>
        </w:r>
        <w:r w:rsidRPr="00A70CD3">
          <w:rPr>
            <w:rStyle w:val="af8"/>
            <w:rFonts w:eastAsiaTheme="majorEastAsia" w:hint="eastAsia"/>
            <w:noProof/>
            <w:sz w:val="28"/>
          </w:rPr>
          <w:t>突发环境事件分级</w:t>
        </w:r>
        <w:r w:rsidRPr="00A70CD3">
          <w:rPr>
            <w:noProof/>
            <w:webHidden/>
            <w:sz w:val="28"/>
          </w:rPr>
          <w:tab/>
        </w:r>
        <w:r w:rsidRPr="00A70CD3">
          <w:rPr>
            <w:noProof/>
            <w:webHidden/>
            <w:sz w:val="28"/>
          </w:rPr>
          <w:fldChar w:fldCharType="begin"/>
        </w:r>
        <w:r w:rsidRPr="00A70CD3">
          <w:rPr>
            <w:noProof/>
            <w:webHidden/>
            <w:sz w:val="28"/>
          </w:rPr>
          <w:instrText xml:space="preserve"> PAGEREF _Toc15963544 \h </w:instrText>
        </w:r>
        <w:r w:rsidRPr="00A70CD3">
          <w:rPr>
            <w:noProof/>
            <w:webHidden/>
            <w:sz w:val="28"/>
          </w:rPr>
        </w:r>
        <w:r w:rsidRPr="00A70CD3">
          <w:rPr>
            <w:noProof/>
            <w:webHidden/>
            <w:sz w:val="28"/>
          </w:rPr>
          <w:fldChar w:fldCharType="separate"/>
        </w:r>
        <w:r w:rsidRPr="00A70CD3">
          <w:rPr>
            <w:noProof/>
            <w:webHidden/>
            <w:sz w:val="28"/>
          </w:rPr>
          <w:t>7</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545" w:history="1">
        <w:r w:rsidRPr="00A70CD3">
          <w:rPr>
            <w:rStyle w:val="af8"/>
            <w:rFonts w:eastAsiaTheme="majorEastAsia"/>
            <w:noProof/>
            <w:sz w:val="28"/>
          </w:rPr>
          <w:t xml:space="preserve">3 </w:t>
        </w:r>
        <w:r w:rsidRPr="00A70CD3">
          <w:rPr>
            <w:rStyle w:val="af8"/>
            <w:rFonts w:eastAsiaTheme="majorEastAsia" w:hint="eastAsia"/>
            <w:noProof/>
            <w:sz w:val="28"/>
          </w:rPr>
          <w:t>基本情况</w:t>
        </w:r>
        <w:r w:rsidRPr="00A70CD3">
          <w:rPr>
            <w:noProof/>
            <w:webHidden/>
            <w:sz w:val="28"/>
          </w:rPr>
          <w:tab/>
        </w:r>
        <w:r w:rsidRPr="00A70CD3">
          <w:rPr>
            <w:noProof/>
            <w:webHidden/>
            <w:sz w:val="28"/>
          </w:rPr>
          <w:fldChar w:fldCharType="begin"/>
        </w:r>
        <w:r w:rsidRPr="00A70CD3">
          <w:rPr>
            <w:noProof/>
            <w:webHidden/>
            <w:sz w:val="28"/>
          </w:rPr>
          <w:instrText xml:space="preserve"> PAGEREF _Toc15963545 \h </w:instrText>
        </w:r>
        <w:r w:rsidRPr="00A70CD3">
          <w:rPr>
            <w:noProof/>
            <w:webHidden/>
            <w:sz w:val="28"/>
          </w:rPr>
        </w:r>
        <w:r w:rsidRPr="00A70CD3">
          <w:rPr>
            <w:noProof/>
            <w:webHidden/>
            <w:sz w:val="28"/>
          </w:rPr>
          <w:fldChar w:fldCharType="separate"/>
        </w:r>
        <w:r w:rsidRPr="00A70CD3">
          <w:rPr>
            <w:noProof/>
            <w:webHidden/>
            <w:sz w:val="28"/>
          </w:rPr>
          <w:t>8</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46" w:history="1">
        <w:r w:rsidRPr="00A70CD3">
          <w:rPr>
            <w:rStyle w:val="af8"/>
            <w:rFonts w:eastAsiaTheme="majorEastAsia"/>
            <w:noProof/>
            <w:sz w:val="28"/>
          </w:rPr>
          <w:t xml:space="preserve">3.1 </w:t>
        </w:r>
        <w:r w:rsidRPr="00A70CD3">
          <w:rPr>
            <w:rStyle w:val="af8"/>
            <w:rFonts w:eastAsiaTheme="majorEastAsia" w:hint="eastAsia"/>
            <w:noProof/>
            <w:sz w:val="28"/>
          </w:rPr>
          <w:t>企业基本概况</w:t>
        </w:r>
        <w:r w:rsidRPr="00A70CD3">
          <w:rPr>
            <w:noProof/>
            <w:webHidden/>
            <w:sz w:val="28"/>
          </w:rPr>
          <w:tab/>
        </w:r>
        <w:r w:rsidRPr="00A70CD3">
          <w:rPr>
            <w:noProof/>
            <w:webHidden/>
            <w:sz w:val="28"/>
          </w:rPr>
          <w:fldChar w:fldCharType="begin"/>
        </w:r>
        <w:r w:rsidRPr="00A70CD3">
          <w:rPr>
            <w:noProof/>
            <w:webHidden/>
            <w:sz w:val="28"/>
          </w:rPr>
          <w:instrText xml:space="preserve"> PAGEREF _Toc15963546 \h </w:instrText>
        </w:r>
        <w:r w:rsidRPr="00A70CD3">
          <w:rPr>
            <w:noProof/>
            <w:webHidden/>
            <w:sz w:val="28"/>
          </w:rPr>
        </w:r>
        <w:r w:rsidRPr="00A70CD3">
          <w:rPr>
            <w:noProof/>
            <w:webHidden/>
            <w:sz w:val="28"/>
          </w:rPr>
          <w:fldChar w:fldCharType="separate"/>
        </w:r>
        <w:r w:rsidRPr="00A70CD3">
          <w:rPr>
            <w:noProof/>
            <w:webHidden/>
            <w:sz w:val="28"/>
          </w:rPr>
          <w:t>8</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47" w:history="1">
        <w:r w:rsidRPr="00A70CD3">
          <w:rPr>
            <w:rStyle w:val="af8"/>
            <w:rFonts w:eastAsiaTheme="majorEastAsia"/>
            <w:noProof/>
            <w:sz w:val="28"/>
          </w:rPr>
          <w:t xml:space="preserve">3.2 </w:t>
        </w:r>
        <w:r w:rsidRPr="00A70CD3">
          <w:rPr>
            <w:rStyle w:val="af8"/>
            <w:rFonts w:eastAsiaTheme="majorEastAsia" w:hint="eastAsia"/>
            <w:noProof/>
            <w:sz w:val="28"/>
          </w:rPr>
          <w:t>工艺介绍</w:t>
        </w:r>
        <w:r w:rsidRPr="00A70CD3">
          <w:rPr>
            <w:noProof/>
            <w:webHidden/>
            <w:sz w:val="28"/>
          </w:rPr>
          <w:tab/>
        </w:r>
        <w:r w:rsidRPr="00A70CD3">
          <w:rPr>
            <w:noProof/>
            <w:webHidden/>
            <w:sz w:val="28"/>
          </w:rPr>
          <w:fldChar w:fldCharType="begin"/>
        </w:r>
        <w:r w:rsidRPr="00A70CD3">
          <w:rPr>
            <w:noProof/>
            <w:webHidden/>
            <w:sz w:val="28"/>
          </w:rPr>
          <w:instrText xml:space="preserve"> PAGEREF _Toc15963547 \h </w:instrText>
        </w:r>
        <w:r w:rsidRPr="00A70CD3">
          <w:rPr>
            <w:noProof/>
            <w:webHidden/>
            <w:sz w:val="28"/>
          </w:rPr>
        </w:r>
        <w:r w:rsidRPr="00A70CD3">
          <w:rPr>
            <w:noProof/>
            <w:webHidden/>
            <w:sz w:val="28"/>
          </w:rPr>
          <w:fldChar w:fldCharType="separate"/>
        </w:r>
        <w:r w:rsidRPr="00A70CD3">
          <w:rPr>
            <w:noProof/>
            <w:webHidden/>
            <w:sz w:val="28"/>
          </w:rPr>
          <w:t>9</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48" w:history="1">
        <w:r w:rsidRPr="00A70CD3">
          <w:rPr>
            <w:rStyle w:val="af8"/>
            <w:noProof/>
            <w:sz w:val="28"/>
          </w:rPr>
          <w:t>3.2.1</w:t>
        </w:r>
        <w:r w:rsidRPr="00A70CD3">
          <w:rPr>
            <w:rStyle w:val="af8"/>
            <w:rFonts w:hint="eastAsia"/>
            <w:noProof/>
            <w:sz w:val="28"/>
          </w:rPr>
          <w:t>生产工艺流程简介</w:t>
        </w:r>
        <w:r w:rsidRPr="00A70CD3">
          <w:rPr>
            <w:noProof/>
            <w:webHidden/>
            <w:sz w:val="28"/>
          </w:rPr>
          <w:tab/>
        </w:r>
        <w:r w:rsidRPr="00A70CD3">
          <w:rPr>
            <w:noProof/>
            <w:webHidden/>
            <w:sz w:val="28"/>
          </w:rPr>
          <w:fldChar w:fldCharType="begin"/>
        </w:r>
        <w:r w:rsidRPr="00A70CD3">
          <w:rPr>
            <w:noProof/>
            <w:webHidden/>
            <w:sz w:val="28"/>
          </w:rPr>
          <w:instrText xml:space="preserve"> PAGEREF _Toc15963548 \h </w:instrText>
        </w:r>
        <w:r w:rsidRPr="00A70CD3">
          <w:rPr>
            <w:noProof/>
            <w:webHidden/>
            <w:sz w:val="28"/>
          </w:rPr>
        </w:r>
        <w:r w:rsidRPr="00A70CD3">
          <w:rPr>
            <w:noProof/>
            <w:webHidden/>
            <w:sz w:val="28"/>
          </w:rPr>
          <w:fldChar w:fldCharType="separate"/>
        </w:r>
        <w:r w:rsidRPr="00A70CD3">
          <w:rPr>
            <w:noProof/>
            <w:webHidden/>
            <w:sz w:val="28"/>
          </w:rPr>
          <w:t>9</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49" w:history="1">
        <w:r w:rsidRPr="00A70CD3">
          <w:rPr>
            <w:rStyle w:val="af8"/>
            <w:noProof/>
            <w:sz w:val="28"/>
          </w:rPr>
          <w:t xml:space="preserve">3.2.2 </w:t>
        </w:r>
        <w:r w:rsidRPr="00A70CD3">
          <w:rPr>
            <w:rStyle w:val="af8"/>
            <w:rFonts w:hint="eastAsia"/>
            <w:noProof/>
            <w:sz w:val="28"/>
          </w:rPr>
          <w:t>污染治理工艺介绍</w:t>
        </w:r>
        <w:r w:rsidRPr="00A70CD3">
          <w:rPr>
            <w:noProof/>
            <w:webHidden/>
            <w:sz w:val="28"/>
          </w:rPr>
          <w:tab/>
        </w:r>
        <w:r w:rsidRPr="00A70CD3">
          <w:rPr>
            <w:noProof/>
            <w:webHidden/>
            <w:sz w:val="28"/>
          </w:rPr>
          <w:fldChar w:fldCharType="begin"/>
        </w:r>
        <w:r w:rsidRPr="00A70CD3">
          <w:rPr>
            <w:noProof/>
            <w:webHidden/>
            <w:sz w:val="28"/>
          </w:rPr>
          <w:instrText xml:space="preserve"> PAGEREF _Toc15963549 \h </w:instrText>
        </w:r>
        <w:r w:rsidRPr="00A70CD3">
          <w:rPr>
            <w:noProof/>
            <w:webHidden/>
            <w:sz w:val="28"/>
          </w:rPr>
        </w:r>
        <w:r w:rsidRPr="00A70CD3">
          <w:rPr>
            <w:noProof/>
            <w:webHidden/>
            <w:sz w:val="28"/>
          </w:rPr>
          <w:fldChar w:fldCharType="separate"/>
        </w:r>
        <w:r w:rsidRPr="00A70CD3">
          <w:rPr>
            <w:noProof/>
            <w:webHidden/>
            <w:sz w:val="28"/>
          </w:rPr>
          <w:t>14</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50" w:history="1">
        <w:r w:rsidRPr="00A70CD3">
          <w:rPr>
            <w:rStyle w:val="af8"/>
            <w:rFonts w:eastAsiaTheme="majorEastAsia"/>
            <w:noProof/>
            <w:sz w:val="28"/>
          </w:rPr>
          <w:t xml:space="preserve">3.3 </w:t>
        </w:r>
        <w:r w:rsidRPr="00A70CD3">
          <w:rPr>
            <w:rStyle w:val="af8"/>
            <w:rFonts w:eastAsiaTheme="majorEastAsia" w:hint="eastAsia"/>
            <w:noProof/>
            <w:sz w:val="28"/>
          </w:rPr>
          <w:t>环境风险物质</w:t>
        </w:r>
        <w:r w:rsidRPr="00A70CD3">
          <w:rPr>
            <w:noProof/>
            <w:webHidden/>
            <w:sz w:val="28"/>
          </w:rPr>
          <w:tab/>
        </w:r>
        <w:r w:rsidRPr="00A70CD3">
          <w:rPr>
            <w:noProof/>
            <w:webHidden/>
            <w:sz w:val="28"/>
          </w:rPr>
          <w:fldChar w:fldCharType="begin"/>
        </w:r>
        <w:r w:rsidRPr="00A70CD3">
          <w:rPr>
            <w:noProof/>
            <w:webHidden/>
            <w:sz w:val="28"/>
          </w:rPr>
          <w:instrText xml:space="preserve"> PAGEREF _Toc15963550 \h </w:instrText>
        </w:r>
        <w:r w:rsidRPr="00A70CD3">
          <w:rPr>
            <w:noProof/>
            <w:webHidden/>
            <w:sz w:val="28"/>
          </w:rPr>
        </w:r>
        <w:r w:rsidRPr="00A70CD3">
          <w:rPr>
            <w:noProof/>
            <w:webHidden/>
            <w:sz w:val="28"/>
          </w:rPr>
          <w:fldChar w:fldCharType="separate"/>
        </w:r>
        <w:r w:rsidRPr="00A70CD3">
          <w:rPr>
            <w:noProof/>
            <w:webHidden/>
            <w:sz w:val="28"/>
          </w:rPr>
          <w:t>16</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51" w:history="1">
        <w:r w:rsidRPr="00A70CD3">
          <w:rPr>
            <w:rStyle w:val="af8"/>
            <w:noProof/>
            <w:sz w:val="28"/>
          </w:rPr>
          <w:t>3.3.1</w:t>
        </w:r>
        <w:r w:rsidRPr="00A70CD3">
          <w:rPr>
            <w:rStyle w:val="af8"/>
            <w:rFonts w:hint="eastAsia"/>
            <w:noProof/>
            <w:sz w:val="28"/>
          </w:rPr>
          <w:t>主要原辅材料、产品情况</w:t>
        </w:r>
        <w:r w:rsidRPr="00A70CD3">
          <w:rPr>
            <w:noProof/>
            <w:webHidden/>
            <w:sz w:val="28"/>
          </w:rPr>
          <w:tab/>
        </w:r>
        <w:r w:rsidRPr="00A70CD3">
          <w:rPr>
            <w:noProof/>
            <w:webHidden/>
            <w:sz w:val="28"/>
          </w:rPr>
          <w:fldChar w:fldCharType="begin"/>
        </w:r>
        <w:r w:rsidRPr="00A70CD3">
          <w:rPr>
            <w:noProof/>
            <w:webHidden/>
            <w:sz w:val="28"/>
          </w:rPr>
          <w:instrText xml:space="preserve"> PAGEREF _Toc15963551 \h </w:instrText>
        </w:r>
        <w:r w:rsidRPr="00A70CD3">
          <w:rPr>
            <w:noProof/>
            <w:webHidden/>
            <w:sz w:val="28"/>
          </w:rPr>
        </w:r>
        <w:r w:rsidRPr="00A70CD3">
          <w:rPr>
            <w:noProof/>
            <w:webHidden/>
            <w:sz w:val="28"/>
          </w:rPr>
          <w:fldChar w:fldCharType="separate"/>
        </w:r>
        <w:r w:rsidRPr="00A70CD3">
          <w:rPr>
            <w:noProof/>
            <w:webHidden/>
            <w:sz w:val="28"/>
          </w:rPr>
          <w:t>16</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52" w:history="1">
        <w:r w:rsidRPr="00A70CD3">
          <w:rPr>
            <w:rStyle w:val="af8"/>
            <w:noProof/>
            <w:sz w:val="28"/>
          </w:rPr>
          <w:t xml:space="preserve">3.3.2 </w:t>
        </w:r>
        <w:r w:rsidRPr="00A70CD3">
          <w:rPr>
            <w:rStyle w:val="af8"/>
            <w:rFonts w:hint="eastAsia"/>
            <w:noProof/>
            <w:sz w:val="28"/>
          </w:rPr>
          <w:t>物质风险源识别</w:t>
        </w:r>
        <w:r w:rsidRPr="00A70CD3">
          <w:rPr>
            <w:noProof/>
            <w:webHidden/>
            <w:sz w:val="28"/>
          </w:rPr>
          <w:tab/>
        </w:r>
        <w:r w:rsidRPr="00A70CD3">
          <w:rPr>
            <w:noProof/>
            <w:webHidden/>
            <w:sz w:val="28"/>
          </w:rPr>
          <w:fldChar w:fldCharType="begin"/>
        </w:r>
        <w:r w:rsidRPr="00A70CD3">
          <w:rPr>
            <w:noProof/>
            <w:webHidden/>
            <w:sz w:val="28"/>
          </w:rPr>
          <w:instrText xml:space="preserve"> PAGEREF _Toc15963552 \h </w:instrText>
        </w:r>
        <w:r w:rsidRPr="00A70CD3">
          <w:rPr>
            <w:noProof/>
            <w:webHidden/>
            <w:sz w:val="28"/>
          </w:rPr>
        </w:r>
        <w:r w:rsidRPr="00A70CD3">
          <w:rPr>
            <w:noProof/>
            <w:webHidden/>
            <w:sz w:val="28"/>
          </w:rPr>
          <w:fldChar w:fldCharType="separate"/>
        </w:r>
        <w:r w:rsidRPr="00A70CD3">
          <w:rPr>
            <w:noProof/>
            <w:webHidden/>
            <w:sz w:val="28"/>
          </w:rPr>
          <w:t>17</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53" w:history="1">
        <w:r w:rsidRPr="00A70CD3">
          <w:rPr>
            <w:rStyle w:val="af8"/>
            <w:rFonts w:eastAsiaTheme="majorEastAsia"/>
            <w:noProof/>
            <w:sz w:val="28"/>
          </w:rPr>
          <w:t xml:space="preserve">3.4 </w:t>
        </w:r>
        <w:r w:rsidRPr="00A70CD3">
          <w:rPr>
            <w:rStyle w:val="af8"/>
            <w:rFonts w:eastAsiaTheme="majorEastAsia" w:hint="eastAsia"/>
            <w:noProof/>
            <w:sz w:val="28"/>
          </w:rPr>
          <w:t>环境风险单元</w:t>
        </w:r>
        <w:r w:rsidRPr="00A70CD3">
          <w:rPr>
            <w:noProof/>
            <w:webHidden/>
            <w:sz w:val="28"/>
          </w:rPr>
          <w:tab/>
        </w:r>
        <w:r w:rsidRPr="00A70CD3">
          <w:rPr>
            <w:noProof/>
            <w:webHidden/>
            <w:sz w:val="28"/>
          </w:rPr>
          <w:fldChar w:fldCharType="begin"/>
        </w:r>
        <w:r w:rsidRPr="00A70CD3">
          <w:rPr>
            <w:noProof/>
            <w:webHidden/>
            <w:sz w:val="28"/>
          </w:rPr>
          <w:instrText xml:space="preserve"> PAGEREF _Toc15963553 \h </w:instrText>
        </w:r>
        <w:r w:rsidRPr="00A70CD3">
          <w:rPr>
            <w:noProof/>
            <w:webHidden/>
            <w:sz w:val="28"/>
          </w:rPr>
        </w:r>
        <w:r w:rsidRPr="00A70CD3">
          <w:rPr>
            <w:noProof/>
            <w:webHidden/>
            <w:sz w:val="28"/>
          </w:rPr>
          <w:fldChar w:fldCharType="separate"/>
        </w:r>
        <w:r w:rsidRPr="00A70CD3">
          <w:rPr>
            <w:noProof/>
            <w:webHidden/>
            <w:sz w:val="28"/>
          </w:rPr>
          <w:t>21</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54" w:history="1">
        <w:r w:rsidRPr="00A70CD3">
          <w:rPr>
            <w:rStyle w:val="af8"/>
            <w:rFonts w:eastAsiaTheme="majorEastAsia"/>
            <w:noProof/>
            <w:sz w:val="28"/>
          </w:rPr>
          <w:t>3.5</w:t>
        </w:r>
        <w:r w:rsidRPr="00A70CD3">
          <w:rPr>
            <w:rStyle w:val="af8"/>
            <w:rFonts w:eastAsiaTheme="majorEastAsia" w:hint="eastAsia"/>
            <w:noProof/>
            <w:sz w:val="28"/>
          </w:rPr>
          <w:t>可能突发环境事件情景模拟</w:t>
        </w:r>
        <w:r w:rsidRPr="00A70CD3">
          <w:rPr>
            <w:noProof/>
            <w:webHidden/>
            <w:sz w:val="28"/>
          </w:rPr>
          <w:tab/>
        </w:r>
        <w:r w:rsidRPr="00A70CD3">
          <w:rPr>
            <w:noProof/>
            <w:webHidden/>
            <w:sz w:val="28"/>
          </w:rPr>
          <w:fldChar w:fldCharType="begin"/>
        </w:r>
        <w:r w:rsidRPr="00A70CD3">
          <w:rPr>
            <w:noProof/>
            <w:webHidden/>
            <w:sz w:val="28"/>
          </w:rPr>
          <w:instrText xml:space="preserve"> PAGEREF _Toc15963554 \h </w:instrText>
        </w:r>
        <w:r w:rsidRPr="00A70CD3">
          <w:rPr>
            <w:noProof/>
            <w:webHidden/>
            <w:sz w:val="28"/>
          </w:rPr>
        </w:r>
        <w:r w:rsidRPr="00A70CD3">
          <w:rPr>
            <w:noProof/>
            <w:webHidden/>
            <w:sz w:val="28"/>
          </w:rPr>
          <w:fldChar w:fldCharType="separate"/>
        </w:r>
        <w:r w:rsidRPr="00A70CD3">
          <w:rPr>
            <w:noProof/>
            <w:webHidden/>
            <w:sz w:val="28"/>
          </w:rPr>
          <w:t>22</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555" w:history="1">
        <w:r w:rsidRPr="00A70CD3">
          <w:rPr>
            <w:rStyle w:val="af8"/>
            <w:rFonts w:eastAsiaTheme="majorEastAsia"/>
            <w:noProof/>
            <w:sz w:val="28"/>
          </w:rPr>
          <w:t xml:space="preserve">4 </w:t>
        </w:r>
        <w:r w:rsidRPr="00A70CD3">
          <w:rPr>
            <w:rStyle w:val="af8"/>
            <w:rFonts w:eastAsiaTheme="majorEastAsia" w:hint="eastAsia"/>
            <w:noProof/>
            <w:sz w:val="28"/>
          </w:rPr>
          <w:t>环境风险受体调查</w:t>
        </w:r>
        <w:r w:rsidRPr="00A70CD3">
          <w:rPr>
            <w:noProof/>
            <w:webHidden/>
            <w:sz w:val="28"/>
          </w:rPr>
          <w:tab/>
        </w:r>
        <w:r w:rsidRPr="00A70CD3">
          <w:rPr>
            <w:noProof/>
            <w:webHidden/>
            <w:sz w:val="28"/>
          </w:rPr>
          <w:fldChar w:fldCharType="begin"/>
        </w:r>
        <w:r w:rsidRPr="00A70CD3">
          <w:rPr>
            <w:noProof/>
            <w:webHidden/>
            <w:sz w:val="28"/>
          </w:rPr>
          <w:instrText xml:space="preserve"> PAGEREF _Toc15963555 \h </w:instrText>
        </w:r>
        <w:r w:rsidRPr="00A70CD3">
          <w:rPr>
            <w:noProof/>
            <w:webHidden/>
            <w:sz w:val="28"/>
          </w:rPr>
        </w:r>
        <w:r w:rsidRPr="00A70CD3">
          <w:rPr>
            <w:noProof/>
            <w:webHidden/>
            <w:sz w:val="28"/>
          </w:rPr>
          <w:fldChar w:fldCharType="separate"/>
        </w:r>
        <w:r w:rsidRPr="00A70CD3">
          <w:rPr>
            <w:noProof/>
            <w:webHidden/>
            <w:sz w:val="28"/>
          </w:rPr>
          <w:t>24</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56" w:history="1">
        <w:r w:rsidRPr="00A70CD3">
          <w:rPr>
            <w:rStyle w:val="af8"/>
            <w:rFonts w:eastAsiaTheme="majorEastAsia"/>
            <w:noProof/>
            <w:sz w:val="28"/>
          </w:rPr>
          <w:t xml:space="preserve">4.1 </w:t>
        </w:r>
        <w:r w:rsidRPr="00A70CD3">
          <w:rPr>
            <w:rStyle w:val="af8"/>
            <w:rFonts w:eastAsiaTheme="majorEastAsia" w:hint="eastAsia"/>
            <w:noProof/>
            <w:sz w:val="28"/>
          </w:rPr>
          <w:t>大气环境风险受体</w:t>
        </w:r>
        <w:r w:rsidRPr="00A70CD3">
          <w:rPr>
            <w:noProof/>
            <w:webHidden/>
            <w:sz w:val="28"/>
          </w:rPr>
          <w:tab/>
        </w:r>
        <w:r w:rsidRPr="00A70CD3">
          <w:rPr>
            <w:noProof/>
            <w:webHidden/>
            <w:sz w:val="28"/>
          </w:rPr>
          <w:fldChar w:fldCharType="begin"/>
        </w:r>
        <w:r w:rsidRPr="00A70CD3">
          <w:rPr>
            <w:noProof/>
            <w:webHidden/>
            <w:sz w:val="28"/>
          </w:rPr>
          <w:instrText xml:space="preserve"> PAGEREF _Toc15963556 \h </w:instrText>
        </w:r>
        <w:r w:rsidRPr="00A70CD3">
          <w:rPr>
            <w:noProof/>
            <w:webHidden/>
            <w:sz w:val="28"/>
          </w:rPr>
        </w:r>
        <w:r w:rsidRPr="00A70CD3">
          <w:rPr>
            <w:noProof/>
            <w:webHidden/>
            <w:sz w:val="28"/>
          </w:rPr>
          <w:fldChar w:fldCharType="separate"/>
        </w:r>
        <w:r w:rsidRPr="00A70CD3">
          <w:rPr>
            <w:noProof/>
            <w:webHidden/>
            <w:sz w:val="28"/>
          </w:rPr>
          <w:t>24</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57" w:history="1">
        <w:r w:rsidRPr="00A70CD3">
          <w:rPr>
            <w:rStyle w:val="af8"/>
            <w:rFonts w:eastAsiaTheme="majorEastAsia"/>
            <w:noProof/>
            <w:sz w:val="28"/>
          </w:rPr>
          <w:t xml:space="preserve">4.2 </w:t>
        </w:r>
        <w:r w:rsidRPr="00A70CD3">
          <w:rPr>
            <w:rStyle w:val="af8"/>
            <w:rFonts w:eastAsiaTheme="majorEastAsia" w:hint="eastAsia"/>
            <w:noProof/>
            <w:sz w:val="28"/>
          </w:rPr>
          <w:t>水环境风险受体</w:t>
        </w:r>
        <w:r w:rsidRPr="00A70CD3">
          <w:rPr>
            <w:noProof/>
            <w:webHidden/>
            <w:sz w:val="28"/>
          </w:rPr>
          <w:tab/>
        </w:r>
        <w:r w:rsidRPr="00A70CD3">
          <w:rPr>
            <w:noProof/>
            <w:webHidden/>
            <w:sz w:val="28"/>
          </w:rPr>
          <w:fldChar w:fldCharType="begin"/>
        </w:r>
        <w:r w:rsidRPr="00A70CD3">
          <w:rPr>
            <w:noProof/>
            <w:webHidden/>
            <w:sz w:val="28"/>
          </w:rPr>
          <w:instrText xml:space="preserve"> PAGEREF _Toc15963557 \h </w:instrText>
        </w:r>
        <w:r w:rsidRPr="00A70CD3">
          <w:rPr>
            <w:noProof/>
            <w:webHidden/>
            <w:sz w:val="28"/>
          </w:rPr>
        </w:r>
        <w:r w:rsidRPr="00A70CD3">
          <w:rPr>
            <w:noProof/>
            <w:webHidden/>
            <w:sz w:val="28"/>
          </w:rPr>
          <w:fldChar w:fldCharType="separate"/>
        </w:r>
        <w:r w:rsidRPr="00A70CD3">
          <w:rPr>
            <w:noProof/>
            <w:webHidden/>
            <w:sz w:val="28"/>
          </w:rPr>
          <w:t>24</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58" w:history="1">
        <w:r w:rsidRPr="00A70CD3">
          <w:rPr>
            <w:rStyle w:val="af8"/>
            <w:rFonts w:eastAsiaTheme="majorEastAsia"/>
            <w:noProof/>
            <w:sz w:val="28"/>
          </w:rPr>
          <w:t xml:space="preserve">4.3 </w:t>
        </w:r>
        <w:r w:rsidRPr="00A70CD3">
          <w:rPr>
            <w:rStyle w:val="af8"/>
            <w:rFonts w:eastAsiaTheme="majorEastAsia" w:hint="eastAsia"/>
            <w:noProof/>
            <w:sz w:val="28"/>
          </w:rPr>
          <w:t>环境执行标准</w:t>
        </w:r>
        <w:r w:rsidRPr="00A70CD3">
          <w:rPr>
            <w:noProof/>
            <w:webHidden/>
            <w:sz w:val="28"/>
          </w:rPr>
          <w:tab/>
        </w:r>
        <w:r w:rsidRPr="00A70CD3">
          <w:rPr>
            <w:noProof/>
            <w:webHidden/>
            <w:sz w:val="28"/>
          </w:rPr>
          <w:fldChar w:fldCharType="begin"/>
        </w:r>
        <w:r w:rsidRPr="00A70CD3">
          <w:rPr>
            <w:noProof/>
            <w:webHidden/>
            <w:sz w:val="28"/>
          </w:rPr>
          <w:instrText xml:space="preserve"> PAGEREF _Toc15963558 \h </w:instrText>
        </w:r>
        <w:r w:rsidRPr="00A70CD3">
          <w:rPr>
            <w:noProof/>
            <w:webHidden/>
            <w:sz w:val="28"/>
          </w:rPr>
        </w:r>
        <w:r w:rsidRPr="00A70CD3">
          <w:rPr>
            <w:noProof/>
            <w:webHidden/>
            <w:sz w:val="28"/>
          </w:rPr>
          <w:fldChar w:fldCharType="separate"/>
        </w:r>
        <w:r w:rsidRPr="00A70CD3">
          <w:rPr>
            <w:noProof/>
            <w:webHidden/>
            <w:sz w:val="28"/>
          </w:rPr>
          <w:t>25</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59" w:history="1">
        <w:r w:rsidRPr="00A70CD3">
          <w:rPr>
            <w:rStyle w:val="af8"/>
            <w:noProof/>
            <w:sz w:val="28"/>
          </w:rPr>
          <w:t xml:space="preserve">4.3.1 </w:t>
        </w:r>
        <w:r w:rsidRPr="00A70CD3">
          <w:rPr>
            <w:rStyle w:val="af8"/>
            <w:rFonts w:hint="eastAsia"/>
            <w:noProof/>
            <w:sz w:val="28"/>
          </w:rPr>
          <w:t>功能区执行标准</w:t>
        </w:r>
        <w:r w:rsidRPr="00A70CD3">
          <w:rPr>
            <w:noProof/>
            <w:webHidden/>
            <w:sz w:val="28"/>
          </w:rPr>
          <w:tab/>
        </w:r>
        <w:r w:rsidRPr="00A70CD3">
          <w:rPr>
            <w:noProof/>
            <w:webHidden/>
            <w:sz w:val="28"/>
          </w:rPr>
          <w:fldChar w:fldCharType="begin"/>
        </w:r>
        <w:r w:rsidRPr="00A70CD3">
          <w:rPr>
            <w:noProof/>
            <w:webHidden/>
            <w:sz w:val="28"/>
          </w:rPr>
          <w:instrText xml:space="preserve"> PAGEREF _Toc15963559 \h </w:instrText>
        </w:r>
        <w:r w:rsidRPr="00A70CD3">
          <w:rPr>
            <w:noProof/>
            <w:webHidden/>
            <w:sz w:val="28"/>
          </w:rPr>
        </w:r>
        <w:r w:rsidRPr="00A70CD3">
          <w:rPr>
            <w:noProof/>
            <w:webHidden/>
            <w:sz w:val="28"/>
          </w:rPr>
          <w:fldChar w:fldCharType="separate"/>
        </w:r>
        <w:r w:rsidRPr="00A70CD3">
          <w:rPr>
            <w:noProof/>
            <w:webHidden/>
            <w:sz w:val="28"/>
          </w:rPr>
          <w:t>25</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60" w:history="1">
        <w:r w:rsidRPr="00A70CD3">
          <w:rPr>
            <w:rStyle w:val="af8"/>
            <w:noProof/>
            <w:sz w:val="28"/>
          </w:rPr>
          <w:t xml:space="preserve">4.3.2 </w:t>
        </w:r>
        <w:r w:rsidRPr="00A70CD3">
          <w:rPr>
            <w:rStyle w:val="af8"/>
            <w:rFonts w:hint="eastAsia"/>
            <w:noProof/>
            <w:sz w:val="28"/>
          </w:rPr>
          <w:t>特征污染物排放控制标准</w:t>
        </w:r>
        <w:r w:rsidRPr="00A70CD3">
          <w:rPr>
            <w:noProof/>
            <w:webHidden/>
            <w:sz w:val="28"/>
          </w:rPr>
          <w:tab/>
        </w:r>
        <w:r w:rsidRPr="00A70CD3">
          <w:rPr>
            <w:noProof/>
            <w:webHidden/>
            <w:sz w:val="28"/>
          </w:rPr>
          <w:fldChar w:fldCharType="begin"/>
        </w:r>
        <w:r w:rsidRPr="00A70CD3">
          <w:rPr>
            <w:noProof/>
            <w:webHidden/>
            <w:sz w:val="28"/>
          </w:rPr>
          <w:instrText xml:space="preserve"> PAGEREF _Toc15963560 \h </w:instrText>
        </w:r>
        <w:r w:rsidRPr="00A70CD3">
          <w:rPr>
            <w:noProof/>
            <w:webHidden/>
            <w:sz w:val="28"/>
          </w:rPr>
        </w:r>
        <w:r w:rsidRPr="00A70CD3">
          <w:rPr>
            <w:noProof/>
            <w:webHidden/>
            <w:sz w:val="28"/>
          </w:rPr>
          <w:fldChar w:fldCharType="separate"/>
        </w:r>
        <w:r w:rsidRPr="00A70CD3">
          <w:rPr>
            <w:noProof/>
            <w:webHidden/>
            <w:sz w:val="28"/>
          </w:rPr>
          <w:t>26</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561" w:history="1">
        <w:r w:rsidRPr="00A70CD3">
          <w:rPr>
            <w:rStyle w:val="af8"/>
            <w:rFonts w:eastAsiaTheme="majorEastAsia"/>
            <w:noProof/>
            <w:sz w:val="28"/>
          </w:rPr>
          <w:t xml:space="preserve">5 </w:t>
        </w:r>
        <w:r w:rsidRPr="00A70CD3">
          <w:rPr>
            <w:rStyle w:val="af8"/>
            <w:rFonts w:eastAsiaTheme="majorEastAsia" w:hint="eastAsia"/>
            <w:noProof/>
            <w:sz w:val="28"/>
          </w:rPr>
          <w:t>组织指挥机制</w:t>
        </w:r>
        <w:r w:rsidRPr="00A70CD3">
          <w:rPr>
            <w:noProof/>
            <w:webHidden/>
            <w:sz w:val="28"/>
          </w:rPr>
          <w:tab/>
        </w:r>
        <w:r w:rsidRPr="00A70CD3">
          <w:rPr>
            <w:noProof/>
            <w:webHidden/>
            <w:sz w:val="28"/>
          </w:rPr>
          <w:fldChar w:fldCharType="begin"/>
        </w:r>
        <w:r w:rsidRPr="00A70CD3">
          <w:rPr>
            <w:noProof/>
            <w:webHidden/>
            <w:sz w:val="28"/>
          </w:rPr>
          <w:instrText xml:space="preserve"> PAGEREF _Toc15963561 \h </w:instrText>
        </w:r>
        <w:r w:rsidRPr="00A70CD3">
          <w:rPr>
            <w:noProof/>
            <w:webHidden/>
            <w:sz w:val="28"/>
          </w:rPr>
        </w:r>
        <w:r w:rsidRPr="00A70CD3">
          <w:rPr>
            <w:noProof/>
            <w:webHidden/>
            <w:sz w:val="28"/>
          </w:rPr>
          <w:fldChar w:fldCharType="separate"/>
        </w:r>
        <w:r w:rsidRPr="00A70CD3">
          <w:rPr>
            <w:noProof/>
            <w:webHidden/>
            <w:sz w:val="28"/>
          </w:rPr>
          <w:t>27</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62" w:history="1">
        <w:r w:rsidRPr="00A70CD3">
          <w:rPr>
            <w:rStyle w:val="af8"/>
            <w:rFonts w:eastAsiaTheme="majorEastAsia"/>
            <w:noProof/>
            <w:sz w:val="28"/>
          </w:rPr>
          <w:t xml:space="preserve">5.1 </w:t>
        </w:r>
        <w:r w:rsidRPr="00A70CD3">
          <w:rPr>
            <w:rStyle w:val="af8"/>
            <w:rFonts w:eastAsiaTheme="majorEastAsia" w:hint="eastAsia"/>
            <w:noProof/>
            <w:sz w:val="28"/>
          </w:rPr>
          <w:t>应急组织体系</w:t>
        </w:r>
        <w:r w:rsidRPr="00A70CD3">
          <w:rPr>
            <w:noProof/>
            <w:webHidden/>
            <w:sz w:val="28"/>
          </w:rPr>
          <w:tab/>
        </w:r>
        <w:r w:rsidRPr="00A70CD3">
          <w:rPr>
            <w:noProof/>
            <w:webHidden/>
            <w:sz w:val="28"/>
          </w:rPr>
          <w:fldChar w:fldCharType="begin"/>
        </w:r>
        <w:r w:rsidRPr="00A70CD3">
          <w:rPr>
            <w:noProof/>
            <w:webHidden/>
            <w:sz w:val="28"/>
          </w:rPr>
          <w:instrText xml:space="preserve"> PAGEREF _Toc15963562 \h </w:instrText>
        </w:r>
        <w:r w:rsidRPr="00A70CD3">
          <w:rPr>
            <w:noProof/>
            <w:webHidden/>
            <w:sz w:val="28"/>
          </w:rPr>
        </w:r>
        <w:r w:rsidRPr="00A70CD3">
          <w:rPr>
            <w:noProof/>
            <w:webHidden/>
            <w:sz w:val="28"/>
          </w:rPr>
          <w:fldChar w:fldCharType="separate"/>
        </w:r>
        <w:r w:rsidRPr="00A70CD3">
          <w:rPr>
            <w:noProof/>
            <w:webHidden/>
            <w:sz w:val="28"/>
          </w:rPr>
          <w:t>27</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63" w:history="1">
        <w:r w:rsidRPr="00A70CD3">
          <w:rPr>
            <w:rStyle w:val="af8"/>
            <w:rFonts w:eastAsiaTheme="majorEastAsia"/>
            <w:noProof/>
            <w:sz w:val="28"/>
          </w:rPr>
          <w:t xml:space="preserve">5.2 </w:t>
        </w:r>
        <w:r w:rsidRPr="00A70CD3">
          <w:rPr>
            <w:rStyle w:val="af8"/>
            <w:rFonts w:eastAsiaTheme="majorEastAsia" w:hint="eastAsia"/>
            <w:noProof/>
            <w:sz w:val="28"/>
          </w:rPr>
          <w:t>外部协助指挥体系</w:t>
        </w:r>
        <w:r w:rsidRPr="00A70CD3">
          <w:rPr>
            <w:noProof/>
            <w:webHidden/>
            <w:sz w:val="28"/>
          </w:rPr>
          <w:tab/>
        </w:r>
        <w:r w:rsidRPr="00A70CD3">
          <w:rPr>
            <w:noProof/>
            <w:webHidden/>
            <w:sz w:val="28"/>
          </w:rPr>
          <w:fldChar w:fldCharType="begin"/>
        </w:r>
        <w:r w:rsidRPr="00A70CD3">
          <w:rPr>
            <w:noProof/>
            <w:webHidden/>
            <w:sz w:val="28"/>
          </w:rPr>
          <w:instrText xml:space="preserve"> PAGEREF _Toc15963563 \h </w:instrText>
        </w:r>
        <w:r w:rsidRPr="00A70CD3">
          <w:rPr>
            <w:noProof/>
            <w:webHidden/>
            <w:sz w:val="28"/>
          </w:rPr>
        </w:r>
        <w:r w:rsidRPr="00A70CD3">
          <w:rPr>
            <w:noProof/>
            <w:webHidden/>
            <w:sz w:val="28"/>
          </w:rPr>
          <w:fldChar w:fldCharType="separate"/>
        </w:r>
        <w:r w:rsidRPr="00A70CD3">
          <w:rPr>
            <w:noProof/>
            <w:webHidden/>
            <w:sz w:val="28"/>
          </w:rPr>
          <w:t>28</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64" w:history="1">
        <w:r w:rsidRPr="00A70CD3">
          <w:rPr>
            <w:rStyle w:val="af8"/>
            <w:rFonts w:eastAsiaTheme="majorEastAsia"/>
            <w:noProof/>
            <w:sz w:val="28"/>
          </w:rPr>
          <w:t xml:space="preserve">5.3 </w:t>
        </w:r>
        <w:r w:rsidRPr="00A70CD3">
          <w:rPr>
            <w:rStyle w:val="af8"/>
            <w:rFonts w:eastAsiaTheme="majorEastAsia" w:hint="eastAsia"/>
            <w:noProof/>
            <w:sz w:val="28"/>
          </w:rPr>
          <w:t>组织体系结构图</w:t>
        </w:r>
        <w:r w:rsidRPr="00A70CD3">
          <w:rPr>
            <w:noProof/>
            <w:webHidden/>
            <w:sz w:val="28"/>
          </w:rPr>
          <w:tab/>
        </w:r>
        <w:r w:rsidRPr="00A70CD3">
          <w:rPr>
            <w:noProof/>
            <w:webHidden/>
            <w:sz w:val="28"/>
          </w:rPr>
          <w:fldChar w:fldCharType="begin"/>
        </w:r>
        <w:r w:rsidRPr="00A70CD3">
          <w:rPr>
            <w:noProof/>
            <w:webHidden/>
            <w:sz w:val="28"/>
          </w:rPr>
          <w:instrText xml:space="preserve"> PAGEREF _Toc15963564 \h </w:instrText>
        </w:r>
        <w:r w:rsidRPr="00A70CD3">
          <w:rPr>
            <w:noProof/>
            <w:webHidden/>
            <w:sz w:val="28"/>
          </w:rPr>
        </w:r>
        <w:r w:rsidRPr="00A70CD3">
          <w:rPr>
            <w:noProof/>
            <w:webHidden/>
            <w:sz w:val="28"/>
          </w:rPr>
          <w:fldChar w:fldCharType="separate"/>
        </w:r>
        <w:r w:rsidRPr="00A70CD3">
          <w:rPr>
            <w:noProof/>
            <w:webHidden/>
            <w:sz w:val="28"/>
          </w:rPr>
          <w:t>29</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65" w:history="1">
        <w:r w:rsidRPr="00A70CD3">
          <w:rPr>
            <w:rStyle w:val="af8"/>
            <w:rFonts w:eastAsiaTheme="majorEastAsia"/>
            <w:noProof/>
            <w:sz w:val="28"/>
          </w:rPr>
          <w:t xml:space="preserve">5.4 </w:t>
        </w:r>
        <w:r w:rsidRPr="00A70CD3">
          <w:rPr>
            <w:rStyle w:val="af8"/>
            <w:rFonts w:eastAsiaTheme="majorEastAsia" w:hint="eastAsia"/>
            <w:noProof/>
            <w:sz w:val="28"/>
          </w:rPr>
          <w:t>应急响应流程</w:t>
        </w:r>
        <w:r w:rsidRPr="00A70CD3">
          <w:rPr>
            <w:noProof/>
            <w:webHidden/>
            <w:sz w:val="28"/>
          </w:rPr>
          <w:tab/>
        </w:r>
        <w:r w:rsidRPr="00A70CD3">
          <w:rPr>
            <w:noProof/>
            <w:webHidden/>
            <w:sz w:val="28"/>
          </w:rPr>
          <w:fldChar w:fldCharType="begin"/>
        </w:r>
        <w:r w:rsidRPr="00A70CD3">
          <w:rPr>
            <w:noProof/>
            <w:webHidden/>
            <w:sz w:val="28"/>
          </w:rPr>
          <w:instrText xml:space="preserve"> PAGEREF _Toc15963565 \h </w:instrText>
        </w:r>
        <w:r w:rsidRPr="00A70CD3">
          <w:rPr>
            <w:noProof/>
            <w:webHidden/>
            <w:sz w:val="28"/>
          </w:rPr>
        </w:r>
        <w:r w:rsidRPr="00A70CD3">
          <w:rPr>
            <w:noProof/>
            <w:webHidden/>
            <w:sz w:val="28"/>
          </w:rPr>
          <w:fldChar w:fldCharType="separate"/>
        </w:r>
        <w:r w:rsidRPr="00A70CD3">
          <w:rPr>
            <w:noProof/>
            <w:webHidden/>
            <w:sz w:val="28"/>
          </w:rPr>
          <w:t>29</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566" w:history="1">
        <w:r w:rsidRPr="00A70CD3">
          <w:rPr>
            <w:rStyle w:val="af8"/>
            <w:rFonts w:eastAsiaTheme="majorEastAsia"/>
            <w:noProof/>
            <w:sz w:val="28"/>
          </w:rPr>
          <w:t xml:space="preserve">6 </w:t>
        </w:r>
        <w:r w:rsidRPr="00A70CD3">
          <w:rPr>
            <w:rStyle w:val="af8"/>
            <w:rFonts w:eastAsiaTheme="majorEastAsia" w:hint="eastAsia"/>
            <w:noProof/>
            <w:sz w:val="28"/>
          </w:rPr>
          <w:t>预警方案</w:t>
        </w:r>
        <w:r w:rsidRPr="00A70CD3">
          <w:rPr>
            <w:noProof/>
            <w:webHidden/>
            <w:sz w:val="28"/>
          </w:rPr>
          <w:tab/>
        </w:r>
        <w:r w:rsidRPr="00A70CD3">
          <w:rPr>
            <w:noProof/>
            <w:webHidden/>
            <w:sz w:val="28"/>
          </w:rPr>
          <w:fldChar w:fldCharType="begin"/>
        </w:r>
        <w:r w:rsidRPr="00A70CD3">
          <w:rPr>
            <w:noProof/>
            <w:webHidden/>
            <w:sz w:val="28"/>
          </w:rPr>
          <w:instrText xml:space="preserve"> PAGEREF _Toc15963566 \h </w:instrText>
        </w:r>
        <w:r w:rsidRPr="00A70CD3">
          <w:rPr>
            <w:noProof/>
            <w:webHidden/>
            <w:sz w:val="28"/>
          </w:rPr>
        </w:r>
        <w:r w:rsidRPr="00A70CD3">
          <w:rPr>
            <w:noProof/>
            <w:webHidden/>
            <w:sz w:val="28"/>
          </w:rPr>
          <w:fldChar w:fldCharType="separate"/>
        </w:r>
        <w:r w:rsidRPr="00A70CD3">
          <w:rPr>
            <w:noProof/>
            <w:webHidden/>
            <w:sz w:val="28"/>
          </w:rPr>
          <w:t>31</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67" w:history="1">
        <w:r w:rsidRPr="00A70CD3">
          <w:rPr>
            <w:rStyle w:val="af8"/>
            <w:rFonts w:eastAsiaTheme="majorEastAsia"/>
            <w:noProof/>
            <w:sz w:val="28"/>
          </w:rPr>
          <w:t xml:space="preserve">6.1 </w:t>
        </w:r>
        <w:r w:rsidRPr="00A70CD3">
          <w:rPr>
            <w:rStyle w:val="af8"/>
            <w:rFonts w:eastAsiaTheme="majorEastAsia" w:hint="eastAsia"/>
            <w:noProof/>
            <w:sz w:val="28"/>
          </w:rPr>
          <w:t>预警级别</w:t>
        </w:r>
        <w:r w:rsidRPr="00A70CD3">
          <w:rPr>
            <w:noProof/>
            <w:webHidden/>
            <w:sz w:val="28"/>
          </w:rPr>
          <w:tab/>
        </w:r>
        <w:r w:rsidRPr="00A70CD3">
          <w:rPr>
            <w:noProof/>
            <w:webHidden/>
            <w:sz w:val="28"/>
          </w:rPr>
          <w:fldChar w:fldCharType="begin"/>
        </w:r>
        <w:r w:rsidRPr="00A70CD3">
          <w:rPr>
            <w:noProof/>
            <w:webHidden/>
            <w:sz w:val="28"/>
          </w:rPr>
          <w:instrText xml:space="preserve"> PAGEREF _Toc15963567 \h </w:instrText>
        </w:r>
        <w:r w:rsidRPr="00A70CD3">
          <w:rPr>
            <w:noProof/>
            <w:webHidden/>
            <w:sz w:val="28"/>
          </w:rPr>
        </w:r>
        <w:r w:rsidRPr="00A70CD3">
          <w:rPr>
            <w:noProof/>
            <w:webHidden/>
            <w:sz w:val="28"/>
          </w:rPr>
          <w:fldChar w:fldCharType="separate"/>
        </w:r>
        <w:r w:rsidRPr="00A70CD3">
          <w:rPr>
            <w:noProof/>
            <w:webHidden/>
            <w:sz w:val="28"/>
          </w:rPr>
          <w:t>31</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68" w:history="1">
        <w:r w:rsidRPr="00A70CD3">
          <w:rPr>
            <w:rStyle w:val="af8"/>
            <w:rFonts w:eastAsiaTheme="majorEastAsia"/>
            <w:noProof/>
            <w:sz w:val="28"/>
          </w:rPr>
          <w:t>6.2</w:t>
        </w:r>
        <w:r w:rsidRPr="00A70CD3">
          <w:rPr>
            <w:rStyle w:val="af8"/>
            <w:rFonts w:eastAsiaTheme="majorEastAsia" w:hint="eastAsia"/>
            <w:noProof/>
            <w:sz w:val="28"/>
          </w:rPr>
          <w:t>预警发布与解除</w:t>
        </w:r>
        <w:r w:rsidRPr="00A70CD3">
          <w:rPr>
            <w:noProof/>
            <w:webHidden/>
            <w:sz w:val="28"/>
          </w:rPr>
          <w:tab/>
        </w:r>
        <w:r w:rsidRPr="00A70CD3">
          <w:rPr>
            <w:noProof/>
            <w:webHidden/>
            <w:sz w:val="28"/>
          </w:rPr>
          <w:fldChar w:fldCharType="begin"/>
        </w:r>
        <w:r w:rsidRPr="00A70CD3">
          <w:rPr>
            <w:noProof/>
            <w:webHidden/>
            <w:sz w:val="28"/>
          </w:rPr>
          <w:instrText xml:space="preserve"> PAGEREF _Toc15963568 \h </w:instrText>
        </w:r>
        <w:r w:rsidRPr="00A70CD3">
          <w:rPr>
            <w:noProof/>
            <w:webHidden/>
            <w:sz w:val="28"/>
          </w:rPr>
        </w:r>
        <w:r w:rsidRPr="00A70CD3">
          <w:rPr>
            <w:noProof/>
            <w:webHidden/>
            <w:sz w:val="28"/>
          </w:rPr>
          <w:fldChar w:fldCharType="separate"/>
        </w:r>
        <w:r w:rsidRPr="00A70CD3">
          <w:rPr>
            <w:noProof/>
            <w:webHidden/>
            <w:sz w:val="28"/>
          </w:rPr>
          <w:t>31</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69" w:history="1">
        <w:r w:rsidRPr="00A70CD3">
          <w:rPr>
            <w:rStyle w:val="af8"/>
            <w:noProof/>
            <w:sz w:val="28"/>
          </w:rPr>
          <w:t>6.2.1</w:t>
        </w:r>
        <w:r w:rsidRPr="00A70CD3">
          <w:rPr>
            <w:rStyle w:val="af8"/>
            <w:rFonts w:hint="eastAsia"/>
            <w:noProof/>
            <w:sz w:val="28"/>
          </w:rPr>
          <w:t>发布与解除程序</w:t>
        </w:r>
        <w:r w:rsidRPr="00A70CD3">
          <w:rPr>
            <w:noProof/>
            <w:webHidden/>
            <w:sz w:val="28"/>
          </w:rPr>
          <w:tab/>
        </w:r>
        <w:r w:rsidRPr="00A70CD3">
          <w:rPr>
            <w:noProof/>
            <w:webHidden/>
            <w:sz w:val="28"/>
          </w:rPr>
          <w:fldChar w:fldCharType="begin"/>
        </w:r>
        <w:r w:rsidRPr="00A70CD3">
          <w:rPr>
            <w:noProof/>
            <w:webHidden/>
            <w:sz w:val="28"/>
          </w:rPr>
          <w:instrText xml:space="preserve"> PAGEREF _Toc15963569 \h </w:instrText>
        </w:r>
        <w:r w:rsidRPr="00A70CD3">
          <w:rPr>
            <w:noProof/>
            <w:webHidden/>
            <w:sz w:val="28"/>
          </w:rPr>
        </w:r>
        <w:r w:rsidRPr="00A70CD3">
          <w:rPr>
            <w:noProof/>
            <w:webHidden/>
            <w:sz w:val="28"/>
          </w:rPr>
          <w:fldChar w:fldCharType="separate"/>
        </w:r>
        <w:r w:rsidRPr="00A70CD3">
          <w:rPr>
            <w:noProof/>
            <w:webHidden/>
            <w:sz w:val="28"/>
          </w:rPr>
          <w:t>31</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70" w:history="1">
        <w:r w:rsidRPr="00A70CD3">
          <w:rPr>
            <w:rStyle w:val="af8"/>
            <w:noProof/>
            <w:sz w:val="28"/>
          </w:rPr>
          <w:t>6.2.2</w:t>
        </w:r>
        <w:r w:rsidRPr="00A70CD3">
          <w:rPr>
            <w:rStyle w:val="af8"/>
            <w:rFonts w:hint="eastAsia"/>
            <w:noProof/>
            <w:sz w:val="28"/>
          </w:rPr>
          <w:t>预警发布内容</w:t>
        </w:r>
        <w:r w:rsidRPr="00A70CD3">
          <w:rPr>
            <w:noProof/>
            <w:webHidden/>
            <w:sz w:val="28"/>
          </w:rPr>
          <w:tab/>
        </w:r>
        <w:r w:rsidRPr="00A70CD3">
          <w:rPr>
            <w:noProof/>
            <w:webHidden/>
            <w:sz w:val="28"/>
          </w:rPr>
          <w:fldChar w:fldCharType="begin"/>
        </w:r>
        <w:r w:rsidRPr="00A70CD3">
          <w:rPr>
            <w:noProof/>
            <w:webHidden/>
            <w:sz w:val="28"/>
          </w:rPr>
          <w:instrText xml:space="preserve"> PAGEREF _Toc15963570 \h </w:instrText>
        </w:r>
        <w:r w:rsidRPr="00A70CD3">
          <w:rPr>
            <w:noProof/>
            <w:webHidden/>
            <w:sz w:val="28"/>
          </w:rPr>
        </w:r>
        <w:r w:rsidRPr="00A70CD3">
          <w:rPr>
            <w:noProof/>
            <w:webHidden/>
            <w:sz w:val="28"/>
          </w:rPr>
          <w:fldChar w:fldCharType="separate"/>
        </w:r>
        <w:r w:rsidRPr="00A70CD3">
          <w:rPr>
            <w:noProof/>
            <w:webHidden/>
            <w:sz w:val="28"/>
          </w:rPr>
          <w:t>32</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71" w:history="1">
        <w:r w:rsidRPr="00A70CD3">
          <w:rPr>
            <w:rStyle w:val="af8"/>
            <w:noProof/>
            <w:sz w:val="28"/>
          </w:rPr>
          <w:t>6.2.3</w:t>
        </w:r>
        <w:r w:rsidRPr="00A70CD3">
          <w:rPr>
            <w:rStyle w:val="af8"/>
            <w:rFonts w:hint="eastAsia"/>
            <w:noProof/>
            <w:sz w:val="28"/>
          </w:rPr>
          <w:t>预警信息研判</w:t>
        </w:r>
        <w:r w:rsidRPr="00A70CD3">
          <w:rPr>
            <w:noProof/>
            <w:webHidden/>
            <w:sz w:val="28"/>
          </w:rPr>
          <w:tab/>
        </w:r>
        <w:r w:rsidRPr="00A70CD3">
          <w:rPr>
            <w:noProof/>
            <w:webHidden/>
            <w:sz w:val="28"/>
          </w:rPr>
          <w:fldChar w:fldCharType="begin"/>
        </w:r>
        <w:r w:rsidRPr="00A70CD3">
          <w:rPr>
            <w:noProof/>
            <w:webHidden/>
            <w:sz w:val="28"/>
          </w:rPr>
          <w:instrText xml:space="preserve"> PAGEREF _Toc15963571 \h </w:instrText>
        </w:r>
        <w:r w:rsidRPr="00A70CD3">
          <w:rPr>
            <w:noProof/>
            <w:webHidden/>
            <w:sz w:val="28"/>
          </w:rPr>
        </w:r>
        <w:r w:rsidRPr="00A70CD3">
          <w:rPr>
            <w:noProof/>
            <w:webHidden/>
            <w:sz w:val="28"/>
          </w:rPr>
          <w:fldChar w:fldCharType="separate"/>
        </w:r>
        <w:r w:rsidRPr="00A70CD3">
          <w:rPr>
            <w:noProof/>
            <w:webHidden/>
            <w:sz w:val="28"/>
          </w:rPr>
          <w:t>32</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72" w:history="1">
        <w:r w:rsidRPr="00A70CD3">
          <w:rPr>
            <w:rStyle w:val="af8"/>
            <w:noProof/>
            <w:sz w:val="28"/>
          </w:rPr>
          <w:t>6.2.4</w:t>
        </w:r>
        <w:r w:rsidRPr="00A70CD3">
          <w:rPr>
            <w:rStyle w:val="af8"/>
            <w:rFonts w:hint="eastAsia"/>
            <w:noProof/>
            <w:sz w:val="28"/>
          </w:rPr>
          <w:t>责任人</w:t>
        </w:r>
        <w:r w:rsidRPr="00A70CD3">
          <w:rPr>
            <w:noProof/>
            <w:webHidden/>
            <w:sz w:val="28"/>
          </w:rPr>
          <w:tab/>
        </w:r>
        <w:r w:rsidRPr="00A70CD3">
          <w:rPr>
            <w:noProof/>
            <w:webHidden/>
            <w:sz w:val="28"/>
          </w:rPr>
          <w:fldChar w:fldCharType="begin"/>
        </w:r>
        <w:r w:rsidRPr="00A70CD3">
          <w:rPr>
            <w:noProof/>
            <w:webHidden/>
            <w:sz w:val="28"/>
          </w:rPr>
          <w:instrText xml:space="preserve"> PAGEREF _Toc15963572 \h </w:instrText>
        </w:r>
        <w:r w:rsidRPr="00A70CD3">
          <w:rPr>
            <w:noProof/>
            <w:webHidden/>
            <w:sz w:val="28"/>
          </w:rPr>
        </w:r>
        <w:r w:rsidRPr="00A70CD3">
          <w:rPr>
            <w:noProof/>
            <w:webHidden/>
            <w:sz w:val="28"/>
          </w:rPr>
          <w:fldChar w:fldCharType="separate"/>
        </w:r>
        <w:r w:rsidRPr="00A70CD3">
          <w:rPr>
            <w:noProof/>
            <w:webHidden/>
            <w:sz w:val="28"/>
          </w:rPr>
          <w:t>32</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73" w:history="1">
        <w:r w:rsidRPr="00A70CD3">
          <w:rPr>
            <w:rStyle w:val="af8"/>
            <w:rFonts w:eastAsiaTheme="majorEastAsia"/>
            <w:noProof/>
            <w:sz w:val="28"/>
          </w:rPr>
          <w:t>6.4</w:t>
        </w:r>
        <w:r w:rsidRPr="00A70CD3">
          <w:rPr>
            <w:rStyle w:val="af8"/>
            <w:rFonts w:eastAsiaTheme="majorEastAsia" w:hint="eastAsia"/>
            <w:noProof/>
            <w:sz w:val="28"/>
          </w:rPr>
          <w:t>预警措施</w:t>
        </w:r>
        <w:r w:rsidRPr="00A70CD3">
          <w:rPr>
            <w:noProof/>
            <w:webHidden/>
            <w:sz w:val="28"/>
          </w:rPr>
          <w:tab/>
        </w:r>
        <w:r w:rsidRPr="00A70CD3">
          <w:rPr>
            <w:noProof/>
            <w:webHidden/>
            <w:sz w:val="28"/>
          </w:rPr>
          <w:fldChar w:fldCharType="begin"/>
        </w:r>
        <w:r w:rsidRPr="00A70CD3">
          <w:rPr>
            <w:noProof/>
            <w:webHidden/>
            <w:sz w:val="28"/>
          </w:rPr>
          <w:instrText xml:space="preserve"> PAGEREF _Toc15963573 \h </w:instrText>
        </w:r>
        <w:r w:rsidRPr="00A70CD3">
          <w:rPr>
            <w:noProof/>
            <w:webHidden/>
            <w:sz w:val="28"/>
          </w:rPr>
        </w:r>
        <w:r w:rsidRPr="00A70CD3">
          <w:rPr>
            <w:noProof/>
            <w:webHidden/>
            <w:sz w:val="28"/>
          </w:rPr>
          <w:fldChar w:fldCharType="separate"/>
        </w:r>
        <w:r w:rsidRPr="00A70CD3">
          <w:rPr>
            <w:noProof/>
            <w:webHidden/>
            <w:sz w:val="28"/>
          </w:rPr>
          <w:t>32</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74" w:history="1">
        <w:r w:rsidRPr="00A70CD3">
          <w:rPr>
            <w:rStyle w:val="af8"/>
            <w:noProof/>
            <w:sz w:val="28"/>
          </w:rPr>
          <w:t>6.4.1</w:t>
        </w:r>
        <w:r w:rsidRPr="00A70CD3">
          <w:rPr>
            <w:rStyle w:val="af8"/>
            <w:rFonts w:hint="eastAsia"/>
            <w:noProof/>
            <w:sz w:val="28"/>
          </w:rPr>
          <w:t>监控措施</w:t>
        </w:r>
        <w:r w:rsidRPr="00A70CD3">
          <w:rPr>
            <w:noProof/>
            <w:webHidden/>
            <w:sz w:val="28"/>
          </w:rPr>
          <w:tab/>
        </w:r>
        <w:r w:rsidRPr="00A70CD3">
          <w:rPr>
            <w:noProof/>
            <w:webHidden/>
            <w:sz w:val="28"/>
          </w:rPr>
          <w:fldChar w:fldCharType="begin"/>
        </w:r>
        <w:r w:rsidRPr="00A70CD3">
          <w:rPr>
            <w:noProof/>
            <w:webHidden/>
            <w:sz w:val="28"/>
          </w:rPr>
          <w:instrText xml:space="preserve"> PAGEREF _Toc15963574 \h </w:instrText>
        </w:r>
        <w:r w:rsidRPr="00A70CD3">
          <w:rPr>
            <w:noProof/>
            <w:webHidden/>
            <w:sz w:val="28"/>
          </w:rPr>
        </w:r>
        <w:r w:rsidRPr="00A70CD3">
          <w:rPr>
            <w:noProof/>
            <w:webHidden/>
            <w:sz w:val="28"/>
          </w:rPr>
          <w:fldChar w:fldCharType="separate"/>
        </w:r>
        <w:r w:rsidRPr="00A70CD3">
          <w:rPr>
            <w:noProof/>
            <w:webHidden/>
            <w:sz w:val="28"/>
          </w:rPr>
          <w:t>32</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75" w:history="1">
        <w:r w:rsidRPr="00A70CD3">
          <w:rPr>
            <w:rStyle w:val="af8"/>
            <w:noProof/>
            <w:sz w:val="28"/>
          </w:rPr>
          <w:t>6.4.2</w:t>
        </w:r>
        <w:r w:rsidRPr="00A70CD3">
          <w:rPr>
            <w:rStyle w:val="af8"/>
            <w:rFonts w:hint="eastAsia"/>
            <w:noProof/>
            <w:sz w:val="28"/>
          </w:rPr>
          <w:t>其他措施</w:t>
        </w:r>
        <w:r w:rsidRPr="00A70CD3">
          <w:rPr>
            <w:noProof/>
            <w:webHidden/>
            <w:sz w:val="28"/>
          </w:rPr>
          <w:tab/>
        </w:r>
        <w:r w:rsidRPr="00A70CD3">
          <w:rPr>
            <w:noProof/>
            <w:webHidden/>
            <w:sz w:val="28"/>
          </w:rPr>
          <w:fldChar w:fldCharType="begin"/>
        </w:r>
        <w:r w:rsidRPr="00A70CD3">
          <w:rPr>
            <w:noProof/>
            <w:webHidden/>
            <w:sz w:val="28"/>
          </w:rPr>
          <w:instrText xml:space="preserve"> PAGEREF _Toc15963575 \h </w:instrText>
        </w:r>
        <w:r w:rsidRPr="00A70CD3">
          <w:rPr>
            <w:noProof/>
            <w:webHidden/>
            <w:sz w:val="28"/>
          </w:rPr>
        </w:r>
        <w:r w:rsidRPr="00A70CD3">
          <w:rPr>
            <w:noProof/>
            <w:webHidden/>
            <w:sz w:val="28"/>
          </w:rPr>
          <w:fldChar w:fldCharType="separate"/>
        </w:r>
        <w:r w:rsidRPr="00A70CD3">
          <w:rPr>
            <w:noProof/>
            <w:webHidden/>
            <w:sz w:val="28"/>
          </w:rPr>
          <w:t>32</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576" w:history="1">
        <w:r w:rsidRPr="00A70CD3">
          <w:rPr>
            <w:rStyle w:val="af8"/>
            <w:rFonts w:eastAsiaTheme="majorEastAsia"/>
            <w:noProof/>
            <w:sz w:val="28"/>
          </w:rPr>
          <w:t xml:space="preserve">7 </w:t>
        </w:r>
        <w:r w:rsidRPr="00A70CD3">
          <w:rPr>
            <w:rStyle w:val="af8"/>
            <w:rFonts w:eastAsiaTheme="majorEastAsia" w:hint="eastAsia"/>
            <w:noProof/>
            <w:sz w:val="28"/>
          </w:rPr>
          <w:t>信息报告与处置</w:t>
        </w:r>
        <w:r w:rsidRPr="00A70CD3">
          <w:rPr>
            <w:noProof/>
            <w:webHidden/>
            <w:sz w:val="28"/>
          </w:rPr>
          <w:tab/>
        </w:r>
        <w:r w:rsidRPr="00A70CD3">
          <w:rPr>
            <w:noProof/>
            <w:webHidden/>
            <w:sz w:val="28"/>
          </w:rPr>
          <w:fldChar w:fldCharType="begin"/>
        </w:r>
        <w:r w:rsidRPr="00A70CD3">
          <w:rPr>
            <w:noProof/>
            <w:webHidden/>
            <w:sz w:val="28"/>
          </w:rPr>
          <w:instrText xml:space="preserve"> PAGEREF _Toc15963576 \h </w:instrText>
        </w:r>
        <w:r w:rsidRPr="00A70CD3">
          <w:rPr>
            <w:noProof/>
            <w:webHidden/>
            <w:sz w:val="28"/>
          </w:rPr>
        </w:r>
        <w:r w:rsidRPr="00A70CD3">
          <w:rPr>
            <w:noProof/>
            <w:webHidden/>
            <w:sz w:val="28"/>
          </w:rPr>
          <w:fldChar w:fldCharType="separate"/>
        </w:r>
        <w:r w:rsidRPr="00A70CD3">
          <w:rPr>
            <w:noProof/>
            <w:webHidden/>
            <w:sz w:val="28"/>
          </w:rPr>
          <w:t>34</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77" w:history="1">
        <w:r w:rsidRPr="00A70CD3">
          <w:rPr>
            <w:rStyle w:val="af8"/>
            <w:rFonts w:eastAsiaTheme="majorEastAsia"/>
            <w:noProof/>
            <w:sz w:val="28"/>
          </w:rPr>
          <w:t>7.1</w:t>
        </w:r>
        <w:r w:rsidRPr="00A70CD3">
          <w:rPr>
            <w:rStyle w:val="af8"/>
            <w:rFonts w:eastAsiaTheme="majorEastAsia" w:hint="eastAsia"/>
            <w:noProof/>
            <w:sz w:val="28"/>
          </w:rPr>
          <w:t>信息报告分类</w:t>
        </w:r>
        <w:r w:rsidRPr="00A70CD3">
          <w:rPr>
            <w:noProof/>
            <w:webHidden/>
            <w:sz w:val="28"/>
          </w:rPr>
          <w:tab/>
        </w:r>
        <w:r w:rsidRPr="00A70CD3">
          <w:rPr>
            <w:noProof/>
            <w:webHidden/>
            <w:sz w:val="28"/>
          </w:rPr>
          <w:fldChar w:fldCharType="begin"/>
        </w:r>
        <w:r w:rsidRPr="00A70CD3">
          <w:rPr>
            <w:noProof/>
            <w:webHidden/>
            <w:sz w:val="28"/>
          </w:rPr>
          <w:instrText xml:space="preserve"> PAGEREF _Toc15963577 \h </w:instrText>
        </w:r>
        <w:r w:rsidRPr="00A70CD3">
          <w:rPr>
            <w:noProof/>
            <w:webHidden/>
            <w:sz w:val="28"/>
          </w:rPr>
        </w:r>
        <w:r w:rsidRPr="00A70CD3">
          <w:rPr>
            <w:noProof/>
            <w:webHidden/>
            <w:sz w:val="28"/>
          </w:rPr>
          <w:fldChar w:fldCharType="separate"/>
        </w:r>
        <w:r w:rsidRPr="00A70CD3">
          <w:rPr>
            <w:noProof/>
            <w:webHidden/>
            <w:sz w:val="28"/>
          </w:rPr>
          <w:t>34</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78" w:history="1">
        <w:r w:rsidRPr="00A70CD3">
          <w:rPr>
            <w:rStyle w:val="af8"/>
            <w:rFonts w:eastAsiaTheme="majorEastAsia"/>
            <w:noProof/>
            <w:sz w:val="28"/>
          </w:rPr>
          <w:t>7.2</w:t>
        </w:r>
        <w:r w:rsidRPr="00A70CD3">
          <w:rPr>
            <w:rStyle w:val="af8"/>
            <w:rFonts w:eastAsiaTheme="majorEastAsia" w:hint="eastAsia"/>
            <w:noProof/>
            <w:sz w:val="28"/>
          </w:rPr>
          <w:t>内部信息传递</w:t>
        </w:r>
        <w:r w:rsidRPr="00A70CD3">
          <w:rPr>
            <w:noProof/>
            <w:webHidden/>
            <w:sz w:val="28"/>
          </w:rPr>
          <w:tab/>
        </w:r>
        <w:r w:rsidRPr="00A70CD3">
          <w:rPr>
            <w:noProof/>
            <w:webHidden/>
            <w:sz w:val="28"/>
          </w:rPr>
          <w:fldChar w:fldCharType="begin"/>
        </w:r>
        <w:r w:rsidRPr="00A70CD3">
          <w:rPr>
            <w:noProof/>
            <w:webHidden/>
            <w:sz w:val="28"/>
          </w:rPr>
          <w:instrText xml:space="preserve"> PAGEREF _Toc15963578 \h </w:instrText>
        </w:r>
        <w:r w:rsidRPr="00A70CD3">
          <w:rPr>
            <w:noProof/>
            <w:webHidden/>
            <w:sz w:val="28"/>
          </w:rPr>
        </w:r>
        <w:r w:rsidRPr="00A70CD3">
          <w:rPr>
            <w:noProof/>
            <w:webHidden/>
            <w:sz w:val="28"/>
          </w:rPr>
          <w:fldChar w:fldCharType="separate"/>
        </w:r>
        <w:r w:rsidRPr="00A70CD3">
          <w:rPr>
            <w:noProof/>
            <w:webHidden/>
            <w:sz w:val="28"/>
          </w:rPr>
          <w:t>34</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79" w:history="1">
        <w:r w:rsidRPr="00A70CD3">
          <w:rPr>
            <w:rStyle w:val="af8"/>
            <w:noProof/>
            <w:sz w:val="28"/>
          </w:rPr>
          <w:t>7.2.1</w:t>
        </w:r>
        <w:r w:rsidRPr="00A70CD3">
          <w:rPr>
            <w:rStyle w:val="af8"/>
            <w:rFonts w:hint="eastAsia"/>
            <w:noProof/>
            <w:sz w:val="28"/>
          </w:rPr>
          <w:t>信息传递内容</w:t>
        </w:r>
        <w:r w:rsidRPr="00A70CD3">
          <w:rPr>
            <w:noProof/>
            <w:webHidden/>
            <w:sz w:val="28"/>
          </w:rPr>
          <w:tab/>
        </w:r>
        <w:r w:rsidRPr="00A70CD3">
          <w:rPr>
            <w:noProof/>
            <w:webHidden/>
            <w:sz w:val="28"/>
          </w:rPr>
          <w:fldChar w:fldCharType="begin"/>
        </w:r>
        <w:r w:rsidRPr="00A70CD3">
          <w:rPr>
            <w:noProof/>
            <w:webHidden/>
            <w:sz w:val="28"/>
          </w:rPr>
          <w:instrText xml:space="preserve"> PAGEREF _Toc15963579 \h </w:instrText>
        </w:r>
        <w:r w:rsidRPr="00A70CD3">
          <w:rPr>
            <w:noProof/>
            <w:webHidden/>
            <w:sz w:val="28"/>
          </w:rPr>
        </w:r>
        <w:r w:rsidRPr="00A70CD3">
          <w:rPr>
            <w:noProof/>
            <w:webHidden/>
            <w:sz w:val="28"/>
          </w:rPr>
          <w:fldChar w:fldCharType="separate"/>
        </w:r>
        <w:r w:rsidRPr="00A70CD3">
          <w:rPr>
            <w:noProof/>
            <w:webHidden/>
            <w:sz w:val="28"/>
          </w:rPr>
          <w:t>34</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80" w:history="1">
        <w:r w:rsidRPr="00A70CD3">
          <w:rPr>
            <w:rStyle w:val="af8"/>
            <w:rFonts w:eastAsia="仿宋"/>
            <w:noProof/>
            <w:kern w:val="0"/>
            <w:sz w:val="28"/>
          </w:rPr>
          <w:t>7.2.2</w:t>
        </w:r>
        <w:r w:rsidRPr="00A70CD3">
          <w:rPr>
            <w:rStyle w:val="af8"/>
            <w:rFonts w:eastAsia="仿宋" w:hint="eastAsia"/>
            <w:noProof/>
            <w:kern w:val="0"/>
            <w:sz w:val="28"/>
          </w:rPr>
          <w:t>信息传递方式</w:t>
        </w:r>
        <w:r w:rsidRPr="00A70CD3">
          <w:rPr>
            <w:noProof/>
            <w:webHidden/>
            <w:sz w:val="28"/>
          </w:rPr>
          <w:tab/>
        </w:r>
        <w:r w:rsidRPr="00A70CD3">
          <w:rPr>
            <w:noProof/>
            <w:webHidden/>
            <w:sz w:val="28"/>
          </w:rPr>
          <w:fldChar w:fldCharType="begin"/>
        </w:r>
        <w:r w:rsidRPr="00A70CD3">
          <w:rPr>
            <w:noProof/>
            <w:webHidden/>
            <w:sz w:val="28"/>
          </w:rPr>
          <w:instrText xml:space="preserve"> PAGEREF _Toc15963580 \h </w:instrText>
        </w:r>
        <w:r w:rsidRPr="00A70CD3">
          <w:rPr>
            <w:noProof/>
            <w:webHidden/>
            <w:sz w:val="28"/>
          </w:rPr>
        </w:r>
        <w:r w:rsidRPr="00A70CD3">
          <w:rPr>
            <w:noProof/>
            <w:webHidden/>
            <w:sz w:val="28"/>
          </w:rPr>
          <w:fldChar w:fldCharType="separate"/>
        </w:r>
        <w:r w:rsidRPr="00A70CD3">
          <w:rPr>
            <w:noProof/>
            <w:webHidden/>
            <w:sz w:val="28"/>
          </w:rPr>
          <w:t>34</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81" w:history="1">
        <w:r w:rsidRPr="00A70CD3">
          <w:rPr>
            <w:rStyle w:val="af8"/>
            <w:rFonts w:eastAsia="仿宋"/>
            <w:noProof/>
            <w:kern w:val="0"/>
            <w:sz w:val="28"/>
          </w:rPr>
          <w:t>7.2.3</w:t>
        </w:r>
        <w:r w:rsidRPr="00A70CD3">
          <w:rPr>
            <w:rStyle w:val="af8"/>
            <w:rFonts w:eastAsia="仿宋" w:hint="eastAsia"/>
            <w:noProof/>
            <w:kern w:val="0"/>
            <w:sz w:val="28"/>
          </w:rPr>
          <w:t>信息传递程序、时限要求</w:t>
        </w:r>
        <w:r w:rsidRPr="00A70CD3">
          <w:rPr>
            <w:noProof/>
            <w:webHidden/>
            <w:sz w:val="28"/>
          </w:rPr>
          <w:tab/>
        </w:r>
        <w:r w:rsidRPr="00A70CD3">
          <w:rPr>
            <w:noProof/>
            <w:webHidden/>
            <w:sz w:val="28"/>
          </w:rPr>
          <w:fldChar w:fldCharType="begin"/>
        </w:r>
        <w:r w:rsidRPr="00A70CD3">
          <w:rPr>
            <w:noProof/>
            <w:webHidden/>
            <w:sz w:val="28"/>
          </w:rPr>
          <w:instrText xml:space="preserve"> PAGEREF _Toc15963581 \h </w:instrText>
        </w:r>
        <w:r w:rsidRPr="00A70CD3">
          <w:rPr>
            <w:noProof/>
            <w:webHidden/>
            <w:sz w:val="28"/>
          </w:rPr>
        </w:r>
        <w:r w:rsidRPr="00A70CD3">
          <w:rPr>
            <w:noProof/>
            <w:webHidden/>
            <w:sz w:val="28"/>
          </w:rPr>
          <w:fldChar w:fldCharType="separate"/>
        </w:r>
        <w:r w:rsidRPr="00A70CD3">
          <w:rPr>
            <w:noProof/>
            <w:webHidden/>
            <w:sz w:val="28"/>
          </w:rPr>
          <w:t>34</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82" w:history="1">
        <w:r w:rsidRPr="00A70CD3">
          <w:rPr>
            <w:rStyle w:val="af8"/>
            <w:rFonts w:eastAsia="仿宋"/>
            <w:noProof/>
            <w:kern w:val="0"/>
            <w:sz w:val="28"/>
          </w:rPr>
          <w:t>7.2.4</w:t>
        </w:r>
        <w:r w:rsidRPr="00A70CD3">
          <w:rPr>
            <w:rStyle w:val="af8"/>
            <w:rFonts w:eastAsia="仿宋" w:hint="eastAsia"/>
            <w:noProof/>
            <w:kern w:val="0"/>
            <w:sz w:val="28"/>
          </w:rPr>
          <w:t>信息传递责任人</w:t>
        </w:r>
        <w:r w:rsidRPr="00A70CD3">
          <w:rPr>
            <w:noProof/>
            <w:webHidden/>
            <w:sz w:val="28"/>
          </w:rPr>
          <w:tab/>
        </w:r>
        <w:r w:rsidRPr="00A70CD3">
          <w:rPr>
            <w:noProof/>
            <w:webHidden/>
            <w:sz w:val="28"/>
          </w:rPr>
          <w:fldChar w:fldCharType="begin"/>
        </w:r>
        <w:r w:rsidRPr="00A70CD3">
          <w:rPr>
            <w:noProof/>
            <w:webHidden/>
            <w:sz w:val="28"/>
          </w:rPr>
          <w:instrText xml:space="preserve"> PAGEREF _Toc15963582 \h </w:instrText>
        </w:r>
        <w:r w:rsidRPr="00A70CD3">
          <w:rPr>
            <w:noProof/>
            <w:webHidden/>
            <w:sz w:val="28"/>
          </w:rPr>
        </w:r>
        <w:r w:rsidRPr="00A70CD3">
          <w:rPr>
            <w:noProof/>
            <w:webHidden/>
            <w:sz w:val="28"/>
          </w:rPr>
          <w:fldChar w:fldCharType="separate"/>
        </w:r>
        <w:r w:rsidRPr="00A70CD3">
          <w:rPr>
            <w:noProof/>
            <w:webHidden/>
            <w:sz w:val="28"/>
          </w:rPr>
          <w:t>34</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83" w:history="1">
        <w:r w:rsidRPr="00A70CD3">
          <w:rPr>
            <w:rStyle w:val="af8"/>
            <w:rFonts w:eastAsiaTheme="majorEastAsia"/>
            <w:noProof/>
            <w:sz w:val="28"/>
          </w:rPr>
          <w:t>7.3</w:t>
        </w:r>
        <w:r w:rsidRPr="00A70CD3">
          <w:rPr>
            <w:rStyle w:val="af8"/>
            <w:rFonts w:eastAsiaTheme="majorEastAsia" w:hint="eastAsia"/>
            <w:noProof/>
            <w:sz w:val="28"/>
          </w:rPr>
          <w:t>信息上报</w:t>
        </w:r>
        <w:r w:rsidRPr="00A70CD3">
          <w:rPr>
            <w:noProof/>
            <w:webHidden/>
            <w:sz w:val="28"/>
          </w:rPr>
          <w:tab/>
        </w:r>
        <w:r w:rsidRPr="00A70CD3">
          <w:rPr>
            <w:noProof/>
            <w:webHidden/>
            <w:sz w:val="28"/>
          </w:rPr>
          <w:fldChar w:fldCharType="begin"/>
        </w:r>
        <w:r w:rsidRPr="00A70CD3">
          <w:rPr>
            <w:noProof/>
            <w:webHidden/>
            <w:sz w:val="28"/>
          </w:rPr>
          <w:instrText xml:space="preserve"> PAGEREF _Toc15963583 \h </w:instrText>
        </w:r>
        <w:r w:rsidRPr="00A70CD3">
          <w:rPr>
            <w:noProof/>
            <w:webHidden/>
            <w:sz w:val="28"/>
          </w:rPr>
        </w:r>
        <w:r w:rsidRPr="00A70CD3">
          <w:rPr>
            <w:noProof/>
            <w:webHidden/>
            <w:sz w:val="28"/>
          </w:rPr>
          <w:fldChar w:fldCharType="separate"/>
        </w:r>
        <w:r w:rsidRPr="00A70CD3">
          <w:rPr>
            <w:noProof/>
            <w:webHidden/>
            <w:sz w:val="28"/>
          </w:rPr>
          <w:t>34</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84" w:history="1">
        <w:r w:rsidRPr="00A70CD3">
          <w:rPr>
            <w:rStyle w:val="af8"/>
            <w:rFonts w:eastAsia="仿宋"/>
            <w:noProof/>
            <w:kern w:val="0"/>
            <w:sz w:val="28"/>
          </w:rPr>
          <w:t>7.3.1</w:t>
        </w:r>
        <w:r w:rsidRPr="00A70CD3">
          <w:rPr>
            <w:rStyle w:val="af8"/>
            <w:rFonts w:eastAsia="仿宋" w:hint="eastAsia"/>
            <w:noProof/>
            <w:kern w:val="0"/>
            <w:sz w:val="28"/>
          </w:rPr>
          <w:t>信息上报内容</w:t>
        </w:r>
        <w:r w:rsidRPr="00A70CD3">
          <w:rPr>
            <w:noProof/>
            <w:webHidden/>
            <w:sz w:val="28"/>
          </w:rPr>
          <w:tab/>
        </w:r>
        <w:r w:rsidRPr="00A70CD3">
          <w:rPr>
            <w:noProof/>
            <w:webHidden/>
            <w:sz w:val="28"/>
          </w:rPr>
          <w:fldChar w:fldCharType="begin"/>
        </w:r>
        <w:r w:rsidRPr="00A70CD3">
          <w:rPr>
            <w:noProof/>
            <w:webHidden/>
            <w:sz w:val="28"/>
          </w:rPr>
          <w:instrText xml:space="preserve"> PAGEREF _Toc15963584 \h </w:instrText>
        </w:r>
        <w:r w:rsidRPr="00A70CD3">
          <w:rPr>
            <w:noProof/>
            <w:webHidden/>
            <w:sz w:val="28"/>
          </w:rPr>
        </w:r>
        <w:r w:rsidRPr="00A70CD3">
          <w:rPr>
            <w:noProof/>
            <w:webHidden/>
            <w:sz w:val="28"/>
          </w:rPr>
          <w:fldChar w:fldCharType="separate"/>
        </w:r>
        <w:r w:rsidRPr="00A70CD3">
          <w:rPr>
            <w:noProof/>
            <w:webHidden/>
            <w:sz w:val="28"/>
          </w:rPr>
          <w:t>35</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85" w:history="1">
        <w:r w:rsidRPr="00A70CD3">
          <w:rPr>
            <w:rStyle w:val="af8"/>
            <w:rFonts w:eastAsia="仿宋"/>
            <w:noProof/>
            <w:kern w:val="0"/>
            <w:sz w:val="28"/>
          </w:rPr>
          <w:t>7.3.2</w:t>
        </w:r>
        <w:r w:rsidRPr="00A70CD3">
          <w:rPr>
            <w:rStyle w:val="af8"/>
            <w:rFonts w:eastAsia="仿宋" w:hint="eastAsia"/>
            <w:noProof/>
            <w:kern w:val="0"/>
            <w:sz w:val="28"/>
          </w:rPr>
          <w:t>信息上报方式</w:t>
        </w:r>
        <w:r w:rsidRPr="00A70CD3">
          <w:rPr>
            <w:noProof/>
            <w:webHidden/>
            <w:sz w:val="28"/>
          </w:rPr>
          <w:tab/>
        </w:r>
        <w:r w:rsidRPr="00A70CD3">
          <w:rPr>
            <w:noProof/>
            <w:webHidden/>
            <w:sz w:val="28"/>
          </w:rPr>
          <w:fldChar w:fldCharType="begin"/>
        </w:r>
        <w:r w:rsidRPr="00A70CD3">
          <w:rPr>
            <w:noProof/>
            <w:webHidden/>
            <w:sz w:val="28"/>
          </w:rPr>
          <w:instrText xml:space="preserve"> PAGEREF _Toc15963585 \h </w:instrText>
        </w:r>
        <w:r w:rsidRPr="00A70CD3">
          <w:rPr>
            <w:noProof/>
            <w:webHidden/>
            <w:sz w:val="28"/>
          </w:rPr>
        </w:r>
        <w:r w:rsidRPr="00A70CD3">
          <w:rPr>
            <w:noProof/>
            <w:webHidden/>
            <w:sz w:val="28"/>
          </w:rPr>
          <w:fldChar w:fldCharType="separate"/>
        </w:r>
        <w:r w:rsidRPr="00A70CD3">
          <w:rPr>
            <w:noProof/>
            <w:webHidden/>
            <w:sz w:val="28"/>
          </w:rPr>
          <w:t>35</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86" w:history="1">
        <w:r w:rsidRPr="00A70CD3">
          <w:rPr>
            <w:rStyle w:val="af8"/>
            <w:rFonts w:eastAsia="仿宋"/>
            <w:noProof/>
            <w:kern w:val="0"/>
            <w:sz w:val="28"/>
          </w:rPr>
          <w:t>7.3.3</w:t>
        </w:r>
        <w:r w:rsidRPr="00A70CD3">
          <w:rPr>
            <w:rStyle w:val="af8"/>
            <w:rFonts w:eastAsia="仿宋" w:hint="eastAsia"/>
            <w:noProof/>
            <w:kern w:val="0"/>
            <w:sz w:val="28"/>
          </w:rPr>
          <w:t>信息上报程序、时限要求</w:t>
        </w:r>
        <w:r w:rsidRPr="00A70CD3">
          <w:rPr>
            <w:noProof/>
            <w:webHidden/>
            <w:sz w:val="28"/>
          </w:rPr>
          <w:tab/>
        </w:r>
        <w:r w:rsidRPr="00A70CD3">
          <w:rPr>
            <w:noProof/>
            <w:webHidden/>
            <w:sz w:val="28"/>
          </w:rPr>
          <w:fldChar w:fldCharType="begin"/>
        </w:r>
        <w:r w:rsidRPr="00A70CD3">
          <w:rPr>
            <w:noProof/>
            <w:webHidden/>
            <w:sz w:val="28"/>
          </w:rPr>
          <w:instrText xml:space="preserve"> PAGEREF _Toc15963586 \h </w:instrText>
        </w:r>
        <w:r w:rsidRPr="00A70CD3">
          <w:rPr>
            <w:noProof/>
            <w:webHidden/>
            <w:sz w:val="28"/>
          </w:rPr>
        </w:r>
        <w:r w:rsidRPr="00A70CD3">
          <w:rPr>
            <w:noProof/>
            <w:webHidden/>
            <w:sz w:val="28"/>
          </w:rPr>
          <w:fldChar w:fldCharType="separate"/>
        </w:r>
        <w:r w:rsidRPr="00A70CD3">
          <w:rPr>
            <w:noProof/>
            <w:webHidden/>
            <w:sz w:val="28"/>
          </w:rPr>
          <w:t>35</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87" w:history="1">
        <w:r w:rsidRPr="00A70CD3">
          <w:rPr>
            <w:rStyle w:val="af8"/>
            <w:rFonts w:eastAsia="仿宋"/>
            <w:noProof/>
            <w:kern w:val="0"/>
            <w:sz w:val="28"/>
          </w:rPr>
          <w:t>7.3.4</w:t>
        </w:r>
        <w:r w:rsidRPr="00A70CD3">
          <w:rPr>
            <w:rStyle w:val="af8"/>
            <w:rFonts w:eastAsia="仿宋" w:hint="eastAsia"/>
            <w:noProof/>
            <w:kern w:val="0"/>
            <w:sz w:val="28"/>
          </w:rPr>
          <w:t>责任人</w:t>
        </w:r>
        <w:r w:rsidRPr="00A70CD3">
          <w:rPr>
            <w:noProof/>
            <w:webHidden/>
            <w:sz w:val="28"/>
          </w:rPr>
          <w:tab/>
        </w:r>
        <w:r w:rsidRPr="00A70CD3">
          <w:rPr>
            <w:noProof/>
            <w:webHidden/>
            <w:sz w:val="28"/>
          </w:rPr>
          <w:fldChar w:fldCharType="begin"/>
        </w:r>
        <w:r w:rsidRPr="00A70CD3">
          <w:rPr>
            <w:noProof/>
            <w:webHidden/>
            <w:sz w:val="28"/>
          </w:rPr>
          <w:instrText xml:space="preserve"> PAGEREF _Toc15963587 \h </w:instrText>
        </w:r>
        <w:r w:rsidRPr="00A70CD3">
          <w:rPr>
            <w:noProof/>
            <w:webHidden/>
            <w:sz w:val="28"/>
          </w:rPr>
        </w:r>
        <w:r w:rsidRPr="00A70CD3">
          <w:rPr>
            <w:noProof/>
            <w:webHidden/>
            <w:sz w:val="28"/>
          </w:rPr>
          <w:fldChar w:fldCharType="separate"/>
        </w:r>
        <w:r w:rsidRPr="00A70CD3">
          <w:rPr>
            <w:noProof/>
            <w:webHidden/>
            <w:sz w:val="28"/>
          </w:rPr>
          <w:t>35</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88" w:history="1">
        <w:r w:rsidRPr="00A70CD3">
          <w:rPr>
            <w:rStyle w:val="af8"/>
            <w:rFonts w:eastAsiaTheme="majorEastAsia"/>
            <w:noProof/>
            <w:sz w:val="28"/>
          </w:rPr>
          <w:t>7.4</w:t>
        </w:r>
        <w:r w:rsidRPr="00A70CD3">
          <w:rPr>
            <w:rStyle w:val="af8"/>
            <w:rFonts w:eastAsiaTheme="majorEastAsia" w:hint="eastAsia"/>
            <w:noProof/>
            <w:sz w:val="28"/>
          </w:rPr>
          <w:t>信息通报</w:t>
        </w:r>
        <w:r w:rsidRPr="00A70CD3">
          <w:rPr>
            <w:noProof/>
            <w:webHidden/>
            <w:sz w:val="28"/>
          </w:rPr>
          <w:tab/>
        </w:r>
        <w:r w:rsidRPr="00A70CD3">
          <w:rPr>
            <w:noProof/>
            <w:webHidden/>
            <w:sz w:val="28"/>
          </w:rPr>
          <w:fldChar w:fldCharType="begin"/>
        </w:r>
        <w:r w:rsidRPr="00A70CD3">
          <w:rPr>
            <w:noProof/>
            <w:webHidden/>
            <w:sz w:val="28"/>
          </w:rPr>
          <w:instrText xml:space="preserve"> PAGEREF _Toc15963588 \h </w:instrText>
        </w:r>
        <w:r w:rsidRPr="00A70CD3">
          <w:rPr>
            <w:noProof/>
            <w:webHidden/>
            <w:sz w:val="28"/>
          </w:rPr>
        </w:r>
        <w:r w:rsidRPr="00A70CD3">
          <w:rPr>
            <w:noProof/>
            <w:webHidden/>
            <w:sz w:val="28"/>
          </w:rPr>
          <w:fldChar w:fldCharType="separate"/>
        </w:r>
        <w:r w:rsidRPr="00A70CD3">
          <w:rPr>
            <w:noProof/>
            <w:webHidden/>
            <w:sz w:val="28"/>
          </w:rPr>
          <w:t>35</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89" w:history="1">
        <w:r w:rsidRPr="00A70CD3">
          <w:rPr>
            <w:rStyle w:val="af8"/>
            <w:rFonts w:eastAsia="仿宋"/>
            <w:noProof/>
            <w:kern w:val="0"/>
            <w:sz w:val="28"/>
          </w:rPr>
          <w:t>7.4.1</w:t>
        </w:r>
        <w:r w:rsidRPr="00A70CD3">
          <w:rPr>
            <w:rStyle w:val="af8"/>
            <w:rFonts w:eastAsia="仿宋" w:hint="eastAsia"/>
            <w:noProof/>
            <w:kern w:val="0"/>
            <w:sz w:val="28"/>
          </w:rPr>
          <w:t>信息通报内容</w:t>
        </w:r>
        <w:r w:rsidRPr="00A70CD3">
          <w:rPr>
            <w:noProof/>
            <w:webHidden/>
            <w:sz w:val="28"/>
          </w:rPr>
          <w:tab/>
        </w:r>
        <w:r w:rsidRPr="00A70CD3">
          <w:rPr>
            <w:noProof/>
            <w:webHidden/>
            <w:sz w:val="28"/>
          </w:rPr>
          <w:fldChar w:fldCharType="begin"/>
        </w:r>
        <w:r w:rsidRPr="00A70CD3">
          <w:rPr>
            <w:noProof/>
            <w:webHidden/>
            <w:sz w:val="28"/>
          </w:rPr>
          <w:instrText xml:space="preserve"> PAGEREF _Toc15963589 \h </w:instrText>
        </w:r>
        <w:r w:rsidRPr="00A70CD3">
          <w:rPr>
            <w:noProof/>
            <w:webHidden/>
            <w:sz w:val="28"/>
          </w:rPr>
        </w:r>
        <w:r w:rsidRPr="00A70CD3">
          <w:rPr>
            <w:noProof/>
            <w:webHidden/>
            <w:sz w:val="28"/>
          </w:rPr>
          <w:fldChar w:fldCharType="separate"/>
        </w:r>
        <w:r w:rsidRPr="00A70CD3">
          <w:rPr>
            <w:noProof/>
            <w:webHidden/>
            <w:sz w:val="28"/>
          </w:rPr>
          <w:t>35</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90" w:history="1">
        <w:r w:rsidRPr="00A70CD3">
          <w:rPr>
            <w:rStyle w:val="af8"/>
            <w:rFonts w:eastAsia="仿宋"/>
            <w:noProof/>
            <w:kern w:val="0"/>
            <w:sz w:val="28"/>
          </w:rPr>
          <w:t>7.4.2</w:t>
        </w:r>
        <w:r w:rsidRPr="00A70CD3">
          <w:rPr>
            <w:rStyle w:val="af8"/>
            <w:rFonts w:eastAsia="仿宋" w:hint="eastAsia"/>
            <w:noProof/>
            <w:kern w:val="0"/>
            <w:sz w:val="28"/>
          </w:rPr>
          <w:t>信息通报方式</w:t>
        </w:r>
        <w:r w:rsidRPr="00A70CD3">
          <w:rPr>
            <w:noProof/>
            <w:webHidden/>
            <w:sz w:val="28"/>
          </w:rPr>
          <w:tab/>
        </w:r>
        <w:r w:rsidRPr="00A70CD3">
          <w:rPr>
            <w:noProof/>
            <w:webHidden/>
            <w:sz w:val="28"/>
          </w:rPr>
          <w:fldChar w:fldCharType="begin"/>
        </w:r>
        <w:r w:rsidRPr="00A70CD3">
          <w:rPr>
            <w:noProof/>
            <w:webHidden/>
            <w:sz w:val="28"/>
          </w:rPr>
          <w:instrText xml:space="preserve"> PAGEREF _Toc15963590 \h </w:instrText>
        </w:r>
        <w:r w:rsidRPr="00A70CD3">
          <w:rPr>
            <w:noProof/>
            <w:webHidden/>
            <w:sz w:val="28"/>
          </w:rPr>
        </w:r>
        <w:r w:rsidRPr="00A70CD3">
          <w:rPr>
            <w:noProof/>
            <w:webHidden/>
            <w:sz w:val="28"/>
          </w:rPr>
          <w:fldChar w:fldCharType="separate"/>
        </w:r>
        <w:r w:rsidRPr="00A70CD3">
          <w:rPr>
            <w:noProof/>
            <w:webHidden/>
            <w:sz w:val="28"/>
          </w:rPr>
          <w:t>35</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91" w:history="1">
        <w:r w:rsidRPr="00A70CD3">
          <w:rPr>
            <w:rStyle w:val="af8"/>
            <w:rFonts w:eastAsia="仿宋"/>
            <w:noProof/>
            <w:kern w:val="0"/>
            <w:sz w:val="28"/>
          </w:rPr>
          <w:t>7.4.3</w:t>
        </w:r>
        <w:r w:rsidRPr="00A70CD3">
          <w:rPr>
            <w:rStyle w:val="af8"/>
            <w:rFonts w:eastAsia="仿宋" w:hint="eastAsia"/>
            <w:noProof/>
            <w:kern w:val="0"/>
            <w:sz w:val="28"/>
          </w:rPr>
          <w:t>信息通报程序、时限要求</w:t>
        </w:r>
        <w:r w:rsidRPr="00A70CD3">
          <w:rPr>
            <w:noProof/>
            <w:webHidden/>
            <w:sz w:val="28"/>
          </w:rPr>
          <w:tab/>
        </w:r>
        <w:r w:rsidRPr="00A70CD3">
          <w:rPr>
            <w:noProof/>
            <w:webHidden/>
            <w:sz w:val="28"/>
          </w:rPr>
          <w:fldChar w:fldCharType="begin"/>
        </w:r>
        <w:r w:rsidRPr="00A70CD3">
          <w:rPr>
            <w:noProof/>
            <w:webHidden/>
            <w:sz w:val="28"/>
          </w:rPr>
          <w:instrText xml:space="preserve"> PAGEREF _Toc15963591 \h </w:instrText>
        </w:r>
        <w:r w:rsidRPr="00A70CD3">
          <w:rPr>
            <w:noProof/>
            <w:webHidden/>
            <w:sz w:val="28"/>
          </w:rPr>
        </w:r>
        <w:r w:rsidRPr="00A70CD3">
          <w:rPr>
            <w:noProof/>
            <w:webHidden/>
            <w:sz w:val="28"/>
          </w:rPr>
          <w:fldChar w:fldCharType="separate"/>
        </w:r>
        <w:r w:rsidRPr="00A70CD3">
          <w:rPr>
            <w:noProof/>
            <w:webHidden/>
            <w:sz w:val="28"/>
          </w:rPr>
          <w:t>35</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92" w:history="1">
        <w:r w:rsidRPr="00A70CD3">
          <w:rPr>
            <w:rStyle w:val="af8"/>
            <w:rFonts w:eastAsia="仿宋"/>
            <w:noProof/>
            <w:kern w:val="0"/>
            <w:sz w:val="28"/>
          </w:rPr>
          <w:t>7.4.4</w:t>
        </w:r>
        <w:r w:rsidRPr="00A70CD3">
          <w:rPr>
            <w:rStyle w:val="af8"/>
            <w:rFonts w:eastAsia="仿宋" w:hint="eastAsia"/>
            <w:noProof/>
            <w:kern w:val="0"/>
            <w:sz w:val="28"/>
          </w:rPr>
          <w:t>责任人</w:t>
        </w:r>
        <w:r w:rsidRPr="00A70CD3">
          <w:rPr>
            <w:noProof/>
            <w:webHidden/>
            <w:sz w:val="28"/>
          </w:rPr>
          <w:tab/>
        </w:r>
        <w:r w:rsidRPr="00A70CD3">
          <w:rPr>
            <w:noProof/>
            <w:webHidden/>
            <w:sz w:val="28"/>
          </w:rPr>
          <w:fldChar w:fldCharType="begin"/>
        </w:r>
        <w:r w:rsidRPr="00A70CD3">
          <w:rPr>
            <w:noProof/>
            <w:webHidden/>
            <w:sz w:val="28"/>
          </w:rPr>
          <w:instrText xml:space="preserve"> PAGEREF _Toc15963592 \h </w:instrText>
        </w:r>
        <w:r w:rsidRPr="00A70CD3">
          <w:rPr>
            <w:noProof/>
            <w:webHidden/>
            <w:sz w:val="28"/>
          </w:rPr>
        </w:r>
        <w:r w:rsidRPr="00A70CD3">
          <w:rPr>
            <w:noProof/>
            <w:webHidden/>
            <w:sz w:val="28"/>
          </w:rPr>
          <w:fldChar w:fldCharType="separate"/>
        </w:r>
        <w:r w:rsidRPr="00A70CD3">
          <w:rPr>
            <w:noProof/>
            <w:webHidden/>
            <w:sz w:val="28"/>
          </w:rPr>
          <w:t>36</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93" w:history="1">
        <w:r w:rsidRPr="00A70CD3">
          <w:rPr>
            <w:rStyle w:val="af8"/>
            <w:rFonts w:eastAsia="仿宋"/>
            <w:noProof/>
            <w:kern w:val="0"/>
            <w:sz w:val="28"/>
          </w:rPr>
          <w:t>7.4.5</w:t>
        </w:r>
        <w:r w:rsidRPr="00A70CD3">
          <w:rPr>
            <w:rStyle w:val="af8"/>
            <w:rFonts w:eastAsia="仿宋" w:hint="eastAsia"/>
            <w:noProof/>
            <w:kern w:val="0"/>
            <w:sz w:val="28"/>
          </w:rPr>
          <w:t>可能受影响居民、单位清单</w:t>
        </w:r>
        <w:r w:rsidRPr="00A70CD3">
          <w:rPr>
            <w:noProof/>
            <w:webHidden/>
            <w:sz w:val="28"/>
          </w:rPr>
          <w:tab/>
        </w:r>
        <w:r w:rsidRPr="00A70CD3">
          <w:rPr>
            <w:noProof/>
            <w:webHidden/>
            <w:sz w:val="28"/>
          </w:rPr>
          <w:fldChar w:fldCharType="begin"/>
        </w:r>
        <w:r w:rsidRPr="00A70CD3">
          <w:rPr>
            <w:noProof/>
            <w:webHidden/>
            <w:sz w:val="28"/>
          </w:rPr>
          <w:instrText xml:space="preserve"> PAGEREF _Toc15963593 \h </w:instrText>
        </w:r>
        <w:r w:rsidRPr="00A70CD3">
          <w:rPr>
            <w:noProof/>
            <w:webHidden/>
            <w:sz w:val="28"/>
          </w:rPr>
        </w:r>
        <w:r w:rsidRPr="00A70CD3">
          <w:rPr>
            <w:noProof/>
            <w:webHidden/>
            <w:sz w:val="28"/>
          </w:rPr>
          <w:fldChar w:fldCharType="separate"/>
        </w:r>
        <w:r w:rsidRPr="00A70CD3">
          <w:rPr>
            <w:noProof/>
            <w:webHidden/>
            <w:sz w:val="28"/>
          </w:rPr>
          <w:t>36</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594" w:history="1">
        <w:r w:rsidRPr="00A70CD3">
          <w:rPr>
            <w:rStyle w:val="af8"/>
            <w:rFonts w:eastAsiaTheme="majorEastAsia"/>
            <w:noProof/>
            <w:sz w:val="28"/>
          </w:rPr>
          <w:t xml:space="preserve">8 </w:t>
        </w:r>
        <w:r w:rsidRPr="00A70CD3">
          <w:rPr>
            <w:rStyle w:val="af8"/>
            <w:rFonts w:eastAsiaTheme="majorEastAsia" w:hint="eastAsia"/>
            <w:noProof/>
            <w:sz w:val="28"/>
          </w:rPr>
          <w:t>应急监测</w:t>
        </w:r>
        <w:r w:rsidRPr="00A70CD3">
          <w:rPr>
            <w:noProof/>
            <w:webHidden/>
            <w:sz w:val="28"/>
          </w:rPr>
          <w:tab/>
        </w:r>
        <w:r w:rsidRPr="00A70CD3">
          <w:rPr>
            <w:noProof/>
            <w:webHidden/>
            <w:sz w:val="28"/>
          </w:rPr>
          <w:fldChar w:fldCharType="begin"/>
        </w:r>
        <w:r w:rsidRPr="00A70CD3">
          <w:rPr>
            <w:noProof/>
            <w:webHidden/>
            <w:sz w:val="28"/>
          </w:rPr>
          <w:instrText xml:space="preserve"> PAGEREF _Toc15963594 \h </w:instrText>
        </w:r>
        <w:r w:rsidRPr="00A70CD3">
          <w:rPr>
            <w:noProof/>
            <w:webHidden/>
            <w:sz w:val="28"/>
          </w:rPr>
        </w:r>
        <w:r w:rsidRPr="00A70CD3">
          <w:rPr>
            <w:noProof/>
            <w:webHidden/>
            <w:sz w:val="28"/>
          </w:rPr>
          <w:fldChar w:fldCharType="separate"/>
        </w:r>
        <w:r w:rsidRPr="00A70CD3">
          <w:rPr>
            <w:noProof/>
            <w:webHidden/>
            <w:sz w:val="28"/>
          </w:rPr>
          <w:t>37</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95" w:history="1">
        <w:r w:rsidRPr="00A70CD3">
          <w:rPr>
            <w:rStyle w:val="af8"/>
            <w:rFonts w:eastAsiaTheme="majorEastAsia"/>
            <w:noProof/>
            <w:sz w:val="28"/>
          </w:rPr>
          <w:t xml:space="preserve">8.1 </w:t>
        </w:r>
        <w:r w:rsidRPr="00A70CD3">
          <w:rPr>
            <w:rStyle w:val="af8"/>
            <w:rFonts w:eastAsiaTheme="majorEastAsia" w:hint="eastAsia"/>
            <w:noProof/>
            <w:sz w:val="28"/>
          </w:rPr>
          <w:t>监测能力</w:t>
        </w:r>
        <w:r w:rsidRPr="00A70CD3">
          <w:rPr>
            <w:noProof/>
            <w:webHidden/>
            <w:sz w:val="28"/>
          </w:rPr>
          <w:tab/>
        </w:r>
        <w:r w:rsidRPr="00A70CD3">
          <w:rPr>
            <w:noProof/>
            <w:webHidden/>
            <w:sz w:val="28"/>
          </w:rPr>
          <w:fldChar w:fldCharType="begin"/>
        </w:r>
        <w:r w:rsidRPr="00A70CD3">
          <w:rPr>
            <w:noProof/>
            <w:webHidden/>
            <w:sz w:val="28"/>
          </w:rPr>
          <w:instrText xml:space="preserve"> PAGEREF _Toc15963595 \h </w:instrText>
        </w:r>
        <w:r w:rsidRPr="00A70CD3">
          <w:rPr>
            <w:noProof/>
            <w:webHidden/>
            <w:sz w:val="28"/>
          </w:rPr>
        </w:r>
        <w:r w:rsidRPr="00A70CD3">
          <w:rPr>
            <w:noProof/>
            <w:webHidden/>
            <w:sz w:val="28"/>
          </w:rPr>
          <w:fldChar w:fldCharType="separate"/>
        </w:r>
        <w:r w:rsidRPr="00A70CD3">
          <w:rPr>
            <w:noProof/>
            <w:webHidden/>
            <w:sz w:val="28"/>
          </w:rPr>
          <w:t>37</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596" w:history="1">
        <w:r w:rsidRPr="00A70CD3">
          <w:rPr>
            <w:rStyle w:val="af8"/>
            <w:rFonts w:eastAsiaTheme="majorEastAsia"/>
            <w:noProof/>
            <w:sz w:val="28"/>
          </w:rPr>
          <w:t xml:space="preserve">8.2 </w:t>
        </w:r>
        <w:r w:rsidRPr="00A70CD3">
          <w:rPr>
            <w:rStyle w:val="af8"/>
            <w:rFonts w:eastAsiaTheme="majorEastAsia" w:hint="eastAsia"/>
            <w:noProof/>
            <w:sz w:val="28"/>
          </w:rPr>
          <w:t>监测能力</w:t>
        </w:r>
        <w:r w:rsidRPr="00A70CD3">
          <w:rPr>
            <w:noProof/>
            <w:webHidden/>
            <w:sz w:val="28"/>
          </w:rPr>
          <w:tab/>
        </w:r>
        <w:r w:rsidRPr="00A70CD3">
          <w:rPr>
            <w:noProof/>
            <w:webHidden/>
            <w:sz w:val="28"/>
          </w:rPr>
          <w:fldChar w:fldCharType="begin"/>
        </w:r>
        <w:r w:rsidRPr="00A70CD3">
          <w:rPr>
            <w:noProof/>
            <w:webHidden/>
            <w:sz w:val="28"/>
          </w:rPr>
          <w:instrText xml:space="preserve"> PAGEREF _Toc15963596 \h </w:instrText>
        </w:r>
        <w:r w:rsidRPr="00A70CD3">
          <w:rPr>
            <w:noProof/>
            <w:webHidden/>
            <w:sz w:val="28"/>
          </w:rPr>
        </w:r>
        <w:r w:rsidRPr="00A70CD3">
          <w:rPr>
            <w:noProof/>
            <w:webHidden/>
            <w:sz w:val="28"/>
          </w:rPr>
          <w:fldChar w:fldCharType="separate"/>
        </w:r>
        <w:r w:rsidRPr="00A70CD3">
          <w:rPr>
            <w:noProof/>
            <w:webHidden/>
            <w:sz w:val="28"/>
          </w:rPr>
          <w:t>37</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97" w:history="1">
        <w:r w:rsidRPr="00A70CD3">
          <w:rPr>
            <w:rStyle w:val="af8"/>
            <w:noProof/>
            <w:sz w:val="28"/>
          </w:rPr>
          <w:t>8.2.1</w:t>
        </w:r>
        <w:r w:rsidRPr="00A70CD3">
          <w:rPr>
            <w:rStyle w:val="af8"/>
            <w:rFonts w:hint="eastAsia"/>
            <w:noProof/>
            <w:sz w:val="28"/>
          </w:rPr>
          <w:t>应急监测的一般原则</w:t>
        </w:r>
        <w:r w:rsidRPr="00A70CD3">
          <w:rPr>
            <w:noProof/>
            <w:webHidden/>
            <w:sz w:val="28"/>
          </w:rPr>
          <w:tab/>
        </w:r>
        <w:r w:rsidRPr="00A70CD3">
          <w:rPr>
            <w:noProof/>
            <w:webHidden/>
            <w:sz w:val="28"/>
          </w:rPr>
          <w:fldChar w:fldCharType="begin"/>
        </w:r>
        <w:r w:rsidRPr="00A70CD3">
          <w:rPr>
            <w:noProof/>
            <w:webHidden/>
            <w:sz w:val="28"/>
          </w:rPr>
          <w:instrText xml:space="preserve"> PAGEREF _Toc15963597 \h </w:instrText>
        </w:r>
        <w:r w:rsidRPr="00A70CD3">
          <w:rPr>
            <w:noProof/>
            <w:webHidden/>
            <w:sz w:val="28"/>
          </w:rPr>
        </w:r>
        <w:r w:rsidRPr="00A70CD3">
          <w:rPr>
            <w:noProof/>
            <w:webHidden/>
            <w:sz w:val="28"/>
          </w:rPr>
          <w:fldChar w:fldCharType="separate"/>
        </w:r>
        <w:r w:rsidRPr="00A70CD3">
          <w:rPr>
            <w:noProof/>
            <w:webHidden/>
            <w:sz w:val="28"/>
          </w:rPr>
          <w:t>37</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98" w:history="1">
        <w:r w:rsidRPr="00A70CD3">
          <w:rPr>
            <w:rStyle w:val="af8"/>
            <w:noProof/>
            <w:sz w:val="28"/>
          </w:rPr>
          <w:t>8.2.2</w:t>
        </w:r>
        <w:r w:rsidRPr="00A70CD3">
          <w:rPr>
            <w:rStyle w:val="af8"/>
            <w:rFonts w:hint="eastAsia"/>
            <w:noProof/>
            <w:sz w:val="28"/>
          </w:rPr>
          <w:t>应急监测流程</w:t>
        </w:r>
        <w:r w:rsidRPr="00A70CD3">
          <w:rPr>
            <w:noProof/>
            <w:webHidden/>
            <w:sz w:val="28"/>
          </w:rPr>
          <w:tab/>
        </w:r>
        <w:r w:rsidRPr="00A70CD3">
          <w:rPr>
            <w:noProof/>
            <w:webHidden/>
            <w:sz w:val="28"/>
          </w:rPr>
          <w:fldChar w:fldCharType="begin"/>
        </w:r>
        <w:r w:rsidRPr="00A70CD3">
          <w:rPr>
            <w:noProof/>
            <w:webHidden/>
            <w:sz w:val="28"/>
          </w:rPr>
          <w:instrText xml:space="preserve"> PAGEREF _Toc15963598 \h </w:instrText>
        </w:r>
        <w:r w:rsidRPr="00A70CD3">
          <w:rPr>
            <w:noProof/>
            <w:webHidden/>
            <w:sz w:val="28"/>
          </w:rPr>
        </w:r>
        <w:r w:rsidRPr="00A70CD3">
          <w:rPr>
            <w:noProof/>
            <w:webHidden/>
            <w:sz w:val="28"/>
          </w:rPr>
          <w:fldChar w:fldCharType="separate"/>
        </w:r>
        <w:r w:rsidRPr="00A70CD3">
          <w:rPr>
            <w:noProof/>
            <w:webHidden/>
            <w:sz w:val="28"/>
          </w:rPr>
          <w:t>37</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599" w:history="1">
        <w:r w:rsidRPr="00A70CD3">
          <w:rPr>
            <w:rStyle w:val="af8"/>
            <w:noProof/>
            <w:sz w:val="28"/>
          </w:rPr>
          <w:t>8.2.3</w:t>
        </w:r>
        <w:r w:rsidRPr="00A70CD3">
          <w:rPr>
            <w:rStyle w:val="af8"/>
            <w:rFonts w:hint="eastAsia"/>
            <w:noProof/>
            <w:sz w:val="28"/>
          </w:rPr>
          <w:t>应急监测方案</w:t>
        </w:r>
        <w:r w:rsidRPr="00A70CD3">
          <w:rPr>
            <w:noProof/>
            <w:webHidden/>
            <w:sz w:val="28"/>
          </w:rPr>
          <w:tab/>
        </w:r>
        <w:r w:rsidRPr="00A70CD3">
          <w:rPr>
            <w:noProof/>
            <w:webHidden/>
            <w:sz w:val="28"/>
          </w:rPr>
          <w:fldChar w:fldCharType="begin"/>
        </w:r>
        <w:r w:rsidRPr="00A70CD3">
          <w:rPr>
            <w:noProof/>
            <w:webHidden/>
            <w:sz w:val="28"/>
          </w:rPr>
          <w:instrText xml:space="preserve"> PAGEREF _Toc15963599 \h </w:instrText>
        </w:r>
        <w:r w:rsidRPr="00A70CD3">
          <w:rPr>
            <w:noProof/>
            <w:webHidden/>
            <w:sz w:val="28"/>
          </w:rPr>
        </w:r>
        <w:r w:rsidRPr="00A70CD3">
          <w:rPr>
            <w:noProof/>
            <w:webHidden/>
            <w:sz w:val="28"/>
          </w:rPr>
          <w:fldChar w:fldCharType="separate"/>
        </w:r>
        <w:r w:rsidRPr="00A70CD3">
          <w:rPr>
            <w:noProof/>
            <w:webHidden/>
            <w:sz w:val="28"/>
          </w:rPr>
          <w:t>37</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600" w:history="1">
        <w:r w:rsidRPr="00A70CD3">
          <w:rPr>
            <w:rStyle w:val="af8"/>
            <w:rFonts w:eastAsiaTheme="majorEastAsia"/>
            <w:noProof/>
            <w:sz w:val="28"/>
          </w:rPr>
          <w:t xml:space="preserve">9 </w:t>
        </w:r>
        <w:r w:rsidRPr="00A70CD3">
          <w:rPr>
            <w:rStyle w:val="af8"/>
            <w:rFonts w:eastAsiaTheme="majorEastAsia" w:hint="eastAsia"/>
            <w:noProof/>
            <w:sz w:val="28"/>
          </w:rPr>
          <w:t>应对流程和措施</w:t>
        </w:r>
        <w:r w:rsidRPr="00A70CD3">
          <w:rPr>
            <w:noProof/>
            <w:webHidden/>
            <w:sz w:val="28"/>
          </w:rPr>
          <w:tab/>
        </w:r>
        <w:r w:rsidRPr="00A70CD3">
          <w:rPr>
            <w:noProof/>
            <w:webHidden/>
            <w:sz w:val="28"/>
          </w:rPr>
          <w:fldChar w:fldCharType="begin"/>
        </w:r>
        <w:r w:rsidRPr="00A70CD3">
          <w:rPr>
            <w:noProof/>
            <w:webHidden/>
            <w:sz w:val="28"/>
          </w:rPr>
          <w:instrText xml:space="preserve"> PAGEREF _Toc15963600 \h </w:instrText>
        </w:r>
        <w:r w:rsidRPr="00A70CD3">
          <w:rPr>
            <w:noProof/>
            <w:webHidden/>
            <w:sz w:val="28"/>
          </w:rPr>
        </w:r>
        <w:r w:rsidRPr="00A70CD3">
          <w:rPr>
            <w:noProof/>
            <w:webHidden/>
            <w:sz w:val="28"/>
          </w:rPr>
          <w:fldChar w:fldCharType="separate"/>
        </w:r>
        <w:r w:rsidRPr="00A70CD3">
          <w:rPr>
            <w:noProof/>
            <w:webHidden/>
            <w:sz w:val="28"/>
          </w:rPr>
          <w:t>40</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01" w:history="1">
        <w:r w:rsidRPr="00A70CD3">
          <w:rPr>
            <w:rStyle w:val="af8"/>
            <w:rFonts w:eastAsiaTheme="majorEastAsia"/>
            <w:noProof/>
            <w:sz w:val="28"/>
          </w:rPr>
          <w:t xml:space="preserve">9.1 </w:t>
        </w:r>
        <w:r w:rsidRPr="00A70CD3">
          <w:rPr>
            <w:rStyle w:val="af8"/>
            <w:rFonts w:eastAsiaTheme="majorEastAsia" w:hint="eastAsia"/>
            <w:noProof/>
            <w:sz w:val="28"/>
          </w:rPr>
          <w:t>应对流程</w:t>
        </w:r>
        <w:r w:rsidRPr="00A70CD3">
          <w:rPr>
            <w:noProof/>
            <w:webHidden/>
            <w:sz w:val="28"/>
          </w:rPr>
          <w:tab/>
        </w:r>
        <w:r w:rsidRPr="00A70CD3">
          <w:rPr>
            <w:noProof/>
            <w:webHidden/>
            <w:sz w:val="28"/>
          </w:rPr>
          <w:fldChar w:fldCharType="begin"/>
        </w:r>
        <w:r w:rsidRPr="00A70CD3">
          <w:rPr>
            <w:noProof/>
            <w:webHidden/>
            <w:sz w:val="28"/>
          </w:rPr>
          <w:instrText xml:space="preserve"> PAGEREF _Toc15963601 \h </w:instrText>
        </w:r>
        <w:r w:rsidRPr="00A70CD3">
          <w:rPr>
            <w:noProof/>
            <w:webHidden/>
            <w:sz w:val="28"/>
          </w:rPr>
        </w:r>
        <w:r w:rsidRPr="00A70CD3">
          <w:rPr>
            <w:noProof/>
            <w:webHidden/>
            <w:sz w:val="28"/>
          </w:rPr>
          <w:fldChar w:fldCharType="separate"/>
        </w:r>
        <w:r w:rsidRPr="00A70CD3">
          <w:rPr>
            <w:noProof/>
            <w:webHidden/>
            <w:sz w:val="28"/>
          </w:rPr>
          <w:t>40</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02" w:history="1">
        <w:r w:rsidRPr="00A70CD3">
          <w:rPr>
            <w:rStyle w:val="af8"/>
            <w:rFonts w:eastAsiaTheme="majorEastAsia"/>
            <w:noProof/>
            <w:sz w:val="28"/>
          </w:rPr>
          <w:t xml:space="preserve">9.2 </w:t>
        </w:r>
        <w:r w:rsidRPr="00A70CD3">
          <w:rPr>
            <w:rStyle w:val="af8"/>
            <w:rFonts w:eastAsiaTheme="majorEastAsia" w:hint="eastAsia"/>
            <w:noProof/>
            <w:sz w:val="28"/>
          </w:rPr>
          <w:t>应对措施</w:t>
        </w:r>
        <w:r w:rsidRPr="00A70CD3">
          <w:rPr>
            <w:noProof/>
            <w:webHidden/>
            <w:sz w:val="28"/>
          </w:rPr>
          <w:tab/>
        </w:r>
        <w:r w:rsidRPr="00A70CD3">
          <w:rPr>
            <w:noProof/>
            <w:webHidden/>
            <w:sz w:val="28"/>
          </w:rPr>
          <w:fldChar w:fldCharType="begin"/>
        </w:r>
        <w:r w:rsidRPr="00A70CD3">
          <w:rPr>
            <w:noProof/>
            <w:webHidden/>
            <w:sz w:val="28"/>
          </w:rPr>
          <w:instrText xml:space="preserve"> PAGEREF _Toc15963602 \h </w:instrText>
        </w:r>
        <w:r w:rsidRPr="00A70CD3">
          <w:rPr>
            <w:noProof/>
            <w:webHidden/>
            <w:sz w:val="28"/>
          </w:rPr>
        </w:r>
        <w:r w:rsidRPr="00A70CD3">
          <w:rPr>
            <w:noProof/>
            <w:webHidden/>
            <w:sz w:val="28"/>
          </w:rPr>
          <w:fldChar w:fldCharType="separate"/>
        </w:r>
        <w:r w:rsidRPr="00A70CD3">
          <w:rPr>
            <w:noProof/>
            <w:webHidden/>
            <w:sz w:val="28"/>
          </w:rPr>
          <w:t>40</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603" w:history="1">
        <w:r w:rsidRPr="00A70CD3">
          <w:rPr>
            <w:rStyle w:val="af8"/>
            <w:rFonts w:eastAsiaTheme="majorEastAsia"/>
            <w:noProof/>
            <w:sz w:val="28"/>
          </w:rPr>
          <w:t xml:space="preserve">10 </w:t>
        </w:r>
        <w:r w:rsidRPr="00A70CD3">
          <w:rPr>
            <w:rStyle w:val="af8"/>
            <w:rFonts w:eastAsiaTheme="majorEastAsia" w:hint="eastAsia"/>
            <w:noProof/>
            <w:sz w:val="28"/>
          </w:rPr>
          <w:t>应急终止</w:t>
        </w:r>
        <w:r w:rsidRPr="00A70CD3">
          <w:rPr>
            <w:noProof/>
            <w:webHidden/>
            <w:sz w:val="28"/>
          </w:rPr>
          <w:tab/>
        </w:r>
        <w:r w:rsidRPr="00A70CD3">
          <w:rPr>
            <w:noProof/>
            <w:webHidden/>
            <w:sz w:val="28"/>
          </w:rPr>
          <w:fldChar w:fldCharType="begin"/>
        </w:r>
        <w:r w:rsidRPr="00A70CD3">
          <w:rPr>
            <w:noProof/>
            <w:webHidden/>
            <w:sz w:val="28"/>
          </w:rPr>
          <w:instrText xml:space="preserve"> PAGEREF _Toc15963603 \h </w:instrText>
        </w:r>
        <w:r w:rsidRPr="00A70CD3">
          <w:rPr>
            <w:noProof/>
            <w:webHidden/>
            <w:sz w:val="28"/>
          </w:rPr>
        </w:r>
        <w:r w:rsidRPr="00A70CD3">
          <w:rPr>
            <w:noProof/>
            <w:webHidden/>
            <w:sz w:val="28"/>
          </w:rPr>
          <w:fldChar w:fldCharType="separate"/>
        </w:r>
        <w:r w:rsidRPr="00A70CD3">
          <w:rPr>
            <w:noProof/>
            <w:webHidden/>
            <w:sz w:val="28"/>
          </w:rPr>
          <w:t>44</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04" w:history="1">
        <w:r w:rsidRPr="00A70CD3">
          <w:rPr>
            <w:rStyle w:val="af8"/>
            <w:rFonts w:eastAsiaTheme="majorEastAsia"/>
            <w:noProof/>
            <w:sz w:val="28"/>
          </w:rPr>
          <w:t xml:space="preserve">10.1 </w:t>
        </w:r>
        <w:r w:rsidRPr="00A70CD3">
          <w:rPr>
            <w:rStyle w:val="af8"/>
            <w:rFonts w:eastAsiaTheme="majorEastAsia" w:hint="eastAsia"/>
            <w:noProof/>
            <w:sz w:val="28"/>
          </w:rPr>
          <w:t>应急终止的条件</w:t>
        </w:r>
        <w:r w:rsidRPr="00A70CD3">
          <w:rPr>
            <w:noProof/>
            <w:webHidden/>
            <w:sz w:val="28"/>
          </w:rPr>
          <w:tab/>
        </w:r>
        <w:r w:rsidRPr="00A70CD3">
          <w:rPr>
            <w:noProof/>
            <w:webHidden/>
            <w:sz w:val="28"/>
          </w:rPr>
          <w:fldChar w:fldCharType="begin"/>
        </w:r>
        <w:r w:rsidRPr="00A70CD3">
          <w:rPr>
            <w:noProof/>
            <w:webHidden/>
            <w:sz w:val="28"/>
          </w:rPr>
          <w:instrText xml:space="preserve"> PAGEREF _Toc15963604 \h </w:instrText>
        </w:r>
        <w:r w:rsidRPr="00A70CD3">
          <w:rPr>
            <w:noProof/>
            <w:webHidden/>
            <w:sz w:val="28"/>
          </w:rPr>
        </w:r>
        <w:r w:rsidRPr="00A70CD3">
          <w:rPr>
            <w:noProof/>
            <w:webHidden/>
            <w:sz w:val="28"/>
          </w:rPr>
          <w:fldChar w:fldCharType="separate"/>
        </w:r>
        <w:r w:rsidRPr="00A70CD3">
          <w:rPr>
            <w:noProof/>
            <w:webHidden/>
            <w:sz w:val="28"/>
          </w:rPr>
          <w:t>44</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05" w:history="1">
        <w:r w:rsidRPr="00A70CD3">
          <w:rPr>
            <w:rStyle w:val="af8"/>
            <w:rFonts w:eastAsiaTheme="majorEastAsia"/>
            <w:noProof/>
            <w:sz w:val="28"/>
          </w:rPr>
          <w:t xml:space="preserve">10.2 </w:t>
        </w:r>
        <w:r w:rsidRPr="00A70CD3">
          <w:rPr>
            <w:rStyle w:val="af8"/>
            <w:rFonts w:eastAsiaTheme="majorEastAsia" w:hint="eastAsia"/>
            <w:noProof/>
            <w:sz w:val="28"/>
          </w:rPr>
          <w:t>应急终止的程序</w:t>
        </w:r>
        <w:r w:rsidRPr="00A70CD3">
          <w:rPr>
            <w:noProof/>
            <w:webHidden/>
            <w:sz w:val="28"/>
          </w:rPr>
          <w:tab/>
        </w:r>
        <w:r w:rsidRPr="00A70CD3">
          <w:rPr>
            <w:noProof/>
            <w:webHidden/>
            <w:sz w:val="28"/>
          </w:rPr>
          <w:fldChar w:fldCharType="begin"/>
        </w:r>
        <w:r w:rsidRPr="00A70CD3">
          <w:rPr>
            <w:noProof/>
            <w:webHidden/>
            <w:sz w:val="28"/>
          </w:rPr>
          <w:instrText xml:space="preserve"> PAGEREF _Toc15963605 \h </w:instrText>
        </w:r>
        <w:r w:rsidRPr="00A70CD3">
          <w:rPr>
            <w:noProof/>
            <w:webHidden/>
            <w:sz w:val="28"/>
          </w:rPr>
        </w:r>
        <w:r w:rsidRPr="00A70CD3">
          <w:rPr>
            <w:noProof/>
            <w:webHidden/>
            <w:sz w:val="28"/>
          </w:rPr>
          <w:fldChar w:fldCharType="separate"/>
        </w:r>
        <w:r w:rsidRPr="00A70CD3">
          <w:rPr>
            <w:noProof/>
            <w:webHidden/>
            <w:sz w:val="28"/>
          </w:rPr>
          <w:t>44</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06" w:history="1">
        <w:r w:rsidRPr="00A70CD3">
          <w:rPr>
            <w:rStyle w:val="af8"/>
            <w:rFonts w:eastAsiaTheme="majorEastAsia"/>
            <w:noProof/>
            <w:sz w:val="28"/>
          </w:rPr>
          <w:t xml:space="preserve">10.3 </w:t>
        </w:r>
        <w:r w:rsidRPr="00A70CD3">
          <w:rPr>
            <w:rStyle w:val="af8"/>
            <w:rFonts w:eastAsiaTheme="majorEastAsia" w:hint="eastAsia"/>
            <w:noProof/>
            <w:sz w:val="28"/>
          </w:rPr>
          <w:t>应急终止后的行动</w:t>
        </w:r>
        <w:r w:rsidRPr="00A70CD3">
          <w:rPr>
            <w:noProof/>
            <w:webHidden/>
            <w:sz w:val="28"/>
          </w:rPr>
          <w:tab/>
        </w:r>
        <w:r w:rsidRPr="00A70CD3">
          <w:rPr>
            <w:noProof/>
            <w:webHidden/>
            <w:sz w:val="28"/>
          </w:rPr>
          <w:fldChar w:fldCharType="begin"/>
        </w:r>
        <w:r w:rsidRPr="00A70CD3">
          <w:rPr>
            <w:noProof/>
            <w:webHidden/>
            <w:sz w:val="28"/>
          </w:rPr>
          <w:instrText xml:space="preserve"> PAGEREF _Toc15963606 \h </w:instrText>
        </w:r>
        <w:r w:rsidRPr="00A70CD3">
          <w:rPr>
            <w:noProof/>
            <w:webHidden/>
            <w:sz w:val="28"/>
          </w:rPr>
        </w:r>
        <w:r w:rsidRPr="00A70CD3">
          <w:rPr>
            <w:noProof/>
            <w:webHidden/>
            <w:sz w:val="28"/>
          </w:rPr>
          <w:fldChar w:fldCharType="separate"/>
        </w:r>
        <w:r w:rsidRPr="00A70CD3">
          <w:rPr>
            <w:noProof/>
            <w:webHidden/>
            <w:sz w:val="28"/>
          </w:rPr>
          <w:t>45</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607" w:history="1">
        <w:r w:rsidRPr="00A70CD3">
          <w:rPr>
            <w:rStyle w:val="af8"/>
            <w:rFonts w:eastAsiaTheme="majorEastAsia"/>
            <w:noProof/>
            <w:sz w:val="28"/>
          </w:rPr>
          <w:t xml:space="preserve">11 </w:t>
        </w:r>
        <w:r w:rsidRPr="00A70CD3">
          <w:rPr>
            <w:rStyle w:val="af8"/>
            <w:rFonts w:eastAsiaTheme="majorEastAsia" w:hint="eastAsia"/>
            <w:noProof/>
            <w:sz w:val="28"/>
          </w:rPr>
          <w:t>事后恢复</w:t>
        </w:r>
        <w:r w:rsidRPr="00A70CD3">
          <w:rPr>
            <w:noProof/>
            <w:webHidden/>
            <w:sz w:val="28"/>
          </w:rPr>
          <w:tab/>
        </w:r>
        <w:r w:rsidRPr="00A70CD3">
          <w:rPr>
            <w:noProof/>
            <w:webHidden/>
            <w:sz w:val="28"/>
          </w:rPr>
          <w:fldChar w:fldCharType="begin"/>
        </w:r>
        <w:r w:rsidRPr="00A70CD3">
          <w:rPr>
            <w:noProof/>
            <w:webHidden/>
            <w:sz w:val="28"/>
          </w:rPr>
          <w:instrText xml:space="preserve"> PAGEREF _Toc15963607 \h </w:instrText>
        </w:r>
        <w:r w:rsidRPr="00A70CD3">
          <w:rPr>
            <w:noProof/>
            <w:webHidden/>
            <w:sz w:val="28"/>
          </w:rPr>
        </w:r>
        <w:r w:rsidRPr="00A70CD3">
          <w:rPr>
            <w:noProof/>
            <w:webHidden/>
            <w:sz w:val="28"/>
          </w:rPr>
          <w:fldChar w:fldCharType="separate"/>
        </w:r>
        <w:r w:rsidRPr="00A70CD3">
          <w:rPr>
            <w:noProof/>
            <w:webHidden/>
            <w:sz w:val="28"/>
          </w:rPr>
          <w:t>46</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08" w:history="1">
        <w:r w:rsidRPr="00A70CD3">
          <w:rPr>
            <w:rStyle w:val="af8"/>
            <w:rFonts w:eastAsiaTheme="majorEastAsia"/>
            <w:noProof/>
            <w:sz w:val="28"/>
          </w:rPr>
          <w:t>11.1</w:t>
        </w:r>
        <w:r w:rsidRPr="00A70CD3">
          <w:rPr>
            <w:rStyle w:val="af8"/>
            <w:rFonts w:eastAsiaTheme="majorEastAsia" w:hint="eastAsia"/>
            <w:noProof/>
            <w:sz w:val="28"/>
          </w:rPr>
          <w:t>善后处置</w:t>
        </w:r>
        <w:r w:rsidRPr="00A70CD3">
          <w:rPr>
            <w:noProof/>
            <w:webHidden/>
            <w:sz w:val="28"/>
          </w:rPr>
          <w:tab/>
        </w:r>
        <w:r w:rsidRPr="00A70CD3">
          <w:rPr>
            <w:noProof/>
            <w:webHidden/>
            <w:sz w:val="28"/>
          </w:rPr>
          <w:fldChar w:fldCharType="begin"/>
        </w:r>
        <w:r w:rsidRPr="00A70CD3">
          <w:rPr>
            <w:noProof/>
            <w:webHidden/>
            <w:sz w:val="28"/>
          </w:rPr>
          <w:instrText xml:space="preserve"> PAGEREF _Toc15963608 \h </w:instrText>
        </w:r>
        <w:r w:rsidRPr="00A70CD3">
          <w:rPr>
            <w:noProof/>
            <w:webHidden/>
            <w:sz w:val="28"/>
          </w:rPr>
        </w:r>
        <w:r w:rsidRPr="00A70CD3">
          <w:rPr>
            <w:noProof/>
            <w:webHidden/>
            <w:sz w:val="28"/>
          </w:rPr>
          <w:fldChar w:fldCharType="separate"/>
        </w:r>
        <w:r w:rsidRPr="00A70CD3">
          <w:rPr>
            <w:noProof/>
            <w:webHidden/>
            <w:sz w:val="28"/>
          </w:rPr>
          <w:t>46</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09" w:history="1">
        <w:r w:rsidRPr="00A70CD3">
          <w:rPr>
            <w:rStyle w:val="af8"/>
            <w:rFonts w:eastAsiaTheme="majorEastAsia"/>
            <w:noProof/>
            <w:sz w:val="28"/>
          </w:rPr>
          <w:t>11.2</w:t>
        </w:r>
        <w:r w:rsidRPr="00A70CD3">
          <w:rPr>
            <w:rStyle w:val="af8"/>
            <w:rFonts w:eastAsiaTheme="majorEastAsia" w:hint="eastAsia"/>
            <w:noProof/>
            <w:sz w:val="28"/>
          </w:rPr>
          <w:t>现场保护</w:t>
        </w:r>
        <w:r w:rsidRPr="00A70CD3">
          <w:rPr>
            <w:noProof/>
            <w:webHidden/>
            <w:sz w:val="28"/>
          </w:rPr>
          <w:tab/>
        </w:r>
        <w:r w:rsidRPr="00A70CD3">
          <w:rPr>
            <w:noProof/>
            <w:webHidden/>
            <w:sz w:val="28"/>
          </w:rPr>
          <w:fldChar w:fldCharType="begin"/>
        </w:r>
        <w:r w:rsidRPr="00A70CD3">
          <w:rPr>
            <w:noProof/>
            <w:webHidden/>
            <w:sz w:val="28"/>
          </w:rPr>
          <w:instrText xml:space="preserve"> PAGEREF _Toc15963609 \h </w:instrText>
        </w:r>
        <w:r w:rsidRPr="00A70CD3">
          <w:rPr>
            <w:noProof/>
            <w:webHidden/>
            <w:sz w:val="28"/>
          </w:rPr>
        </w:r>
        <w:r w:rsidRPr="00A70CD3">
          <w:rPr>
            <w:noProof/>
            <w:webHidden/>
            <w:sz w:val="28"/>
          </w:rPr>
          <w:fldChar w:fldCharType="separate"/>
        </w:r>
        <w:r w:rsidRPr="00A70CD3">
          <w:rPr>
            <w:noProof/>
            <w:webHidden/>
            <w:sz w:val="28"/>
          </w:rPr>
          <w:t>46</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10" w:history="1">
        <w:r w:rsidRPr="00A70CD3">
          <w:rPr>
            <w:rStyle w:val="af8"/>
            <w:rFonts w:eastAsiaTheme="majorEastAsia"/>
            <w:noProof/>
            <w:sz w:val="28"/>
          </w:rPr>
          <w:t>11.3</w:t>
        </w:r>
        <w:r w:rsidRPr="00A70CD3">
          <w:rPr>
            <w:rStyle w:val="af8"/>
            <w:rFonts w:eastAsiaTheme="majorEastAsia" w:hint="eastAsia"/>
            <w:noProof/>
            <w:sz w:val="28"/>
          </w:rPr>
          <w:t>现场净化方法</w:t>
        </w:r>
        <w:r w:rsidRPr="00A70CD3">
          <w:rPr>
            <w:noProof/>
            <w:webHidden/>
            <w:sz w:val="28"/>
          </w:rPr>
          <w:tab/>
        </w:r>
        <w:r w:rsidRPr="00A70CD3">
          <w:rPr>
            <w:noProof/>
            <w:webHidden/>
            <w:sz w:val="28"/>
          </w:rPr>
          <w:fldChar w:fldCharType="begin"/>
        </w:r>
        <w:r w:rsidRPr="00A70CD3">
          <w:rPr>
            <w:noProof/>
            <w:webHidden/>
            <w:sz w:val="28"/>
          </w:rPr>
          <w:instrText xml:space="preserve"> PAGEREF _Toc15963610 \h </w:instrText>
        </w:r>
        <w:r w:rsidRPr="00A70CD3">
          <w:rPr>
            <w:noProof/>
            <w:webHidden/>
            <w:sz w:val="28"/>
          </w:rPr>
        </w:r>
        <w:r w:rsidRPr="00A70CD3">
          <w:rPr>
            <w:noProof/>
            <w:webHidden/>
            <w:sz w:val="28"/>
          </w:rPr>
          <w:fldChar w:fldCharType="separate"/>
        </w:r>
        <w:r w:rsidRPr="00A70CD3">
          <w:rPr>
            <w:noProof/>
            <w:webHidden/>
            <w:sz w:val="28"/>
          </w:rPr>
          <w:t>46</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11" w:history="1">
        <w:r w:rsidRPr="00A70CD3">
          <w:rPr>
            <w:rStyle w:val="af8"/>
            <w:rFonts w:eastAsiaTheme="majorEastAsia"/>
            <w:noProof/>
            <w:sz w:val="28"/>
          </w:rPr>
          <w:t>11.4</w:t>
        </w:r>
        <w:r w:rsidRPr="00A70CD3">
          <w:rPr>
            <w:rStyle w:val="af8"/>
            <w:rFonts w:eastAsiaTheme="majorEastAsia" w:hint="eastAsia"/>
            <w:noProof/>
            <w:sz w:val="28"/>
          </w:rPr>
          <w:t>事故后生态恢复措施</w:t>
        </w:r>
        <w:r w:rsidRPr="00A70CD3">
          <w:rPr>
            <w:noProof/>
            <w:webHidden/>
            <w:sz w:val="28"/>
          </w:rPr>
          <w:tab/>
        </w:r>
        <w:r w:rsidRPr="00A70CD3">
          <w:rPr>
            <w:noProof/>
            <w:webHidden/>
            <w:sz w:val="28"/>
          </w:rPr>
          <w:fldChar w:fldCharType="begin"/>
        </w:r>
        <w:r w:rsidRPr="00A70CD3">
          <w:rPr>
            <w:noProof/>
            <w:webHidden/>
            <w:sz w:val="28"/>
          </w:rPr>
          <w:instrText xml:space="preserve"> PAGEREF _Toc15963611 \h </w:instrText>
        </w:r>
        <w:r w:rsidRPr="00A70CD3">
          <w:rPr>
            <w:noProof/>
            <w:webHidden/>
            <w:sz w:val="28"/>
          </w:rPr>
        </w:r>
        <w:r w:rsidRPr="00A70CD3">
          <w:rPr>
            <w:noProof/>
            <w:webHidden/>
            <w:sz w:val="28"/>
          </w:rPr>
          <w:fldChar w:fldCharType="separate"/>
        </w:r>
        <w:r w:rsidRPr="00A70CD3">
          <w:rPr>
            <w:noProof/>
            <w:webHidden/>
            <w:sz w:val="28"/>
          </w:rPr>
          <w:t>47</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12" w:history="1">
        <w:r w:rsidRPr="00A70CD3">
          <w:rPr>
            <w:rStyle w:val="af8"/>
            <w:rFonts w:eastAsiaTheme="majorEastAsia"/>
            <w:noProof/>
            <w:sz w:val="28"/>
          </w:rPr>
          <w:t>11.5</w:t>
        </w:r>
        <w:r w:rsidRPr="00A70CD3">
          <w:rPr>
            <w:rStyle w:val="af8"/>
            <w:rFonts w:eastAsiaTheme="majorEastAsia" w:hint="eastAsia"/>
            <w:noProof/>
            <w:sz w:val="28"/>
          </w:rPr>
          <w:t>生产恢复</w:t>
        </w:r>
        <w:r w:rsidRPr="00A70CD3">
          <w:rPr>
            <w:noProof/>
            <w:webHidden/>
            <w:sz w:val="28"/>
          </w:rPr>
          <w:tab/>
        </w:r>
        <w:r w:rsidRPr="00A70CD3">
          <w:rPr>
            <w:noProof/>
            <w:webHidden/>
            <w:sz w:val="28"/>
          </w:rPr>
          <w:fldChar w:fldCharType="begin"/>
        </w:r>
        <w:r w:rsidRPr="00A70CD3">
          <w:rPr>
            <w:noProof/>
            <w:webHidden/>
            <w:sz w:val="28"/>
          </w:rPr>
          <w:instrText xml:space="preserve"> PAGEREF _Toc15963612 \h </w:instrText>
        </w:r>
        <w:r w:rsidRPr="00A70CD3">
          <w:rPr>
            <w:noProof/>
            <w:webHidden/>
            <w:sz w:val="28"/>
          </w:rPr>
        </w:r>
        <w:r w:rsidRPr="00A70CD3">
          <w:rPr>
            <w:noProof/>
            <w:webHidden/>
            <w:sz w:val="28"/>
          </w:rPr>
          <w:fldChar w:fldCharType="separate"/>
        </w:r>
        <w:r w:rsidRPr="00A70CD3">
          <w:rPr>
            <w:noProof/>
            <w:webHidden/>
            <w:sz w:val="28"/>
          </w:rPr>
          <w:t>47</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613" w:history="1">
        <w:r w:rsidRPr="00A70CD3">
          <w:rPr>
            <w:rStyle w:val="af8"/>
            <w:rFonts w:eastAsiaTheme="majorEastAsia"/>
            <w:noProof/>
            <w:sz w:val="28"/>
          </w:rPr>
          <w:t xml:space="preserve">12 </w:t>
        </w:r>
        <w:r w:rsidRPr="00A70CD3">
          <w:rPr>
            <w:rStyle w:val="af8"/>
            <w:rFonts w:eastAsiaTheme="majorEastAsia" w:hint="eastAsia"/>
            <w:noProof/>
            <w:sz w:val="28"/>
          </w:rPr>
          <w:t>应急保障措施</w:t>
        </w:r>
        <w:r w:rsidRPr="00A70CD3">
          <w:rPr>
            <w:noProof/>
            <w:webHidden/>
            <w:sz w:val="28"/>
          </w:rPr>
          <w:tab/>
        </w:r>
        <w:r w:rsidRPr="00A70CD3">
          <w:rPr>
            <w:noProof/>
            <w:webHidden/>
            <w:sz w:val="28"/>
          </w:rPr>
          <w:fldChar w:fldCharType="begin"/>
        </w:r>
        <w:r w:rsidRPr="00A70CD3">
          <w:rPr>
            <w:noProof/>
            <w:webHidden/>
            <w:sz w:val="28"/>
          </w:rPr>
          <w:instrText xml:space="preserve"> PAGEREF _Toc15963613 \h </w:instrText>
        </w:r>
        <w:r w:rsidRPr="00A70CD3">
          <w:rPr>
            <w:noProof/>
            <w:webHidden/>
            <w:sz w:val="28"/>
          </w:rPr>
        </w:r>
        <w:r w:rsidRPr="00A70CD3">
          <w:rPr>
            <w:noProof/>
            <w:webHidden/>
            <w:sz w:val="28"/>
          </w:rPr>
          <w:fldChar w:fldCharType="separate"/>
        </w:r>
        <w:r w:rsidRPr="00A70CD3">
          <w:rPr>
            <w:noProof/>
            <w:webHidden/>
            <w:sz w:val="28"/>
          </w:rPr>
          <w:t>48</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14" w:history="1">
        <w:r w:rsidRPr="00A70CD3">
          <w:rPr>
            <w:rStyle w:val="af8"/>
            <w:rFonts w:eastAsiaTheme="majorEastAsia"/>
            <w:noProof/>
            <w:sz w:val="28"/>
          </w:rPr>
          <w:t xml:space="preserve">12.1 </w:t>
        </w:r>
        <w:r w:rsidRPr="00A70CD3">
          <w:rPr>
            <w:rStyle w:val="af8"/>
            <w:rFonts w:eastAsiaTheme="majorEastAsia" w:hint="eastAsia"/>
            <w:noProof/>
            <w:sz w:val="28"/>
          </w:rPr>
          <w:t>经费保障</w:t>
        </w:r>
        <w:r w:rsidRPr="00A70CD3">
          <w:rPr>
            <w:noProof/>
            <w:webHidden/>
            <w:sz w:val="28"/>
          </w:rPr>
          <w:tab/>
        </w:r>
        <w:r w:rsidRPr="00A70CD3">
          <w:rPr>
            <w:noProof/>
            <w:webHidden/>
            <w:sz w:val="28"/>
          </w:rPr>
          <w:fldChar w:fldCharType="begin"/>
        </w:r>
        <w:r w:rsidRPr="00A70CD3">
          <w:rPr>
            <w:noProof/>
            <w:webHidden/>
            <w:sz w:val="28"/>
          </w:rPr>
          <w:instrText xml:space="preserve"> PAGEREF _Toc15963614 \h </w:instrText>
        </w:r>
        <w:r w:rsidRPr="00A70CD3">
          <w:rPr>
            <w:noProof/>
            <w:webHidden/>
            <w:sz w:val="28"/>
          </w:rPr>
        </w:r>
        <w:r w:rsidRPr="00A70CD3">
          <w:rPr>
            <w:noProof/>
            <w:webHidden/>
            <w:sz w:val="28"/>
          </w:rPr>
          <w:fldChar w:fldCharType="separate"/>
        </w:r>
        <w:r w:rsidRPr="00A70CD3">
          <w:rPr>
            <w:noProof/>
            <w:webHidden/>
            <w:sz w:val="28"/>
          </w:rPr>
          <w:t>48</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15" w:history="1">
        <w:r w:rsidRPr="00A70CD3">
          <w:rPr>
            <w:rStyle w:val="af8"/>
            <w:rFonts w:eastAsiaTheme="majorEastAsia"/>
            <w:noProof/>
            <w:sz w:val="28"/>
          </w:rPr>
          <w:t xml:space="preserve">12.2 </w:t>
        </w:r>
        <w:r w:rsidRPr="00A70CD3">
          <w:rPr>
            <w:rStyle w:val="af8"/>
            <w:rFonts w:eastAsiaTheme="majorEastAsia" w:hint="eastAsia"/>
            <w:noProof/>
            <w:sz w:val="28"/>
          </w:rPr>
          <w:t>应急物资装备保障</w:t>
        </w:r>
        <w:r w:rsidRPr="00A70CD3">
          <w:rPr>
            <w:noProof/>
            <w:webHidden/>
            <w:sz w:val="28"/>
          </w:rPr>
          <w:tab/>
        </w:r>
        <w:r w:rsidRPr="00A70CD3">
          <w:rPr>
            <w:noProof/>
            <w:webHidden/>
            <w:sz w:val="28"/>
          </w:rPr>
          <w:fldChar w:fldCharType="begin"/>
        </w:r>
        <w:r w:rsidRPr="00A70CD3">
          <w:rPr>
            <w:noProof/>
            <w:webHidden/>
            <w:sz w:val="28"/>
          </w:rPr>
          <w:instrText xml:space="preserve"> PAGEREF _Toc15963615 \h </w:instrText>
        </w:r>
        <w:r w:rsidRPr="00A70CD3">
          <w:rPr>
            <w:noProof/>
            <w:webHidden/>
            <w:sz w:val="28"/>
          </w:rPr>
        </w:r>
        <w:r w:rsidRPr="00A70CD3">
          <w:rPr>
            <w:noProof/>
            <w:webHidden/>
            <w:sz w:val="28"/>
          </w:rPr>
          <w:fldChar w:fldCharType="separate"/>
        </w:r>
        <w:r w:rsidRPr="00A70CD3">
          <w:rPr>
            <w:noProof/>
            <w:webHidden/>
            <w:sz w:val="28"/>
          </w:rPr>
          <w:t>48</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16" w:history="1">
        <w:r w:rsidRPr="00A70CD3">
          <w:rPr>
            <w:rStyle w:val="af8"/>
            <w:rFonts w:eastAsiaTheme="majorEastAsia"/>
            <w:noProof/>
            <w:sz w:val="28"/>
          </w:rPr>
          <w:t xml:space="preserve">12.3 </w:t>
        </w:r>
        <w:r w:rsidRPr="00A70CD3">
          <w:rPr>
            <w:rStyle w:val="af8"/>
            <w:rFonts w:eastAsiaTheme="majorEastAsia" w:hint="eastAsia"/>
            <w:noProof/>
            <w:sz w:val="28"/>
          </w:rPr>
          <w:t>应急队伍保障</w:t>
        </w:r>
        <w:r w:rsidRPr="00A70CD3">
          <w:rPr>
            <w:noProof/>
            <w:webHidden/>
            <w:sz w:val="28"/>
          </w:rPr>
          <w:tab/>
        </w:r>
        <w:r w:rsidRPr="00A70CD3">
          <w:rPr>
            <w:noProof/>
            <w:webHidden/>
            <w:sz w:val="28"/>
          </w:rPr>
          <w:fldChar w:fldCharType="begin"/>
        </w:r>
        <w:r w:rsidRPr="00A70CD3">
          <w:rPr>
            <w:noProof/>
            <w:webHidden/>
            <w:sz w:val="28"/>
          </w:rPr>
          <w:instrText xml:space="preserve"> PAGEREF _Toc15963616 \h </w:instrText>
        </w:r>
        <w:r w:rsidRPr="00A70CD3">
          <w:rPr>
            <w:noProof/>
            <w:webHidden/>
            <w:sz w:val="28"/>
          </w:rPr>
        </w:r>
        <w:r w:rsidRPr="00A70CD3">
          <w:rPr>
            <w:noProof/>
            <w:webHidden/>
            <w:sz w:val="28"/>
          </w:rPr>
          <w:fldChar w:fldCharType="separate"/>
        </w:r>
        <w:r w:rsidRPr="00A70CD3">
          <w:rPr>
            <w:noProof/>
            <w:webHidden/>
            <w:sz w:val="28"/>
          </w:rPr>
          <w:t>48</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17" w:history="1">
        <w:r w:rsidRPr="00A70CD3">
          <w:rPr>
            <w:rStyle w:val="af8"/>
            <w:rFonts w:eastAsiaTheme="majorEastAsia"/>
            <w:noProof/>
            <w:sz w:val="28"/>
          </w:rPr>
          <w:t xml:space="preserve">12.4 </w:t>
        </w:r>
        <w:r w:rsidRPr="00A70CD3">
          <w:rPr>
            <w:rStyle w:val="af8"/>
            <w:rFonts w:eastAsiaTheme="majorEastAsia" w:hint="eastAsia"/>
            <w:noProof/>
            <w:sz w:val="28"/>
          </w:rPr>
          <w:t>通信与信息保障</w:t>
        </w:r>
        <w:r w:rsidRPr="00A70CD3">
          <w:rPr>
            <w:noProof/>
            <w:webHidden/>
            <w:sz w:val="28"/>
          </w:rPr>
          <w:tab/>
        </w:r>
        <w:r w:rsidRPr="00A70CD3">
          <w:rPr>
            <w:noProof/>
            <w:webHidden/>
            <w:sz w:val="28"/>
          </w:rPr>
          <w:fldChar w:fldCharType="begin"/>
        </w:r>
        <w:r w:rsidRPr="00A70CD3">
          <w:rPr>
            <w:noProof/>
            <w:webHidden/>
            <w:sz w:val="28"/>
          </w:rPr>
          <w:instrText xml:space="preserve"> PAGEREF _Toc15963617 \h </w:instrText>
        </w:r>
        <w:r w:rsidRPr="00A70CD3">
          <w:rPr>
            <w:noProof/>
            <w:webHidden/>
            <w:sz w:val="28"/>
          </w:rPr>
        </w:r>
        <w:r w:rsidRPr="00A70CD3">
          <w:rPr>
            <w:noProof/>
            <w:webHidden/>
            <w:sz w:val="28"/>
          </w:rPr>
          <w:fldChar w:fldCharType="separate"/>
        </w:r>
        <w:r w:rsidRPr="00A70CD3">
          <w:rPr>
            <w:noProof/>
            <w:webHidden/>
            <w:sz w:val="28"/>
          </w:rPr>
          <w:t>48</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18" w:history="1">
        <w:r w:rsidRPr="00A70CD3">
          <w:rPr>
            <w:rStyle w:val="af8"/>
            <w:rFonts w:eastAsiaTheme="majorEastAsia"/>
            <w:noProof/>
            <w:sz w:val="28"/>
          </w:rPr>
          <w:t xml:space="preserve">12.5 </w:t>
        </w:r>
        <w:r w:rsidRPr="00A70CD3">
          <w:rPr>
            <w:rStyle w:val="af8"/>
            <w:rFonts w:eastAsiaTheme="majorEastAsia" w:hint="eastAsia"/>
            <w:noProof/>
            <w:sz w:val="28"/>
          </w:rPr>
          <w:t>应急救援体系保障</w:t>
        </w:r>
        <w:r w:rsidRPr="00A70CD3">
          <w:rPr>
            <w:noProof/>
            <w:webHidden/>
            <w:sz w:val="28"/>
          </w:rPr>
          <w:tab/>
        </w:r>
        <w:r w:rsidRPr="00A70CD3">
          <w:rPr>
            <w:noProof/>
            <w:webHidden/>
            <w:sz w:val="28"/>
          </w:rPr>
          <w:fldChar w:fldCharType="begin"/>
        </w:r>
        <w:r w:rsidRPr="00A70CD3">
          <w:rPr>
            <w:noProof/>
            <w:webHidden/>
            <w:sz w:val="28"/>
          </w:rPr>
          <w:instrText xml:space="preserve"> PAGEREF _Toc15963618 \h </w:instrText>
        </w:r>
        <w:r w:rsidRPr="00A70CD3">
          <w:rPr>
            <w:noProof/>
            <w:webHidden/>
            <w:sz w:val="28"/>
          </w:rPr>
        </w:r>
        <w:r w:rsidRPr="00A70CD3">
          <w:rPr>
            <w:noProof/>
            <w:webHidden/>
            <w:sz w:val="28"/>
          </w:rPr>
          <w:fldChar w:fldCharType="separate"/>
        </w:r>
        <w:r w:rsidRPr="00A70CD3">
          <w:rPr>
            <w:noProof/>
            <w:webHidden/>
            <w:sz w:val="28"/>
          </w:rPr>
          <w:t>49</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19" w:history="1">
        <w:r w:rsidRPr="00A70CD3">
          <w:rPr>
            <w:rStyle w:val="af8"/>
            <w:rFonts w:eastAsiaTheme="majorEastAsia"/>
            <w:noProof/>
            <w:sz w:val="28"/>
          </w:rPr>
          <w:t xml:space="preserve">12.6 </w:t>
        </w:r>
        <w:r w:rsidRPr="00A70CD3">
          <w:rPr>
            <w:rStyle w:val="af8"/>
            <w:rFonts w:eastAsiaTheme="majorEastAsia" w:hint="eastAsia"/>
            <w:noProof/>
            <w:sz w:val="28"/>
          </w:rPr>
          <w:t>监督管理保障</w:t>
        </w:r>
        <w:r w:rsidRPr="00A70CD3">
          <w:rPr>
            <w:noProof/>
            <w:webHidden/>
            <w:sz w:val="28"/>
          </w:rPr>
          <w:tab/>
        </w:r>
        <w:r w:rsidRPr="00A70CD3">
          <w:rPr>
            <w:noProof/>
            <w:webHidden/>
            <w:sz w:val="28"/>
          </w:rPr>
          <w:fldChar w:fldCharType="begin"/>
        </w:r>
        <w:r w:rsidRPr="00A70CD3">
          <w:rPr>
            <w:noProof/>
            <w:webHidden/>
            <w:sz w:val="28"/>
          </w:rPr>
          <w:instrText xml:space="preserve"> PAGEREF _Toc15963619 \h </w:instrText>
        </w:r>
        <w:r w:rsidRPr="00A70CD3">
          <w:rPr>
            <w:noProof/>
            <w:webHidden/>
            <w:sz w:val="28"/>
          </w:rPr>
        </w:r>
        <w:r w:rsidRPr="00A70CD3">
          <w:rPr>
            <w:noProof/>
            <w:webHidden/>
            <w:sz w:val="28"/>
          </w:rPr>
          <w:fldChar w:fldCharType="separate"/>
        </w:r>
        <w:r w:rsidRPr="00A70CD3">
          <w:rPr>
            <w:noProof/>
            <w:webHidden/>
            <w:sz w:val="28"/>
          </w:rPr>
          <w:t>49</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20" w:history="1">
        <w:r w:rsidRPr="00A70CD3">
          <w:rPr>
            <w:rStyle w:val="af8"/>
            <w:rFonts w:eastAsiaTheme="majorEastAsia"/>
            <w:noProof/>
            <w:sz w:val="28"/>
          </w:rPr>
          <w:t xml:space="preserve">12.7 </w:t>
        </w:r>
        <w:r w:rsidRPr="00A70CD3">
          <w:rPr>
            <w:rStyle w:val="af8"/>
            <w:rFonts w:eastAsiaTheme="majorEastAsia" w:hint="eastAsia"/>
            <w:noProof/>
            <w:sz w:val="28"/>
          </w:rPr>
          <w:t>外部救援保障</w:t>
        </w:r>
        <w:r w:rsidRPr="00A70CD3">
          <w:rPr>
            <w:noProof/>
            <w:webHidden/>
            <w:sz w:val="28"/>
          </w:rPr>
          <w:tab/>
        </w:r>
        <w:r w:rsidRPr="00A70CD3">
          <w:rPr>
            <w:noProof/>
            <w:webHidden/>
            <w:sz w:val="28"/>
          </w:rPr>
          <w:fldChar w:fldCharType="begin"/>
        </w:r>
        <w:r w:rsidRPr="00A70CD3">
          <w:rPr>
            <w:noProof/>
            <w:webHidden/>
            <w:sz w:val="28"/>
          </w:rPr>
          <w:instrText xml:space="preserve"> PAGEREF _Toc15963620 \h </w:instrText>
        </w:r>
        <w:r w:rsidRPr="00A70CD3">
          <w:rPr>
            <w:noProof/>
            <w:webHidden/>
            <w:sz w:val="28"/>
          </w:rPr>
        </w:r>
        <w:r w:rsidRPr="00A70CD3">
          <w:rPr>
            <w:noProof/>
            <w:webHidden/>
            <w:sz w:val="28"/>
          </w:rPr>
          <w:fldChar w:fldCharType="separate"/>
        </w:r>
        <w:r w:rsidRPr="00A70CD3">
          <w:rPr>
            <w:noProof/>
            <w:webHidden/>
            <w:sz w:val="28"/>
          </w:rPr>
          <w:t>49</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621" w:history="1">
        <w:r w:rsidRPr="00A70CD3">
          <w:rPr>
            <w:rStyle w:val="af8"/>
            <w:rFonts w:eastAsiaTheme="majorEastAsia"/>
            <w:noProof/>
            <w:sz w:val="28"/>
          </w:rPr>
          <w:t xml:space="preserve">13 </w:t>
        </w:r>
        <w:r w:rsidRPr="00A70CD3">
          <w:rPr>
            <w:rStyle w:val="af8"/>
            <w:rFonts w:eastAsiaTheme="majorEastAsia" w:hint="eastAsia"/>
            <w:noProof/>
            <w:sz w:val="28"/>
          </w:rPr>
          <w:t>预案管理</w:t>
        </w:r>
        <w:r w:rsidRPr="00A70CD3">
          <w:rPr>
            <w:noProof/>
            <w:webHidden/>
            <w:sz w:val="28"/>
          </w:rPr>
          <w:tab/>
        </w:r>
        <w:r w:rsidRPr="00A70CD3">
          <w:rPr>
            <w:noProof/>
            <w:webHidden/>
            <w:sz w:val="28"/>
          </w:rPr>
          <w:fldChar w:fldCharType="begin"/>
        </w:r>
        <w:r w:rsidRPr="00A70CD3">
          <w:rPr>
            <w:noProof/>
            <w:webHidden/>
            <w:sz w:val="28"/>
          </w:rPr>
          <w:instrText xml:space="preserve"> PAGEREF _Toc15963621 \h </w:instrText>
        </w:r>
        <w:r w:rsidRPr="00A70CD3">
          <w:rPr>
            <w:noProof/>
            <w:webHidden/>
            <w:sz w:val="28"/>
          </w:rPr>
        </w:r>
        <w:r w:rsidRPr="00A70CD3">
          <w:rPr>
            <w:noProof/>
            <w:webHidden/>
            <w:sz w:val="28"/>
          </w:rPr>
          <w:fldChar w:fldCharType="separate"/>
        </w:r>
        <w:r w:rsidRPr="00A70CD3">
          <w:rPr>
            <w:noProof/>
            <w:webHidden/>
            <w:sz w:val="28"/>
          </w:rPr>
          <w:t>50</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22" w:history="1">
        <w:r w:rsidRPr="00A70CD3">
          <w:rPr>
            <w:rStyle w:val="af8"/>
            <w:rFonts w:eastAsiaTheme="majorEastAsia"/>
            <w:noProof/>
            <w:sz w:val="28"/>
          </w:rPr>
          <w:t xml:space="preserve">13.1 </w:t>
        </w:r>
        <w:r w:rsidRPr="00A70CD3">
          <w:rPr>
            <w:rStyle w:val="af8"/>
            <w:rFonts w:eastAsiaTheme="majorEastAsia" w:hint="eastAsia"/>
            <w:noProof/>
            <w:sz w:val="28"/>
          </w:rPr>
          <w:t>环境应急预案培训</w:t>
        </w:r>
        <w:r w:rsidRPr="00A70CD3">
          <w:rPr>
            <w:noProof/>
            <w:webHidden/>
            <w:sz w:val="28"/>
          </w:rPr>
          <w:tab/>
        </w:r>
        <w:r w:rsidRPr="00A70CD3">
          <w:rPr>
            <w:noProof/>
            <w:webHidden/>
            <w:sz w:val="28"/>
          </w:rPr>
          <w:fldChar w:fldCharType="begin"/>
        </w:r>
        <w:r w:rsidRPr="00A70CD3">
          <w:rPr>
            <w:noProof/>
            <w:webHidden/>
            <w:sz w:val="28"/>
          </w:rPr>
          <w:instrText xml:space="preserve"> PAGEREF _Toc15963622 \h </w:instrText>
        </w:r>
        <w:r w:rsidRPr="00A70CD3">
          <w:rPr>
            <w:noProof/>
            <w:webHidden/>
            <w:sz w:val="28"/>
          </w:rPr>
        </w:r>
        <w:r w:rsidRPr="00A70CD3">
          <w:rPr>
            <w:noProof/>
            <w:webHidden/>
            <w:sz w:val="28"/>
          </w:rPr>
          <w:fldChar w:fldCharType="separate"/>
        </w:r>
        <w:r w:rsidRPr="00A70CD3">
          <w:rPr>
            <w:noProof/>
            <w:webHidden/>
            <w:sz w:val="28"/>
          </w:rPr>
          <w:t>50</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623" w:history="1">
        <w:r w:rsidRPr="00A70CD3">
          <w:rPr>
            <w:rStyle w:val="af8"/>
            <w:noProof/>
            <w:sz w:val="28"/>
          </w:rPr>
          <w:t>13.1.1</w:t>
        </w:r>
        <w:r w:rsidRPr="00A70CD3">
          <w:rPr>
            <w:rStyle w:val="af8"/>
            <w:rFonts w:hint="eastAsia"/>
            <w:noProof/>
            <w:sz w:val="28"/>
          </w:rPr>
          <w:t>应急组织机构培训</w:t>
        </w:r>
        <w:r w:rsidRPr="00A70CD3">
          <w:rPr>
            <w:noProof/>
            <w:webHidden/>
            <w:sz w:val="28"/>
          </w:rPr>
          <w:tab/>
        </w:r>
        <w:r w:rsidRPr="00A70CD3">
          <w:rPr>
            <w:noProof/>
            <w:webHidden/>
            <w:sz w:val="28"/>
          </w:rPr>
          <w:fldChar w:fldCharType="begin"/>
        </w:r>
        <w:r w:rsidRPr="00A70CD3">
          <w:rPr>
            <w:noProof/>
            <w:webHidden/>
            <w:sz w:val="28"/>
          </w:rPr>
          <w:instrText xml:space="preserve"> PAGEREF _Toc15963623 \h </w:instrText>
        </w:r>
        <w:r w:rsidRPr="00A70CD3">
          <w:rPr>
            <w:noProof/>
            <w:webHidden/>
            <w:sz w:val="28"/>
          </w:rPr>
        </w:r>
        <w:r w:rsidRPr="00A70CD3">
          <w:rPr>
            <w:noProof/>
            <w:webHidden/>
            <w:sz w:val="28"/>
          </w:rPr>
          <w:fldChar w:fldCharType="separate"/>
        </w:r>
        <w:r w:rsidRPr="00A70CD3">
          <w:rPr>
            <w:noProof/>
            <w:webHidden/>
            <w:sz w:val="28"/>
          </w:rPr>
          <w:t>50</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624" w:history="1">
        <w:r w:rsidRPr="00A70CD3">
          <w:rPr>
            <w:rStyle w:val="af8"/>
            <w:noProof/>
            <w:sz w:val="28"/>
          </w:rPr>
          <w:t>13.1.2</w:t>
        </w:r>
        <w:r w:rsidRPr="00A70CD3">
          <w:rPr>
            <w:rStyle w:val="af8"/>
            <w:rFonts w:hint="eastAsia"/>
            <w:noProof/>
            <w:sz w:val="28"/>
          </w:rPr>
          <w:t>应急救援队伍的培训</w:t>
        </w:r>
        <w:r w:rsidRPr="00A70CD3">
          <w:rPr>
            <w:noProof/>
            <w:webHidden/>
            <w:sz w:val="28"/>
          </w:rPr>
          <w:tab/>
        </w:r>
        <w:r w:rsidRPr="00A70CD3">
          <w:rPr>
            <w:noProof/>
            <w:webHidden/>
            <w:sz w:val="28"/>
          </w:rPr>
          <w:fldChar w:fldCharType="begin"/>
        </w:r>
        <w:r w:rsidRPr="00A70CD3">
          <w:rPr>
            <w:noProof/>
            <w:webHidden/>
            <w:sz w:val="28"/>
          </w:rPr>
          <w:instrText xml:space="preserve"> PAGEREF _Toc15963624 \h </w:instrText>
        </w:r>
        <w:r w:rsidRPr="00A70CD3">
          <w:rPr>
            <w:noProof/>
            <w:webHidden/>
            <w:sz w:val="28"/>
          </w:rPr>
        </w:r>
        <w:r w:rsidRPr="00A70CD3">
          <w:rPr>
            <w:noProof/>
            <w:webHidden/>
            <w:sz w:val="28"/>
          </w:rPr>
          <w:fldChar w:fldCharType="separate"/>
        </w:r>
        <w:r w:rsidRPr="00A70CD3">
          <w:rPr>
            <w:noProof/>
            <w:webHidden/>
            <w:sz w:val="28"/>
          </w:rPr>
          <w:t>50</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625" w:history="1">
        <w:r w:rsidRPr="00A70CD3">
          <w:rPr>
            <w:rStyle w:val="af8"/>
            <w:noProof/>
            <w:sz w:val="28"/>
          </w:rPr>
          <w:t>13.1.3</w:t>
        </w:r>
        <w:r w:rsidRPr="00A70CD3">
          <w:rPr>
            <w:rStyle w:val="af8"/>
            <w:rFonts w:hint="eastAsia"/>
            <w:noProof/>
            <w:sz w:val="28"/>
          </w:rPr>
          <w:t>厂区生产设备操作人员的培训</w:t>
        </w:r>
        <w:r w:rsidRPr="00A70CD3">
          <w:rPr>
            <w:noProof/>
            <w:webHidden/>
            <w:sz w:val="28"/>
          </w:rPr>
          <w:tab/>
        </w:r>
        <w:r w:rsidRPr="00A70CD3">
          <w:rPr>
            <w:noProof/>
            <w:webHidden/>
            <w:sz w:val="28"/>
          </w:rPr>
          <w:fldChar w:fldCharType="begin"/>
        </w:r>
        <w:r w:rsidRPr="00A70CD3">
          <w:rPr>
            <w:noProof/>
            <w:webHidden/>
            <w:sz w:val="28"/>
          </w:rPr>
          <w:instrText xml:space="preserve"> PAGEREF _Toc15963625 \h </w:instrText>
        </w:r>
        <w:r w:rsidRPr="00A70CD3">
          <w:rPr>
            <w:noProof/>
            <w:webHidden/>
            <w:sz w:val="28"/>
          </w:rPr>
        </w:r>
        <w:r w:rsidRPr="00A70CD3">
          <w:rPr>
            <w:noProof/>
            <w:webHidden/>
            <w:sz w:val="28"/>
          </w:rPr>
          <w:fldChar w:fldCharType="separate"/>
        </w:r>
        <w:r w:rsidRPr="00A70CD3">
          <w:rPr>
            <w:noProof/>
            <w:webHidden/>
            <w:sz w:val="28"/>
          </w:rPr>
          <w:t>50</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626" w:history="1">
        <w:r w:rsidRPr="00A70CD3">
          <w:rPr>
            <w:rStyle w:val="af8"/>
            <w:noProof/>
            <w:sz w:val="28"/>
          </w:rPr>
          <w:t>13.1.4</w:t>
        </w:r>
        <w:r w:rsidRPr="00A70CD3">
          <w:rPr>
            <w:rStyle w:val="af8"/>
            <w:rFonts w:hint="eastAsia"/>
            <w:noProof/>
            <w:sz w:val="28"/>
          </w:rPr>
          <w:t>公众教育</w:t>
        </w:r>
        <w:r w:rsidRPr="00A70CD3">
          <w:rPr>
            <w:noProof/>
            <w:webHidden/>
            <w:sz w:val="28"/>
          </w:rPr>
          <w:tab/>
        </w:r>
        <w:r w:rsidRPr="00A70CD3">
          <w:rPr>
            <w:noProof/>
            <w:webHidden/>
            <w:sz w:val="28"/>
          </w:rPr>
          <w:fldChar w:fldCharType="begin"/>
        </w:r>
        <w:r w:rsidRPr="00A70CD3">
          <w:rPr>
            <w:noProof/>
            <w:webHidden/>
            <w:sz w:val="28"/>
          </w:rPr>
          <w:instrText xml:space="preserve"> PAGEREF _Toc15963626 \h </w:instrText>
        </w:r>
        <w:r w:rsidRPr="00A70CD3">
          <w:rPr>
            <w:noProof/>
            <w:webHidden/>
            <w:sz w:val="28"/>
          </w:rPr>
        </w:r>
        <w:r w:rsidRPr="00A70CD3">
          <w:rPr>
            <w:noProof/>
            <w:webHidden/>
            <w:sz w:val="28"/>
          </w:rPr>
          <w:fldChar w:fldCharType="separate"/>
        </w:r>
        <w:r w:rsidRPr="00A70CD3">
          <w:rPr>
            <w:noProof/>
            <w:webHidden/>
            <w:sz w:val="28"/>
          </w:rPr>
          <w:t>50</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27" w:history="1">
        <w:r w:rsidRPr="00A70CD3">
          <w:rPr>
            <w:rStyle w:val="af8"/>
            <w:rFonts w:eastAsiaTheme="majorEastAsia"/>
            <w:noProof/>
            <w:sz w:val="28"/>
          </w:rPr>
          <w:t xml:space="preserve">13.2 </w:t>
        </w:r>
        <w:r w:rsidRPr="00A70CD3">
          <w:rPr>
            <w:rStyle w:val="af8"/>
            <w:rFonts w:eastAsiaTheme="majorEastAsia" w:hint="eastAsia"/>
            <w:noProof/>
            <w:sz w:val="28"/>
          </w:rPr>
          <w:t>环境应急预案演练</w:t>
        </w:r>
        <w:r w:rsidRPr="00A70CD3">
          <w:rPr>
            <w:noProof/>
            <w:webHidden/>
            <w:sz w:val="28"/>
          </w:rPr>
          <w:tab/>
        </w:r>
        <w:r w:rsidRPr="00A70CD3">
          <w:rPr>
            <w:noProof/>
            <w:webHidden/>
            <w:sz w:val="28"/>
          </w:rPr>
          <w:fldChar w:fldCharType="begin"/>
        </w:r>
        <w:r w:rsidRPr="00A70CD3">
          <w:rPr>
            <w:noProof/>
            <w:webHidden/>
            <w:sz w:val="28"/>
          </w:rPr>
          <w:instrText xml:space="preserve"> PAGEREF _Toc15963627 \h </w:instrText>
        </w:r>
        <w:r w:rsidRPr="00A70CD3">
          <w:rPr>
            <w:noProof/>
            <w:webHidden/>
            <w:sz w:val="28"/>
          </w:rPr>
        </w:r>
        <w:r w:rsidRPr="00A70CD3">
          <w:rPr>
            <w:noProof/>
            <w:webHidden/>
            <w:sz w:val="28"/>
          </w:rPr>
          <w:fldChar w:fldCharType="separate"/>
        </w:r>
        <w:r w:rsidRPr="00A70CD3">
          <w:rPr>
            <w:noProof/>
            <w:webHidden/>
            <w:sz w:val="28"/>
          </w:rPr>
          <w:t>51</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628" w:history="1">
        <w:r w:rsidRPr="00A70CD3">
          <w:rPr>
            <w:rStyle w:val="af8"/>
            <w:rFonts w:eastAsia="仿宋"/>
            <w:b/>
            <w:bCs/>
            <w:noProof/>
            <w:sz w:val="28"/>
          </w:rPr>
          <w:t>13.2.1</w:t>
        </w:r>
        <w:r w:rsidRPr="00A70CD3">
          <w:rPr>
            <w:rStyle w:val="af8"/>
            <w:rFonts w:eastAsia="仿宋" w:hint="eastAsia"/>
            <w:b/>
            <w:bCs/>
            <w:noProof/>
            <w:sz w:val="28"/>
          </w:rPr>
          <w:t>演练内容</w:t>
        </w:r>
        <w:r w:rsidRPr="00A70CD3">
          <w:rPr>
            <w:noProof/>
            <w:webHidden/>
            <w:sz w:val="28"/>
          </w:rPr>
          <w:tab/>
        </w:r>
        <w:r w:rsidRPr="00A70CD3">
          <w:rPr>
            <w:noProof/>
            <w:webHidden/>
            <w:sz w:val="28"/>
          </w:rPr>
          <w:fldChar w:fldCharType="begin"/>
        </w:r>
        <w:r w:rsidRPr="00A70CD3">
          <w:rPr>
            <w:noProof/>
            <w:webHidden/>
            <w:sz w:val="28"/>
          </w:rPr>
          <w:instrText xml:space="preserve"> PAGEREF _Toc15963628 \h </w:instrText>
        </w:r>
        <w:r w:rsidRPr="00A70CD3">
          <w:rPr>
            <w:noProof/>
            <w:webHidden/>
            <w:sz w:val="28"/>
          </w:rPr>
        </w:r>
        <w:r w:rsidRPr="00A70CD3">
          <w:rPr>
            <w:noProof/>
            <w:webHidden/>
            <w:sz w:val="28"/>
          </w:rPr>
          <w:fldChar w:fldCharType="separate"/>
        </w:r>
        <w:r w:rsidRPr="00A70CD3">
          <w:rPr>
            <w:noProof/>
            <w:webHidden/>
            <w:sz w:val="28"/>
          </w:rPr>
          <w:t>51</w:t>
        </w:r>
        <w:r w:rsidRPr="00A70CD3">
          <w:rPr>
            <w:noProof/>
            <w:webHidden/>
            <w:sz w:val="28"/>
          </w:rPr>
          <w:fldChar w:fldCharType="end"/>
        </w:r>
      </w:hyperlink>
    </w:p>
    <w:p w:rsidR="00A70CD3" w:rsidRPr="00A70CD3" w:rsidRDefault="00A70CD3">
      <w:pPr>
        <w:pStyle w:val="30"/>
        <w:tabs>
          <w:tab w:val="right" w:leader="dot" w:pos="8302"/>
        </w:tabs>
        <w:ind w:left="960" w:firstLine="560"/>
        <w:rPr>
          <w:rFonts w:asciiTheme="minorHAnsi" w:eastAsiaTheme="minorEastAsia" w:hAnsiTheme="minorHAnsi" w:cstheme="minorBidi"/>
          <w:iCs w:val="0"/>
          <w:noProof/>
          <w:sz w:val="32"/>
          <w:szCs w:val="22"/>
        </w:rPr>
      </w:pPr>
      <w:hyperlink w:anchor="_Toc15963629" w:history="1">
        <w:r w:rsidRPr="00A70CD3">
          <w:rPr>
            <w:rStyle w:val="af8"/>
            <w:rFonts w:eastAsia="仿宋"/>
            <w:b/>
            <w:bCs/>
            <w:noProof/>
            <w:sz w:val="28"/>
          </w:rPr>
          <w:t>13.2.2</w:t>
        </w:r>
        <w:r w:rsidRPr="00A70CD3">
          <w:rPr>
            <w:rStyle w:val="af8"/>
            <w:rFonts w:eastAsia="仿宋" w:hint="eastAsia"/>
            <w:b/>
            <w:bCs/>
            <w:noProof/>
            <w:sz w:val="28"/>
          </w:rPr>
          <w:t>演练方式</w:t>
        </w:r>
        <w:r w:rsidRPr="00A70CD3">
          <w:rPr>
            <w:noProof/>
            <w:webHidden/>
            <w:sz w:val="28"/>
          </w:rPr>
          <w:tab/>
        </w:r>
        <w:r w:rsidRPr="00A70CD3">
          <w:rPr>
            <w:noProof/>
            <w:webHidden/>
            <w:sz w:val="28"/>
          </w:rPr>
          <w:fldChar w:fldCharType="begin"/>
        </w:r>
        <w:r w:rsidRPr="00A70CD3">
          <w:rPr>
            <w:noProof/>
            <w:webHidden/>
            <w:sz w:val="28"/>
          </w:rPr>
          <w:instrText xml:space="preserve"> PAGEREF _Toc15963629 \h </w:instrText>
        </w:r>
        <w:r w:rsidRPr="00A70CD3">
          <w:rPr>
            <w:noProof/>
            <w:webHidden/>
            <w:sz w:val="28"/>
          </w:rPr>
        </w:r>
        <w:r w:rsidRPr="00A70CD3">
          <w:rPr>
            <w:noProof/>
            <w:webHidden/>
            <w:sz w:val="28"/>
          </w:rPr>
          <w:fldChar w:fldCharType="separate"/>
        </w:r>
        <w:r w:rsidRPr="00A70CD3">
          <w:rPr>
            <w:noProof/>
            <w:webHidden/>
            <w:sz w:val="28"/>
          </w:rPr>
          <w:t>51</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30" w:history="1">
        <w:r w:rsidRPr="00A70CD3">
          <w:rPr>
            <w:rStyle w:val="af8"/>
            <w:rFonts w:eastAsiaTheme="majorEastAsia"/>
            <w:noProof/>
            <w:sz w:val="28"/>
          </w:rPr>
          <w:t xml:space="preserve">13.3 </w:t>
        </w:r>
        <w:r w:rsidRPr="00A70CD3">
          <w:rPr>
            <w:rStyle w:val="af8"/>
            <w:rFonts w:eastAsiaTheme="majorEastAsia" w:hint="eastAsia"/>
            <w:noProof/>
            <w:sz w:val="28"/>
          </w:rPr>
          <w:t>预案修订要求</w:t>
        </w:r>
        <w:r w:rsidRPr="00A70CD3">
          <w:rPr>
            <w:noProof/>
            <w:webHidden/>
            <w:sz w:val="28"/>
          </w:rPr>
          <w:tab/>
        </w:r>
        <w:r w:rsidRPr="00A70CD3">
          <w:rPr>
            <w:noProof/>
            <w:webHidden/>
            <w:sz w:val="28"/>
          </w:rPr>
          <w:fldChar w:fldCharType="begin"/>
        </w:r>
        <w:r w:rsidRPr="00A70CD3">
          <w:rPr>
            <w:noProof/>
            <w:webHidden/>
            <w:sz w:val="28"/>
          </w:rPr>
          <w:instrText xml:space="preserve"> PAGEREF _Toc15963630 \h </w:instrText>
        </w:r>
        <w:r w:rsidRPr="00A70CD3">
          <w:rPr>
            <w:noProof/>
            <w:webHidden/>
            <w:sz w:val="28"/>
          </w:rPr>
        </w:r>
        <w:r w:rsidRPr="00A70CD3">
          <w:rPr>
            <w:noProof/>
            <w:webHidden/>
            <w:sz w:val="28"/>
          </w:rPr>
          <w:fldChar w:fldCharType="separate"/>
        </w:r>
        <w:r w:rsidRPr="00A70CD3">
          <w:rPr>
            <w:noProof/>
            <w:webHidden/>
            <w:sz w:val="28"/>
          </w:rPr>
          <w:t>51</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631" w:history="1">
        <w:r w:rsidRPr="00A70CD3">
          <w:rPr>
            <w:rStyle w:val="af8"/>
            <w:rFonts w:eastAsiaTheme="majorEastAsia"/>
            <w:noProof/>
            <w:sz w:val="28"/>
          </w:rPr>
          <w:t xml:space="preserve">14 </w:t>
        </w:r>
        <w:r w:rsidRPr="00A70CD3">
          <w:rPr>
            <w:rStyle w:val="af8"/>
            <w:rFonts w:eastAsiaTheme="majorEastAsia" w:hint="eastAsia"/>
            <w:noProof/>
            <w:sz w:val="28"/>
          </w:rPr>
          <w:t>附则</w:t>
        </w:r>
        <w:r w:rsidRPr="00A70CD3">
          <w:rPr>
            <w:noProof/>
            <w:webHidden/>
            <w:sz w:val="28"/>
          </w:rPr>
          <w:tab/>
        </w:r>
        <w:r w:rsidRPr="00A70CD3">
          <w:rPr>
            <w:noProof/>
            <w:webHidden/>
            <w:sz w:val="28"/>
          </w:rPr>
          <w:fldChar w:fldCharType="begin"/>
        </w:r>
        <w:r w:rsidRPr="00A70CD3">
          <w:rPr>
            <w:noProof/>
            <w:webHidden/>
            <w:sz w:val="28"/>
          </w:rPr>
          <w:instrText xml:space="preserve"> PAGEREF _Toc15963631 \h </w:instrText>
        </w:r>
        <w:r w:rsidRPr="00A70CD3">
          <w:rPr>
            <w:noProof/>
            <w:webHidden/>
            <w:sz w:val="28"/>
          </w:rPr>
        </w:r>
        <w:r w:rsidRPr="00A70CD3">
          <w:rPr>
            <w:noProof/>
            <w:webHidden/>
            <w:sz w:val="28"/>
          </w:rPr>
          <w:fldChar w:fldCharType="separate"/>
        </w:r>
        <w:r w:rsidRPr="00A70CD3">
          <w:rPr>
            <w:noProof/>
            <w:webHidden/>
            <w:sz w:val="28"/>
          </w:rPr>
          <w:t>53</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32" w:history="1">
        <w:r w:rsidRPr="00A70CD3">
          <w:rPr>
            <w:rStyle w:val="af8"/>
            <w:rFonts w:eastAsiaTheme="majorEastAsia"/>
            <w:noProof/>
            <w:sz w:val="28"/>
          </w:rPr>
          <w:t xml:space="preserve">14.1 </w:t>
        </w:r>
        <w:r w:rsidRPr="00A70CD3">
          <w:rPr>
            <w:rStyle w:val="af8"/>
            <w:rFonts w:eastAsiaTheme="majorEastAsia" w:hint="eastAsia"/>
            <w:noProof/>
            <w:sz w:val="28"/>
          </w:rPr>
          <w:t>名词术语定义</w:t>
        </w:r>
        <w:r w:rsidRPr="00A70CD3">
          <w:rPr>
            <w:noProof/>
            <w:webHidden/>
            <w:sz w:val="28"/>
          </w:rPr>
          <w:tab/>
        </w:r>
        <w:r w:rsidRPr="00A70CD3">
          <w:rPr>
            <w:noProof/>
            <w:webHidden/>
            <w:sz w:val="28"/>
          </w:rPr>
          <w:fldChar w:fldCharType="begin"/>
        </w:r>
        <w:r w:rsidRPr="00A70CD3">
          <w:rPr>
            <w:noProof/>
            <w:webHidden/>
            <w:sz w:val="28"/>
          </w:rPr>
          <w:instrText xml:space="preserve"> PAGEREF _Toc15963632 \h </w:instrText>
        </w:r>
        <w:r w:rsidRPr="00A70CD3">
          <w:rPr>
            <w:noProof/>
            <w:webHidden/>
            <w:sz w:val="28"/>
          </w:rPr>
        </w:r>
        <w:r w:rsidRPr="00A70CD3">
          <w:rPr>
            <w:noProof/>
            <w:webHidden/>
            <w:sz w:val="28"/>
          </w:rPr>
          <w:fldChar w:fldCharType="separate"/>
        </w:r>
        <w:r w:rsidRPr="00A70CD3">
          <w:rPr>
            <w:noProof/>
            <w:webHidden/>
            <w:sz w:val="28"/>
          </w:rPr>
          <w:t>53</w:t>
        </w:r>
        <w:r w:rsidRPr="00A70CD3">
          <w:rPr>
            <w:noProof/>
            <w:webHidden/>
            <w:sz w:val="28"/>
          </w:rPr>
          <w:fldChar w:fldCharType="end"/>
        </w:r>
      </w:hyperlink>
    </w:p>
    <w:p w:rsidR="00A70CD3" w:rsidRPr="00A70CD3" w:rsidRDefault="00A70CD3">
      <w:pPr>
        <w:pStyle w:val="10"/>
        <w:tabs>
          <w:tab w:val="right" w:leader="dot" w:pos="8302"/>
        </w:tabs>
        <w:ind w:firstLine="562"/>
        <w:rPr>
          <w:rFonts w:asciiTheme="minorHAnsi" w:eastAsiaTheme="minorEastAsia" w:hAnsiTheme="minorHAnsi" w:cstheme="minorBidi"/>
          <w:b w:val="0"/>
          <w:bCs w:val="0"/>
          <w:caps w:val="0"/>
          <w:noProof/>
          <w:sz w:val="32"/>
          <w:szCs w:val="22"/>
        </w:rPr>
      </w:pPr>
      <w:hyperlink w:anchor="_Toc15963633" w:history="1">
        <w:r w:rsidRPr="00A70CD3">
          <w:rPr>
            <w:rStyle w:val="af8"/>
            <w:rFonts w:eastAsiaTheme="majorEastAsia"/>
            <w:noProof/>
            <w:sz w:val="28"/>
          </w:rPr>
          <w:t xml:space="preserve">15 </w:t>
        </w:r>
        <w:r w:rsidRPr="00A70CD3">
          <w:rPr>
            <w:rStyle w:val="af8"/>
            <w:rFonts w:eastAsiaTheme="majorEastAsia" w:hint="eastAsia"/>
            <w:noProof/>
            <w:sz w:val="28"/>
          </w:rPr>
          <w:t>附件</w:t>
        </w:r>
        <w:r w:rsidRPr="00A70CD3">
          <w:rPr>
            <w:noProof/>
            <w:webHidden/>
            <w:sz w:val="28"/>
          </w:rPr>
          <w:tab/>
        </w:r>
        <w:r w:rsidRPr="00A70CD3">
          <w:rPr>
            <w:noProof/>
            <w:webHidden/>
            <w:sz w:val="28"/>
          </w:rPr>
          <w:fldChar w:fldCharType="begin"/>
        </w:r>
        <w:r w:rsidRPr="00A70CD3">
          <w:rPr>
            <w:noProof/>
            <w:webHidden/>
            <w:sz w:val="28"/>
          </w:rPr>
          <w:instrText xml:space="preserve"> PAGEREF _Toc15963633 \h </w:instrText>
        </w:r>
        <w:r w:rsidRPr="00A70CD3">
          <w:rPr>
            <w:noProof/>
            <w:webHidden/>
            <w:sz w:val="28"/>
          </w:rPr>
        </w:r>
        <w:r w:rsidRPr="00A70CD3">
          <w:rPr>
            <w:noProof/>
            <w:webHidden/>
            <w:sz w:val="28"/>
          </w:rPr>
          <w:fldChar w:fldCharType="separate"/>
        </w:r>
        <w:r w:rsidRPr="00A70CD3">
          <w:rPr>
            <w:noProof/>
            <w:webHidden/>
            <w:sz w:val="28"/>
          </w:rPr>
          <w:t>54</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34" w:history="1">
        <w:r w:rsidRPr="00A70CD3">
          <w:rPr>
            <w:rStyle w:val="af8"/>
            <w:rFonts w:eastAsia="仿宋" w:hint="eastAsia"/>
            <w:noProof/>
            <w:sz w:val="28"/>
          </w:rPr>
          <w:t>附件</w:t>
        </w:r>
        <w:r w:rsidRPr="00A70CD3">
          <w:rPr>
            <w:rStyle w:val="af8"/>
            <w:rFonts w:eastAsia="仿宋"/>
            <w:noProof/>
            <w:sz w:val="28"/>
          </w:rPr>
          <w:t xml:space="preserve">1    </w:t>
        </w:r>
        <w:r w:rsidRPr="00A70CD3">
          <w:rPr>
            <w:rStyle w:val="af8"/>
            <w:rFonts w:eastAsia="仿宋" w:hint="eastAsia"/>
            <w:noProof/>
            <w:sz w:val="28"/>
          </w:rPr>
          <w:t>关于成立编制《突发环境事件应急预案》小组的通知</w:t>
        </w:r>
        <w:r w:rsidRPr="00A70CD3">
          <w:rPr>
            <w:noProof/>
            <w:webHidden/>
            <w:sz w:val="28"/>
          </w:rPr>
          <w:tab/>
        </w:r>
        <w:r w:rsidRPr="00A70CD3">
          <w:rPr>
            <w:noProof/>
            <w:webHidden/>
            <w:sz w:val="28"/>
          </w:rPr>
          <w:fldChar w:fldCharType="begin"/>
        </w:r>
        <w:r w:rsidRPr="00A70CD3">
          <w:rPr>
            <w:noProof/>
            <w:webHidden/>
            <w:sz w:val="28"/>
          </w:rPr>
          <w:instrText xml:space="preserve"> PAGEREF _Toc15963634 \h </w:instrText>
        </w:r>
        <w:r w:rsidRPr="00A70CD3">
          <w:rPr>
            <w:noProof/>
            <w:webHidden/>
            <w:sz w:val="28"/>
          </w:rPr>
        </w:r>
        <w:r w:rsidRPr="00A70CD3">
          <w:rPr>
            <w:noProof/>
            <w:webHidden/>
            <w:sz w:val="28"/>
          </w:rPr>
          <w:fldChar w:fldCharType="separate"/>
        </w:r>
        <w:r w:rsidRPr="00A70CD3">
          <w:rPr>
            <w:noProof/>
            <w:webHidden/>
            <w:sz w:val="28"/>
          </w:rPr>
          <w:t>54</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35" w:history="1">
        <w:r w:rsidRPr="00A70CD3">
          <w:rPr>
            <w:rStyle w:val="af8"/>
            <w:rFonts w:eastAsia="仿宋" w:hint="eastAsia"/>
            <w:noProof/>
            <w:sz w:val="28"/>
          </w:rPr>
          <w:t>附件</w:t>
        </w:r>
        <w:r w:rsidRPr="00A70CD3">
          <w:rPr>
            <w:rStyle w:val="af8"/>
            <w:rFonts w:eastAsia="仿宋"/>
            <w:noProof/>
            <w:sz w:val="28"/>
          </w:rPr>
          <w:t xml:space="preserve">2    </w:t>
        </w:r>
        <w:r w:rsidRPr="00A70CD3">
          <w:rPr>
            <w:rStyle w:val="af8"/>
            <w:rFonts w:eastAsia="仿宋" w:hint="eastAsia"/>
            <w:noProof/>
            <w:sz w:val="28"/>
          </w:rPr>
          <w:t>应急组织机构体系图</w:t>
        </w:r>
        <w:r w:rsidRPr="00A70CD3">
          <w:rPr>
            <w:noProof/>
            <w:webHidden/>
            <w:sz w:val="28"/>
          </w:rPr>
          <w:tab/>
        </w:r>
        <w:r w:rsidRPr="00A70CD3">
          <w:rPr>
            <w:noProof/>
            <w:webHidden/>
            <w:sz w:val="28"/>
          </w:rPr>
          <w:fldChar w:fldCharType="begin"/>
        </w:r>
        <w:r w:rsidRPr="00A70CD3">
          <w:rPr>
            <w:noProof/>
            <w:webHidden/>
            <w:sz w:val="28"/>
          </w:rPr>
          <w:instrText xml:space="preserve"> PAGEREF _Toc15963635 \h </w:instrText>
        </w:r>
        <w:r w:rsidRPr="00A70CD3">
          <w:rPr>
            <w:noProof/>
            <w:webHidden/>
            <w:sz w:val="28"/>
          </w:rPr>
        </w:r>
        <w:r w:rsidRPr="00A70CD3">
          <w:rPr>
            <w:noProof/>
            <w:webHidden/>
            <w:sz w:val="28"/>
          </w:rPr>
          <w:fldChar w:fldCharType="separate"/>
        </w:r>
        <w:r w:rsidRPr="00A70CD3">
          <w:rPr>
            <w:noProof/>
            <w:webHidden/>
            <w:sz w:val="28"/>
          </w:rPr>
          <w:t>55</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36" w:history="1">
        <w:r w:rsidRPr="00A70CD3">
          <w:rPr>
            <w:rStyle w:val="af8"/>
            <w:rFonts w:eastAsia="仿宋" w:hint="eastAsia"/>
            <w:noProof/>
            <w:sz w:val="28"/>
          </w:rPr>
          <w:t>附件</w:t>
        </w:r>
        <w:r w:rsidRPr="00A70CD3">
          <w:rPr>
            <w:rStyle w:val="af8"/>
            <w:rFonts w:eastAsia="仿宋"/>
            <w:noProof/>
            <w:sz w:val="28"/>
          </w:rPr>
          <w:t xml:space="preserve">3    </w:t>
        </w:r>
        <w:r w:rsidRPr="00A70CD3">
          <w:rPr>
            <w:rStyle w:val="af8"/>
            <w:rFonts w:eastAsia="仿宋" w:hint="eastAsia"/>
            <w:noProof/>
            <w:sz w:val="28"/>
          </w:rPr>
          <w:t>应急组织机构成员及联系方式</w:t>
        </w:r>
        <w:r w:rsidRPr="00A70CD3">
          <w:rPr>
            <w:noProof/>
            <w:webHidden/>
            <w:sz w:val="28"/>
          </w:rPr>
          <w:tab/>
        </w:r>
        <w:r w:rsidRPr="00A70CD3">
          <w:rPr>
            <w:noProof/>
            <w:webHidden/>
            <w:sz w:val="28"/>
          </w:rPr>
          <w:fldChar w:fldCharType="begin"/>
        </w:r>
        <w:r w:rsidRPr="00A70CD3">
          <w:rPr>
            <w:noProof/>
            <w:webHidden/>
            <w:sz w:val="28"/>
          </w:rPr>
          <w:instrText xml:space="preserve"> PAGEREF _Toc15963636 \h </w:instrText>
        </w:r>
        <w:r w:rsidRPr="00A70CD3">
          <w:rPr>
            <w:noProof/>
            <w:webHidden/>
            <w:sz w:val="28"/>
          </w:rPr>
        </w:r>
        <w:r w:rsidRPr="00A70CD3">
          <w:rPr>
            <w:noProof/>
            <w:webHidden/>
            <w:sz w:val="28"/>
          </w:rPr>
          <w:fldChar w:fldCharType="separate"/>
        </w:r>
        <w:r w:rsidRPr="00A70CD3">
          <w:rPr>
            <w:noProof/>
            <w:webHidden/>
            <w:sz w:val="28"/>
          </w:rPr>
          <w:t>56</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37" w:history="1">
        <w:r w:rsidRPr="00A70CD3">
          <w:rPr>
            <w:rStyle w:val="af8"/>
            <w:rFonts w:eastAsia="仿宋" w:hint="eastAsia"/>
            <w:noProof/>
            <w:sz w:val="28"/>
          </w:rPr>
          <w:t>附件</w:t>
        </w:r>
        <w:r w:rsidRPr="00A70CD3">
          <w:rPr>
            <w:rStyle w:val="af8"/>
            <w:rFonts w:eastAsia="仿宋"/>
            <w:noProof/>
            <w:sz w:val="28"/>
          </w:rPr>
          <w:t xml:space="preserve">4    </w:t>
        </w:r>
        <w:r w:rsidRPr="00A70CD3">
          <w:rPr>
            <w:rStyle w:val="af8"/>
            <w:rFonts w:eastAsia="仿宋" w:hint="eastAsia"/>
            <w:noProof/>
            <w:sz w:val="28"/>
          </w:rPr>
          <w:t>应急物资一览表</w:t>
        </w:r>
        <w:r w:rsidRPr="00A70CD3">
          <w:rPr>
            <w:noProof/>
            <w:webHidden/>
            <w:sz w:val="28"/>
          </w:rPr>
          <w:tab/>
        </w:r>
        <w:r w:rsidRPr="00A70CD3">
          <w:rPr>
            <w:noProof/>
            <w:webHidden/>
            <w:sz w:val="28"/>
          </w:rPr>
          <w:fldChar w:fldCharType="begin"/>
        </w:r>
        <w:r w:rsidRPr="00A70CD3">
          <w:rPr>
            <w:noProof/>
            <w:webHidden/>
            <w:sz w:val="28"/>
          </w:rPr>
          <w:instrText xml:space="preserve"> PAGEREF _Toc15963637 \h </w:instrText>
        </w:r>
        <w:r w:rsidRPr="00A70CD3">
          <w:rPr>
            <w:noProof/>
            <w:webHidden/>
            <w:sz w:val="28"/>
          </w:rPr>
        </w:r>
        <w:r w:rsidRPr="00A70CD3">
          <w:rPr>
            <w:noProof/>
            <w:webHidden/>
            <w:sz w:val="28"/>
          </w:rPr>
          <w:fldChar w:fldCharType="separate"/>
        </w:r>
        <w:r w:rsidRPr="00A70CD3">
          <w:rPr>
            <w:noProof/>
            <w:webHidden/>
            <w:sz w:val="28"/>
          </w:rPr>
          <w:t>57</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38" w:history="1">
        <w:r w:rsidRPr="00A70CD3">
          <w:rPr>
            <w:rStyle w:val="af8"/>
            <w:rFonts w:eastAsia="仿宋" w:hint="eastAsia"/>
            <w:noProof/>
            <w:sz w:val="28"/>
          </w:rPr>
          <w:t>附件</w:t>
        </w:r>
        <w:r w:rsidRPr="00A70CD3">
          <w:rPr>
            <w:rStyle w:val="af8"/>
            <w:rFonts w:eastAsia="仿宋"/>
            <w:noProof/>
            <w:sz w:val="28"/>
          </w:rPr>
          <w:t xml:space="preserve">5    </w:t>
        </w:r>
        <w:r w:rsidRPr="00A70CD3">
          <w:rPr>
            <w:rStyle w:val="af8"/>
            <w:rFonts w:eastAsia="仿宋" w:hint="eastAsia"/>
            <w:noProof/>
            <w:sz w:val="28"/>
          </w:rPr>
          <w:t>外部应急救援力量电话</w:t>
        </w:r>
        <w:r w:rsidRPr="00A70CD3">
          <w:rPr>
            <w:noProof/>
            <w:webHidden/>
            <w:sz w:val="28"/>
          </w:rPr>
          <w:tab/>
        </w:r>
        <w:r w:rsidRPr="00A70CD3">
          <w:rPr>
            <w:noProof/>
            <w:webHidden/>
            <w:sz w:val="28"/>
          </w:rPr>
          <w:fldChar w:fldCharType="begin"/>
        </w:r>
        <w:r w:rsidRPr="00A70CD3">
          <w:rPr>
            <w:noProof/>
            <w:webHidden/>
            <w:sz w:val="28"/>
          </w:rPr>
          <w:instrText xml:space="preserve"> PAGEREF _Toc15963638 \h </w:instrText>
        </w:r>
        <w:r w:rsidRPr="00A70CD3">
          <w:rPr>
            <w:noProof/>
            <w:webHidden/>
            <w:sz w:val="28"/>
          </w:rPr>
        </w:r>
        <w:r w:rsidRPr="00A70CD3">
          <w:rPr>
            <w:noProof/>
            <w:webHidden/>
            <w:sz w:val="28"/>
          </w:rPr>
          <w:fldChar w:fldCharType="separate"/>
        </w:r>
        <w:r w:rsidRPr="00A70CD3">
          <w:rPr>
            <w:noProof/>
            <w:webHidden/>
            <w:sz w:val="28"/>
          </w:rPr>
          <w:t>58</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39" w:history="1">
        <w:r w:rsidRPr="00A70CD3">
          <w:rPr>
            <w:rStyle w:val="af8"/>
            <w:rFonts w:eastAsia="仿宋" w:hint="eastAsia"/>
            <w:noProof/>
            <w:sz w:val="28"/>
          </w:rPr>
          <w:t>附件</w:t>
        </w:r>
        <w:r w:rsidRPr="00A70CD3">
          <w:rPr>
            <w:rStyle w:val="af8"/>
            <w:rFonts w:eastAsia="仿宋"/>
            <w:noProof/>
            <w:sz w:val="28"/>
          </w:rPr>
          <w:t xml:space="preserve">6   </w:t>
        </w:r>
        <w:r w:rsidRPr="00A70CD3">
          <w:rPr>
            <w:rStyle w:val="af8"/>
            <w:rFonts w:eastAsia="仿宋" w:hint="eastAsia"/>
            <w:noProof/>
            <w:sz w:val="28"/>
          </w:rPr>
          <w:t>山东中阔环保科技有限公司突发环境事件应急预案</w:t>
        </w:r>
        <w:r w:rsidRPr="00A70CD3">
          <w:rPr>
            <w:noProof/>
            <w:webHidden/>
            <w:sz w:val="28"/>
          </w:rPr>
          <w:tab/>
        </w:r>
        <w:r w:rsidRPr="00A70CD3">
          <w:rPr>
            <w:noProof/>
            <w:webHidden/>
            <w:sz w:val="28"/>
          </w:rPr>
          <w:fldChar w:fldCharType="begin"/>
        </w:r>
        <w:r w:rsidRPr="00A70CD3">
          <w:rPr>
            <w:noProof/>
            <w:webHidden/>
            <w:sz w:val="28"/>
          </w:rPr>
          <w:instrText xml:space="preserve"> PAGEREF _Toc15963639 \h </w:instrText>
        </w:r>
        <w:r w:rsidRPr="00A70CD3">
          <w:rPr>
            <w:noProof/>
            <w:webHidden/>
            <w:sz w:val="28"/>
          </w:rPr>
        </w:r>
        <w:r w:rsidRPr="00A70CD3">
          <w:rPr>
            <w:noProof/>
            <w:webHidden/>
            <w:sz w:val="28"/>
          </w:rPr>
          <w:fldChar w:fldCharType="separate"/>
        </w:r>
        <w:r w:rsidRPr="00A70CD3">
          <w:rPr>
            <w:noProof/>
            <w:webHidden/>
            <w:sz w:val="28"/>
          </w:rPr>
          <w:t>59</w:t>
        </w:r>
        <w:r w:rsidRPr="00A70CD3">
          <w:rPr>
            <w:noProof/>
            <w:webHidden/>
            <w:sz w:val="28"/>
          </w:rPr>
          <w:fldChar w:fldCharType="end"/>
        </w:r>
      </w:hyperlink>
    </w:p>
    <w:p w:rsidR="00A70CD3" w:rsidRPr="00A70CD3" w:rsidRDefault="00A70CD3">
      <w:pPr>
        <w:pStyle w:val="21"/>
        <w:ind w:left="480" w:firstLine="560"/>
        <w:rPr>
          <w:rFonts w:asciiTheme="minorHAnsi" w:eastAsiaTheme="minorEastAsia" w:hAnsiTheme="minorHAnsi" w:cstheme="minorBidi"/>
          <w:smallCaps w:val="0"/>
          <w:noProof/>
          <w:sz w:val="32"/>
          <w:szCs w:val="22"/>
        </w:rPr>
      </w:pPr>
      <w:hyperlink w:anchor="_Toc15963640" w:history="1">
        <w:r w:rsidRPr="00A70CD3">
          <w:rPr>
            <w:rStyle w:val="af8"/>
            <w:rFonts w:eastAsia="仿宋" w:hint="eastAsia"/>
            <w:noProof/>
            <w:sz w:val="28"/>
          </w:rPr>
          <w:t>内部审查意见</w:t>
        </w:r>
        <w:r w:rsidRPr="00A70CD3">
          <w:rPr>
            <w:noProof/>
            <w:webHidden/>
            <w:sz w:val="28"/>
          </w:rPr>
          <w:tab/>
        </w:r>
        <w:r w:rsidRPr="00A70CD3">
          <w:rPr>
            <w:noProof/>
            <w:webHidden/>
            <w:sz w:val="28"/>
          </w:rPr>
          <w:fldChar w:fldCharType="begin"/>
        </w:r>
        <w:r w:rsidRPr="00A70CD3">
          <w:rPr>
            <w:noProof/>
            <w:webHidden/>
            <w:sz w:val="28"/>
          </w:rPr>
          <w:instrText xml:space="preserve"> PAGEREF _Toc15963640 \h </w:instrText>
        </w:r>
        <w:r w:rsidRPr="00A70CD3">
          <w:rPr>
            <w:noProof/>
            <w:webHidden/>
            <w:sz w:val="28"/>
          </w:rPr>
        </w:r>
        <w:r w:rsidRPr="00A70CD3">
          <w:rPr>
            <w:noProof/>
            <w:webHidden/>
            <w:sz w:val="28"/>
          </w:rPr>
          <w:fldChar w:fldCharType="separate"/>
        </w:r>
        <w:r w:rsidRPr="00A70CD3">
          <w:rPr>
            <w:noProof/>
            <w:webHidden/>
            <w:sz w:val="28"/>
          </w:rPr>
          <w:t>59</w:t>
        </w:r>
        <w:r w:rsidRPr="00A70CD3">
          <w:rPr>
            <w:noProof/>
            <w:webHidden/>
            <w:sz w:val="28"/>
          </w:rPr>
          <w:fldChar w:fldCharType="end"/>
        </w:r>
      </w:hyperlink>
    </w:p>
    <w:p w:rsidR="002E065C" w:rsidRPr="00ED6BD6" w:rsidRDefault="00396C35">
      <w:pPr>
        <w:ind w:left="210" w:firstLine="1120"/>
        <w:jc w:val="left"/>
        <w:rPr>
          <w:b/>
          <w:color w:val="FF0000"/>
          <w:szCs w:val="24"/>
        </w:rPr>
      </w:pPr>
      <w:r w:rsidRPr="00A70CD3">
        <w:rPr>
          <w:bCs/>
          <w:caps/>
          <w:color w:val="FF0000"/>
          <w:sz w:val="56"/>
          <w:szCs w:val="24"/>
        </w:rPr>
        <w:fldChar w:fldCharType="end"/>
      </w:r>
      <w:bookmarkEnd w:id="0"/>
    </w:p>
    <w:p w:rsidR="002E065C" w:rsidRPr="00ED6BD6" w:rsidRDefault="002E065C" w:rsidP="002E065C">
      <w:pPr>
        <w:rPr>
          <w:color w:val="FF0000"/>
          <w:szCs w:val="24"/>
        </w:rPr>
      </w:pPr>
    </w:p>
    <w:p w:rsidR="002E065C" w:rsidRPr="00ED6BD6" w:rsidRDefault="002E065C" w:rsidP="002E065C">
      <w:pPr>
        <w:rPr>
          <w:color w:val="FF0000"/>
          <w:szCs w:val="24"/>
        </w:rPr>
      </w:pPr>
    </w:p>
    <w:p w:rsidR="002E065C" w:rsidRPr="00ED6BD6" w:rsidRDefault="002E065C" w:rsidP="002E065C">
      <w:pPr>
        <w:rPr>
          <w:color w:val="FF0000"/>
          <w:szCs w:val="24"/>
        </w:rPr>
      </w:pPr>
    </w:p>
    <w:p w:rsidR="002E065C" w:rsidRPr="00ED6BD6" w:rsidRDefault="002E065C" w:rsidP="002E065C">
      <w:pPr>
        <w:rPr>
          <w:color w:val="FF0000"/>
          <w:szCs w:val="24"/>
        </w:rPr>
      </w:pPr>
    </w:p>
    <w:p w:rsidR="002E065C" w:rsidRPr="00ED6BD6" w:rsidRDefault="002E065C" w:rsidP="002E065C">
      <w:pPr>
        <w:rPr>
          <w:color w:val="FF0000"/>
          <w:szCs w:val="24"/>
        </w:rPr>
      </w:pPr>
    </w:p>
    <w:p w:rsidR="002E065C" w:rsidRPr="00ED6BD6" w:rsidRDefault="002E065C" w:rsidP="002E065C">
      <w:pPr>
        <w:rPr>
          <w:color w:val="FF0000"/>
          <w:szCs w:val="24"/>
        </w:rPr>
      </w:pPr>
    </w:p>
    <w:p w:rsidR="002E065C" w:rsidRPr="00ED6BD6" w:rsidRDefault="002E065C" w:rsidP="002E065C">
      <w:pPr>
        <w:rPr>
          <w:color w:val="FF0000"/>
          <w:szCs w:val="24"/>
        </w:rPr>
      </w:pPr>
    </w:p>
    <w:p w:rsidR="002E065C" w:rsidRPr="00ED6BD6" w:rsidRDefault="002E065C" w:rsidP="002E065C">
      <w:pPr>
        <w:tabs>
          <w:tab w:val="left" w:pos="5159"/>
        </w:tabs>
        <w:rPr>
          <w:color w:val="FF0000"/>
          <w:szCs w:val="24"/>
        </w:rPr>
      </w:pPr>
      <w:r w:rsidRPr="00ED6BD6">
        <w:rPr>
          <w:color w:val="FF0000"/>
          <w:szCs w:val="24"/>
        </w:rPr>
        <w:tab/>
      </w:r>
    </w:p>
    <w:p w:rsidR="002E065C" w:rsidRPr="00ED6BD6" w:rsidRDefault="002E065C" w:rsidP="002E065C">
      <w:pPr>
        <w:rPr>
          <w:color w:val="FF0000"/>
          <w:szCs w:val="24"/>
        </w:rPr>
      </w:pPr>
    </w:p>
    <w:p w:rsidR="006C6568" w:rsidRPr="00ED6BD6" w:rsidRDefault="006C6568" w:rsidP="002E065C">
      <w:pPr>
        <w:rPr>
          <w:color w:val="FF0000"/>
          <w:szCs w:val="24"/>
        </w:rPr>
        <w:sectPr w:rsidR="006C6568" w:rsidRPr="00ED6BD6">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440" w:left="1797" w:header="851" w:footer="992" w:gutter="0"/>
          <w:pgNumType w:fmt="upperRoman" w:start="1"/>
          <w:cols w:space="720"/>
          <w:docGrid w:linePitch="312"/>
        </w:sectPr>
      </w:pPr>
    </w:p>
    <w:p w:rsidR="006C6568" w:rsidRPr="008F5F79" w:rsidRDefault="00396C35" w:rsidP="008863C4">
      <w:pPr>
        <w:pStyle w:val="1"/>
        <w:spacing w:beforeLines="100" w:before="240" w:afterLines="50" w:after="120" w:line="240" w:lineRule="auto"/>
        <w:jc w:val="left"/>
        <w:rPr>
          <w:rFonts w:eastAsiaTheme="majorEastAsia"/>
          <w:szCs w:val="32"/>
        </w:rPr>
      </w:pPr>
      <w:bookmarkStart w:id="1" w:name="_Toc15963528"/>
      <w:r w:rsidRPr="008F5F79">
        <w:rPr>
          <w:rFonts w:eastAsiaTheme="majorEastAsia"/>
          <w:szCs w:val="32"/>
        </w:rPr>
        <w:lastRenderedPageBreak/>
        <w:t xml:space="preserve">1 </w:t>
      </w:r>
      <w:r w:rsidR="008863C4">
        <w:rPr>
          <w:rFonts w:eastAsiaTheme="majorEastAsia" w:hint="eastAsia"/>
          <w:szCs w:val="32"/>
        </w:rPr>
        <w:t>应急</w:t>
      </w:r>
      <w:r w:rsidR="008863C4">
        <w:rPr>
          <w:rFonts w:eastAsiaTheme="majorEastAsia"/>
          <w:szCs w:val="32"/>
        </w:rPr>
        <w:t>预案简介</w:t>
      </w:r>
      <w:bookmarkEnd w:id="1"/>
    </w:p>
    <w:p w:rsidR="006C6568" w:rsidRPr="008F5F79" w:rsidRDefault="00396C35">
      <w:pPr>
        <w:pStyle w:val="2"/>
        <w:spacing w:beforeLines="100" w:before="240" w:afterLines="50" w:after="120" w:line="240" w:lineRule="auto"/>
        <w:rPr>
          <w:rFonts w:eastAsiaTheme="majorEastAsia"/>
          <w:sz w:val="30"/>
        </w:rPr>
      </w:pPr>
      <w:bookmarkStart w:id="2" w:name="_Toc353979399"/>
      <w:bookmarkStart w:id="3" w:name="_Toc15963529"/>
      <w:r w:rsidRPr="008F5F79">
        <w:rPr>
          <w:rFonts w:eastAsiaTheme="majorEastAsia"/>
          <w:sz w:val="30"/>
        </w:rPr>
        <w:t xml:space="preserve">1.1 </w:t>
      </w:r>
      <w:r w:rsidRPr="008F5F79">
        <w:rPr>
          <w:rFonts w:eastAsiaTheme="majorEastAsia"/>
          <w:sz w:val="30"/>
        </w:rPr>
        <w:t>编制目的</w:t>
      </w:r>
      <w:bookmarkEnd w:id="2"/>
      <w:bookmarkEnd w:id="3"/>
    </w:p>
    <w:p w:rsidR="006C6568" w:rsidRPr="008F5F79" w:rsidRDefault="00396C35">
      <w:pPr>
        <w:spacing w:line="240" w:lineRule="auto"/>
        <w:ind w:firstLine="560"/>
        <w:rPr>
          <w:rFonts w:eastAsia="仿宋"/>
          <w:sz w:val="28"/>
        </w:rPr>
      </w:pPr>
      <w:r w:rsidRPr="008F5F79">
        <w:rPr>
          <w:rFonts w:eastAsia="仿宋"/>
          <w:sz w:val="28"/>
        </w:rPr>
        <w:t>为贯彻</w:t>
      </w:r>
      <w:r w:rsidRPr="008F5F79">
        <w:rPr>
          <w:rFonts w:eastAsia="仿宋" w:hint="eastAsia"/>
          <w:sz w:val="28"/>
        </w:rPr>
        <w:t>落实</w:t>
      </w:r>
      <w:r w:rsidR="008863C4" w:rsidRPr="008863C4">
        <w:rPr>
          <w:rFonts w:eastAsia="仿宋"/>
          <w:sz w:val="28"/>
        </w:rPr>
        <w:t>《中华人民共和国固体废物污染环境防治法》关于</w:t>
      </w:r>
      <w:r w:rsidR="008863C4" w:rsidRPr="008863C4">
        <w:rPr>
          <w:rFonts w:eastAsia="仿宋"/>
          <w:sz w:val="28"/>
        </w:rPr>
        <w:t>“</w:t>
      </w:r>
      <w:r w:rsidR="008863C4" w:rsidRPr="008863C4">
        <w:rPr>
          <w:rFonts w:eastAsia="仿宋"/>
          <w:sz w:val="28"/>
        </w:rPr>
        <w:t>产生、收集、贮存、运输、利用、处置危险废物的单位，应当制定意外事故的防范措施和应急预案</w:t>
      </w:r>
      <w:r w:rsidR="008863C4" w:rsidRPr="008863C4">
        <w:rPr>
          <w:rFonts w:eastAsia="仿宋"/>
          <w:sz w:val="28"/>
        </w:rPr>
        <w:t>”</w:t>
      </w:r>
      <w:r w:rsidR="008863C4" w:rsidRPr="008863C4">
        <w:rPr>
          <w:rFonts w:eastAsia="仿宋"/>
          <w:sz w:val="28"/>
        </w:rPr>
        <w:t>的规定，指导危险废物经营单位制定应急预案，有效应对意外事故</w:t>
      </w:r>
      <w:r w:rsidR="008863C4">
        <w:rPr>
          <w:rFonts w:eastAsia="仿宋" w:hint="eastAsia"/>
          <w:sz w:val="28"/>
        </w:rPr>
        <w:t>，</w:t>
      </w:r>
      <w:r w:rsidR="008863C4">
        <w:rPr>
          <w:rFonts w:eastAsia="仿宋"/>
          <w:sz w:val="28"/>
        </w:rPr>
        <w:t>参照</w:t>
      </w:r>
      <w:r w:rsidR="008863C4" w:rsidRPr="008863C4">
        <w:rPr>
          <w:rFonts w:eastAsia="仿宋"/>
          <w:sz w:val="28"/>
        </w:rPr>
        <w:t>《危险废物经营单位编制应急预案指南》</w:t>
      </w:r>
      <w:r w:rsidRPr="008F5F79">
        <w:rPr>
          <w:rFonts w:eastAsia="仿宋"/>
          <w:sz w:val="28"/>
        </w:rPr>
        <w:t>，公司积极规范环境应急管理工作</w:t>
      </w:r>
      <w:r w:rsidR="008863C4">
        <w:rPr>
          <w:rFonts w:eastAsia="仿宋" w:hint="eastAsia"/>
          <w:sz w:val="28"/>
        </w:rPr>
        <w:t>，</w:t>
      </w:r>
      <w:r w:rsidR="008863C4" w:rsidRPr="008863C4">
        <w:rPr>
          <w:rFonts w:eastAsia="仿宋"/>
          <w:sz w:val="28"/>
        </w:rPr>
        <w:t>最大限度降低因火灾、爆炸或其他意外的</w:t>
      </w:r>
      <w:r w:rsidR="008863C4" w:rsidRPr="008863C4">
        <w:rPr>
          <w:rFonts w:eastAsia="仿宋"/>
          <w:sz w:val="28"/>
        </w:rPr>
        <w:t xml:space="preserve"> </w:t>
      </w:r>
      <w:r w:rsidR="008863C4" w:rsidRPr="008863C4">
        <w:rPr>
          <w:rFonts w:eastAsia="仿宋"/>
          <w:sz w:val="28"/>
        </w:rPr>
        <w:t>突发或非突发事件导致的危险废物或危险废物组分泄漏到空气、土</w:t>
      </w:r>
      <w:r w:rsidR="008863C4" w:rsidRPr="008863C4">
        <w:rPr>
          <w:rFonts w:eastAsia="仿宋"/>
          <w:sz w:val="28"/>
        </w:rPr>
        <w:t xml:space="preserve"> </w:t>
      </w:r>
      <w:r w:rsidR="008863C4" w:rsidRPr="008863C4">
        <w:rPr>
          <w:rFonts w:eastAsia="仿宋"/>
          <w:sz w:val="28"/>
        </w:rPr>
        <w:t>壤或水体中而产生的对人体健康和环境的危害</w:t>
      </w:r>
      <w:r w:rsidRPr="008F5F79">
        <w:rPr>
          <w:rFonts w:eastAsia="仿宋"/>
          <w:sz w:val="28"/>
        </w:rPr>
        <w:t>，特</w:t>
      </w:r>
      <w:r w:rsidRPr="008F5F79">
        <w:rPr>
          <w:rFonts w:eastAsia="仿宋" w:hint="eastAsia"/>
          <w:sz w:val="28"/>
        </w:rPr>
        <w:t>制定本预案</w:t>
      </w:r>
      <w:r w:rsidRPr="008F5F79">
        <w:rPr>
          <w:rFonts w:eastAsia="仿宋"/>
          <w:sz w:val="28"/>
        </w:rPr>
        <w:t>。</w:t>
      </w:r>
    </w:p>
    <w:p w:rsidR="006C6568" w:rsidRPr="008F5F79" w:rsidRDefault="00396C35">
      <w:pPr>
        <w:pStyle w:val="2"/>
        <w:spacing w:beforeLines="100" w:before="240" w:afterLines="50" w:after="120" w:line="240" w:lineRule="auto"/>
        <w:rPr>
          <w:rFonts w:eastAsiaTheme="majorEastAsia"/>
          <w:sz w:val="30"/>
        </w:rPr>
      </w:pPr>
      <w:bookmarkStart w:id="4" w:name="_Toc15963530"/>
      <w:r w:rsidRPr="008F5F79">
        <w:rPr>
          <w:rFonts w:eastAsiaTheme="majorEastAsia"/>
          <w:sz w:val="30"/>
        </w:rPr>
        <w:t xml:space="preserve">1.2 </w:t>
      </w:r>
      <w:r w:rsidRPr="008F5F79">
        <w:rPr>
          <w:rFonts w:eastAsiaTheme="majorEastAsia"/>
          <w:sz w:val="30"/>
        </w:rPr>
        <w:t>编制依据</w:t>
      </w:r>
      <w:bookmarkEnd w:id="4"/>
    </w:p>
    <w:p w:rsidR="006C6568" w:rsidRPr="008F5F79" w:rsidRDefault="00396C35">
      <w:pPr>
        <w:pStyle w:val="3"/>
        <w:spacing w:before="120" w:after="120"/>
      </w:pPr>
      <w:bookmarkStart w:id="5" w:name="_Toc15963531"/>
      <w:r w:rsidRPr="008F5F79">
        <w:t xml:space="preserve">1.2.1 </w:t>
      </w:r>
      <w:r w:rsidRPr="008F5F79">
        <w:t>国家法律、法规、部门规章</w:t>
      </w:r>
      <w:bookmarkEnd w:id="5"/>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1</w:t>
      </w:r>
      <w:r w:rsidRPr="008F5F79">
        <w:rPr>
          <w:rFonts w:eastAsia="仿宋"/>
          <w:sz w:val="28"/>
          <w:szCs w:val="24"/>
        </w:rPr>
        <w:t>）《中华人民共和国环境保护法》（</w:t>
      </w:r>
      <w:r w:rsidRPr="008F5F79">
        <w:rPr>
          <w:rFonts w:eastAsia="仿宋"/>
          <w:sz w:val="28"/>
          <w:szCs w:val="24"/>
        </w:rPr>
        <w:t>2014</w:t>
      </w:r>
      <w:r w:rsidRPr="008F5F79">
        <w:rPr>
          <w:rFonts w:eastAsia="仿宋"/>
          <w:sz w:val="28"/>
          <w:szCs w:val="24"/>
        </w:rPr>
        <w:t>年</w:t>
      </w:r>
      <w:r w:rsidRPr="008F5F79">
        <w:rPr>
          <w:rFonts w:eastAsia="仿宋"/>
          <w:sz w:val="28"/>
          <w:szCs w:val="24"/>
        </w:rPr>
        <w:t>4</w:t>
      </w:r>
      <w:r w:rsidRPr="008F5F79">
        <w:rPr>
          <w:rFonts w:eastAsia="仿宋"/>
          <w:sz w:val="28"/>
          <w:szCs w:val="24"/>
        </w:rPr>
        <w:t>月</w:t>
      </w:r>
      <w:r w:rsidRPr="008F5F79">
        <w:rPr>
          <w:rFonts w:eastAsia="仿宋"/>
          <w:sz w:val="28"/>
          <w:szCs w:val="24"/>
        </w:rPr>
        <w:t>24</w:t>
      </w:r>
      <w:r w:rsidRPr="008F5F79">
        <w:rPr>
          <w:rFonts w:eastAsia="仿宋"/>
          <w:sz w:val="28"/>
          <w:szCs w:val="24"/>
        </w:rPr>
        <w:t>日修订），</w:t>
      </w:r>
      <w:r w:rsidRPr="008F5F79">
        <w:rPr>
          <w:rFonts w:eastAsia="仿宋"/>
          <w:sz w:val="28"/>
          <w:szCs w:val="24"/>
        </w:rPr>
        <w:t>2015</w:t>
      </w:r>
      <w:r w:rsidRPr="008F5F79">
        <w:rPr>
          <w:rFonts w:eastAsia="仿宋"/>
          <w:sz w:val="28"/>
          <w:szCs w:val="24"/>
        </w:rPr>
        <w:t>年</w:t>
      </w:r>
      <w:r w:rsidRPr="008F5F79">
        <w:rPr>
          <w:rFonts w:eastAsia="仿宋"/>
          <w:sz w:val="28"/>
          <w:szCs w:val="24"/>
        </w:rPr>
        <w:t>1</w:t>
      </w:r>
      <w:r w:rsidRPr="008F5F79">
        <w:rPr>
          <w:rFonts w:eastAsia="仿宋"/>
          <w:sz w:val="28"/>
          <w:szCs w:val="24"/>
        </w:rPr>
        <w:t>月</w:t>
      </w:r>
      <w:r w:rsidRPr="008F5F79">
        <w:rPr>
          <w:rFonts w:eastAsia="仿宋"/>
          <w:sz w:val="28"/>
          <w:szCs w:val="24"/>
        </w:rPr>
        <w:t>1</w:t>
      </w:r>
      <w:r w:rsidRPr="008F5F79">
        <w:rPr>
          <w:rFonts w:eastAsia="仿宋"/>
          <w:sz w:val="28"/>
          <w:szCs w:val="24"/>
        </w:rPr>
        <w:t>日实施；</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2</w:t>
      </w:r>
      <w:r w:rsidRPr="008F5F79">
        <w:rPr>
          <w:rFonts w:eastAsia="仿宋"/>
          <w:sz w:val="28"/>
          <w:szCs w:val="24"/>
        </w:rPr>
        <w:t>）《中华人民共和国水污染防治法》（</w:t>
      </w:r>
      <w:r w:rsidRPr="008F5F79">
        <w:rPr>
          <w:rFonts w:eastAsia="仿宋"/>
          <w:sz w:val="28"/>
          <w:szCs w:val="24"/>
        </w:rPr>
        <w:t>2017</w:t>
      </w:r>
      <w:r w:rsidRPr="008F5F79">
        <w:rPr>
          <w:rFonts w:eastAsia="仿宋"/>
          <w:sz w:val="28"/>
          <w:szCs w:val="24"/>
        </w:rPr>
        <w:t>年</w:t>
      </w:r>
      <w:r w:rsidRPr="008F5F79">
        <w:rPr>
          <w:rFonts w:eastAsia="仿宋"/>
          <w:sz w:val="28"/>
          <w:szCs w:val="24"/>
        </w:rPr>
        <w:t>6</w:t>
      </w:r>
      <w:r w:rsidRPr="008F5F79">
        <w:rPr>
          <w:rFonts w:eastAsia="仿宋"/>
          <w:sz w:val="28"/>
          <w:szCs w:val="24"/>
        </w:rPr>
        <w:t>月</w:t>
      </w:r>
      <w:r w:rsidRPr="008F5F79">
        <w:rPr>
          <w:rFonts w:eastAsia="仿宋"/>
          <w:sz w:val="28"/>
          <w:szCs w:val="24"/>
        </w:rPr>
        <w:t>27</w:t>
      </w:r>
      <w:r w:rsidRPr="008F5F79">
        <w:rPr>
          <w:rFonts w:eastAsia="仿宋"/>
          <w:sz w:val="28"/>
          <w:szCs w:val="24"/>
        </w:rPr>
        <w:t>日修订），</w:t>
      </w:r>
      <w:r w:rsidRPr="008F5F79">
        <w:rPr>
          <w:rFonts w:eastAsia="仿宋"/>
          <w:sz w:val="28"/>
          <w:szCs w:val="24"/>
        </w:rPr>
        <w:t>2018</w:t>
      </w:r>
      <w:r w:rsidRPr="008F5F79">
        <w:rPr>
          <w:rFonts w:eastAsia="仿宋"/>
          <w:sz w:val="28"/>
          <w:szCs w:val="24"/>
        </w:rPr>
        <w:t>年</w:t>
      </w:r>
      <w:r w:rsidRPr="008F5F79">
        <w:rPr>
          <w:rFonts w:eastAsia="仿宋"/>
          <w:sz w:val="28"/>
          <w:szCs w:val="24"/>
        </w:rPr>
        <w:t>1</w:t>
      </w:r>
      <w:r w:rsidRPr="008F5F79">
        <w:rPr>
          <w:rFonts w:eastAsia="仿宋"/>
          <w:sz w:val="28"/>
          <w:szCs w:val="24"/>
        </w:rPr>
        <w:t>月</w:t>
      </w:r>
      <w:r w:rsidRPr="008F5F79">
        <w:rPr>
          <w:rFonts w:eastAsia="仿宋"/>
          <w:sz w:val="28"/>
          <w:szCs w:val="24"/>
        </w:rPr>
        <w:t>1</w:t>
      </w:r>
      <w:r w:rsidRPr="008F5F79">
        <w:rPr>
          <w:rFonts w:eastAsia="仿宋"/>
          <w:sz w:val="28"/>
          <w:szCs w:val="24"/>
        </w:rPr>
        <w:t>日实施；</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3</w:t>
      </w:r>
      <w:r w:rsidRPr="008F5F79">
        <w:rPr>
          <w:rFonts w:eastAsia="仿宋"/>
          <w:sz w:val="28"/>
          <w:szCs w:val="24"/>
        </w:rPr>
        <w:t>）《中华人民共和国大气污染防治法》（</w:t>
      </w:r>
      <w:r w:rsidRPr="008F5F79">
        <w:rPr>
          <w:rFonts w:eastAsia="仿宋"/>
          <w:sz w:val="28"/>
          <w:szCs w:val="24"/>
        </w:rPr>
        <w:t>2018</w:t>
      </w:r>
      <w:r w:rsidRPr="008F5F79">
        <w:rPr>
          <w:rFonts w:eastAsia="仿宋"/>
          <w:sz w:val="28"/>
          <w:szCs w:val="24"/>
        </w:rPr>
        <w:t>年</w:t>
      </w:r>
      <w:r w:rsidRPr="008F5F79">
        <w:rPr>
          <w:rFonts w:eastAsia="仿宋"/>
          <w:sz w:val="28"/>
          <w:szCs w:val="24"/>
        </w:rPr>
        <w:t>12</w:t>
      </w:r>
      <w:r w:rsidRPr="008F5F79">
        <w:rPr>
          <w:rFonts w:eastAsia="仿宋"/>
          <w:sz w:val="28"/>
          <w:szCs w:val="24"/>
        </w:rPr>
        <w:t>月</w:t>
      </w:r>
      <w:r w:rsidRPr="008F5F79">
        <w:rPr>
          <w:rFonts w:eastAsia="仿宋"/>
          <w:sz w:val="28"/>
          <w:szCs w:val="24"/>
        </w:rPr>
        <w:t>26</w:t>
      </w:r>
      <w:r w:rsidRPr="008F5F79">
        <w:rPr>
          <w:rFonts w:eastAsia="仿宋"/>
          <w:sz w:val="28"/>
          <w:szCs w:val="24"/>
        </w:rPr>
        <w:t>日修订），</w:t>
      </w:r>
      <w:r w:rsidRPr="008F5F79">
        <w:rPr>
          <w:rFonts w:eastAsia="仿宋"/>
          <w:sz w:val="28"/>
          <w:szCs w:val="24"/>
        </w:rPr>
        <w:t>2016</w:t>
      </w:r>
      <w:r w:rsidRPr="008F5F79">
        <w:rPr>
          <w:rFonts w:eastAsia="仿宋"/>
          <w:sz w:val="28"/>
          <w:szCs w:val="24"/>
        </w:rPr>
        <w:t>年</w:t>
      </w:r>
      <w:r w:rsidRPr="008F5F79">
        <w:rPr>
          <w:rFonts w:eastAsia="仿宋"/>
          <w:sz w:val="28"/>
          <w:szCs w:val="24"/>
        </w:rPr>
        <w:t>1</w:t>
      </w:r>
      <w:r w:rsidRPr="008F5F79">
        <w:rPr>
          <w:rFonts w:eastAsia="仿宋"/>
          <w:sz w:val="28"/>
          <w:szCs w:val="24"/>
        </w:rPr>
        <w:t>月</w:t>
      </w:r>
      <w:r w:rsidRPr="008F5F79">
        <w:rPr>
          <w:rFonts w:eastAsia="仿宋"/>
          <w:sz w:val="28"/>
          <w:szCs w:val="24"/>
        </w:rPr>
        <w:t>1</w:t>
      </w:r>
      <w:r w:rsidRPr="008F5F79">
        <w:rPr>
          <w:rFonts w:eastAsia="仿宋"/>
          <w:sz w:val="28"/>
          <w:szCs w:val="24"/>
        </w:rPr>
        <w:t>日实施；</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4</w:t>
      </w:r>
      <w:r w:rsidRPr="008F5F79">
        <w:rPr>
          <w:rFonts w:eastAsia="仿宋"/>
          <w:sz w:val="28"/>
          <w:szCs w:val="24"/>
        </w:rPr>
        <w:t>）《中华人民共和国固体废物污染环境防治法》（</w:t>
      </w:r>
      <w:r w:rsidRPr="008F5F79">
        <w:rPr>
          <w:rFonts w:eastAsia="仿宋"/>
          <w:sz w:val="28"/>
          <w:szCs w:val="24"/>
        </w:rPr>
        <w:t>2016</w:t>
      </w:r>
      <w:r w:rsidRPr="008F5F79">
        <w:rPr>
          <w:rFonts w:eastAsia="仿宋"/>
          <w:sz w:val="28"/>
          <w:szCs w:val="24"/>
        </w:rPr>
        <w:t>年</w:t>
      </w:r>
      <w:r w:rsidRPr="008F5F79">
        <w:rPr>
          <w:rFonts w:eastAsia="仿宋"/>
          <w:sz w:val="28"/>
          <w:szCs w:val="24"/>
        </w:rPr>
        <w:t>11</w:t>
      </w:r>
      <w:r w:rsidRPr="008F5F79">
        <w:rPr>
          <w:rFonts w:eastAsia="仿宋"/>
          <w:sz w:val="28"/>
          <w:szCs w:val="24"/>
        </w:rPr>
        <w:t>月</w:t>
      </w:r>
      <w:r w:rsidRPr="008F5F79">
        <w:rPr>
          <w:rFonts w:eastAsia="仿宋"/>
          <w:sz w:val="28"/>
          <w:szCs w:val="24"/>
        </w:rPr>
        <w:t>7</w:t>
      </w:r>
      <w:r w:rsidRPr="008F5F79">
        <w:rPr>
          <w:rFonts w:eastAsia="仿宋"/>
          <w:sz w:val="28"/>
          <w:szCs w:val="24"/>
        </w:rPr>
        <w:t>日修订）；</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5</w:t>
      </w:r>
      <w:r w:rsidRPr="008F5F79">
        <w:rPr>
          <w:rFonts w:eastAsia="仿宋"/>
          <w:sz w:val="28"/>
          <w:szCs w:val="24"/>
        </w:rPr>
        <w:t>）《中华人民共和国安全生产法》（</w:t>
      </w:r>
      <w:r w:rsidRPr="008F5F79">
        <w:rPr>
          <w:rFonts w:eastAsia="仿宋"/>
          <w:sz w:val="28"/>
          <w:szCs w:val="24"/>
        </w:rPr>
        <w:t>2014</w:t>
      </w:r>
      <w:r w:rsidRPr="008F5F79">
        <w:rPr>
          <w:rFonts w:eastAsia="仿宋"/>
          <w:sz w:val="28"/>
          <w:szCs w:val="24"/>
        </w:rPr>
        <w:t>年</w:t>
      </w:r>
      <w:r w:rsidRPr="008F5F79">
        <w:rPr>
          <w:rFonts w:eastAsia="仿宋"/>
          <w:sz w:val="28"/>
          <w:szCs w:val="24"/>
        </w:rPr>
        <w:t>8</w:t>
      </w:r>
      <w:r w:rsidRPr="008F5F79">
        <w:rPr>
          <w:rFonts w:eastAsia="仿宋"/>
          <w:sz w:val="28"/>
          <w:szCs w:val="24"/>
        </w:rPr>
        <w:t>月</w:t>
      </w:r>
      <w:r w:rsidRPr="008F5F79">
        <w:rPr>
          <w:rFonts w:eastAsia="仿宋"/>
          <w:sz w:val="28"/>
          <w:szCs w:val="24"/>
        </w:rPr>
        <w:t>31</w:t>
      </w:r>
      <w:r w:rsidRPr="008F5F79">
        <w:rPr>
          <w:rFonts w:eastAsia="仿宋"/>
          <w:sz w:val="28"/>
          <w:szCs w:val="24"/>
        </w:rPr>
        <w:t>日修订），</w:t>
      </w:r>
      <w:r w:rsidRPr="008F5F79">
        <w:rPr>
          <w:rFonts w:eastAsia="仿宋"/>
          <w:sz w:val="28"/>
          <w:szCs w:val="24"/>
        </w:rPr>
        <w:t>2014</w:t>
      </w:r>
      <w:r w:rsidRPr="008F5F79">
        <w:rPr>
          <w:rFonts w:eastAsia="仿宋"/>
          <w:sz w:val="28"/>
          <w:szCs w:val="24"/>
        </w:rPr>
        <w:t>年</w:t>
      </w:r>
      <w:r w:rsidRPr="008F5F79">
        <w:rPr>
          <w:rFonts w:eastAsia="仿宋"/>
          <w:sz w:val="28"/>
          <w:szCs w:val="24"/>
        </w:rPr>
        <w:t>12</w:t>
      </w:r>
      <w:r w:rsidRPr="008F5F79">
        <w:rPr>
          <w:rFonts w:eastAsia="仿宋"/>
          <w:sz w:val="28"/>
          <w:szCs w:val="24"/>
        </w:rPr>
        <w:t>月</w:t>
      </w:r>
      <w:r w:rsidRPr="008F5F79">
        <w:rPr>
          <w:rFonts w:eastAsia="仿宋"/>
          <w:sz w:val="28"/>
          <w:szCs w:val="24"/>
        </w:rPr>
        <w:t>1</w:t>
      </w:r>
      <w:r w:rsidRPr="008F5F79">
        <w:rPr>
          <w:rFonts w:eastAsia="仿宋"/>
          <w:sz w:val="28"/>
          <w:szCs w:val="24"/>
        </w:rPr>
        <w:t>日实施；</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6</w:t>
      </w:r>
      <w:r w:rsidRPr="008F5F79">
        <w:rPr>
          <w:rFonts w:eastAsia="仿宋"/>
          <w:sz w:val="28"/>
          <w:szCs w:val="24"/>
        </w:rPr>
        <w:t>）《</w:t>
      </w:r>
      <w:r w:rsidR="009C3F8A" w:rsidRPr="008F5F79">
        <w:rPr>
          <w:rFonts w:eastAsia="仿宋" w:hint="eastAsia"/>
          <w:sz w:val="28"/>
          <w:szCs w:val="24"/>
        </w:rPr>
        <w:t>生产</w:t>
      </w:r>
      <w:r w:rsidR="009C3F8A" w:rsidRPr="008F5F79">
        <w:rPr>
          <w:rFonts w:eastAsia="仿宋"/>
          <w:sz w:val="28"/>
          <w:szCs w:val="24"/>
        </w:rPr>
        <w:t>安全事故应急条例</w:t>
      </w:r>
      <w:r w:rsidRPr="008F5F79">
        <w:rPr>
          <w:rFonts w:eastAsia="仿宋"/>
          <w:sz w:val="28"/>
          <w:szCs w:val="24"/>
        </w:rPr>
        <w:t>》，（</w:t>
      </w:r>
      <w:r w:rsidR="009C3F8A" w:rsidRPr="008F5F79">
        <w:rPr>
          <w:rFonts w:eastAsia="仿宋" w:hint="eastAsia"/>
          <w:sz w:val="28"/>
          <w:szCs w:val="24"/>
        </w:rPr>
        <w:t>国务院</w:t>
      </w:r>
      <w:r w:rsidR="009C3F8A" w:rsidRPr="008F5F79">
        <w:rPr>
          <w:rFonts w:eastAsia="仿宋"/>
          <w:sz w:val="28"/>
          <w:szCs w:val="24"/>
        </w:rPr>
        <w:t>令第</w:t>
      </w:r>
      <w:r w:rsidR="009C3F8A" w:rsidRPr="008F5F79">
        <w:rPr>
          <w:rFonts w:eastAsia="仿宋" w:hint="eastAsia"/>
          <w:sz w:val="28"/>
          <w:szCs w:val="24"/>
        </w:rPr>
        <w:t>7</w:t>
      </w:r>
      <w:r w:rsidR="009C3F8A" w:rsidRPr="008F5F79">
        <w:rPr>
          <w:rFonts w:eastAsia="仿宋"/>
          <w:sz w:val="28"/>
          <w:szCs w:val="24"/>
        </w:rPr>
        <w:t>08</w:t>
      </w:r>
      <w:r w:rsidR="009C3F8A" w:rsidRPr="008F5F79">
        <w:rPr>
          <w:rFonts w:eastAsia="仿宋"/>
          <w:sz w:val="28"/>
          <w:szCs w:val="24"/>
        </w:rPr>
        <w:t>号</w:t>
      </w:r>
      <w:r w:rsidR="009C3F8A" w:rsidRPr="008F5F79">
        <w:rPr>
          <w:rFonts w:eastAsia="仿宋" w:hint="eastAsia"/>
          <w:sz w:val="28"/>
          <w:szCs w:val="24"/>
        </w:rPr>
        <w:t>，</w:t>
      </w:r>
      <w:r w:rsidR="009C3F8A" w:rsidRPr="008F5F79">
        <w:rPr>
          <w:rFonts w:eastAsia="仿宋" w:hint="eastAsia"/>
          <w:sz w:val="28"/>
          <w:szCs w:val="24"/>
        </w:rPr>
        <w:t>2</w:t>
      </w:r>
      <w:r w:rsidR="009C3F8A" w:rsidRPr="008F5F79">
        <w:rPr>
          <w:rFonts w:eastAsia="仿宋"/>
          <w:sz w:val="28"/>
          <w:szCs w:val="24"/>
        </w:rPr>
        <w:t>019</w:t>
      </w:r>
      <w:r w:rsidR="009C3F8A" w:rsidRPr="008F5F79">
        <w:rPr>
          <w:rFonts w:eastAsia="仿宋"/>
          <w:sz w:val="28"/>
          <w:szCs w:val="24"/>
        </w:rPr>
        <w:t>年</w:t>
      </w:r>
      <w:r w:rsidR="009C3F8A" w:rsidRPr="008F5F79">
        <w:rPr>
          <w:rFonts w:eastAsia="仿宋" w:hint="eastAsia"/>
          <w:sz w:val="28"/>
          <w:szCs w:val="24"/>
        </w:rPr>
        <w:t>4</w:t>
      </w:r>
      <w:r w:rsidR="009C3F8A" w:rsidRPr="008F5F79">
        <w:rPr>
          <w:rFonts w:eastAsia="仿宋" w:hint="eastAsia"/>
          <w:sz w:val="28"/>
          <w:szCs w:val="24"/>
        </w:rPr>
        <w:t>月</w:t>
      </w:r>
      <w:r w:rsidR="009C3F8A" w:rsidRPr="008F5F79">
        <w:rPr>
          <w:rFonts w:eastAsia="仿宋" w:hint="eastAsia"/>
          <w:sz w:val="28"/>
          <w:szCs w:val="24"/>
        </w:rPr>
        <w:t>1</w:t>
      </w:r>
      <w:r w:rsidR="009C3F8A" w:rsidRPr="008F5F79">
        <w:rPr>
          <w:rFonts w:eastAsia="仿宋" w:hint="eastAsia"/>
          <w:sz w:val="28"/>
          <w:szCs w:val="24"/>
        </w:rPr>
        <w:t>日实施</w:t>
      </w:r>
      <w:r w:rsidRPr="008F5F79">
        <w:rPr>
          <w:rFonts w:eastAsia="仿宋"/>
          <w:sz w:val="28"/>
          <w:szCs w:val="24"/>
        </w:rPr>
        <w:t>）；</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7</w:t>
      </w:r>
      <w:r w:rsidRPr="008F5F79">
        <w:rPr>
          <w:rFonts w:eastAsia="仿宋"/>
          <w:sz w:val="28"/>
          <w:szCs w:val="24"/>
        </w:rPr>
        <w:t>）《企业事业单位突发环境事件应急预案备案管理办法（试行）》（环发〔</w:t>
      </w:r>
      <w:r w:rsidRPr="008F5F79">
        <w:rPr>
          <w:rFonts w:eastAsia="仿宋"/>
          <w:sz w:val="28"/>
          <w:szCs w:val="24"/>
        </w:rPr>
        <w:t>2015</w:t>
      </w:r>
      <w:r w:rsidRPr="008F5F79">
        <w:rPr>
          <w:rFonts w:eastAsia="仿宋"/>
          <w:sz w:val="28"/>
          <w:szCs w:val="24"/>
        </w:rPr>
        <w:t>〕</w:t>
      </w:r>
      <w:r w:rsidRPr="008F5F79">
        <w:rPr>
          <w:rFonts w:eastAsia="仿宋"/>
          <w:sz w:val="28"/>
          <w:szCs w:val="24"/>
        </w:rPr>
        <w:t>4</w:t>
      </w:r>
      <w:r w:rsidRPr="008F5F79">
        <w:rPr>
          <w:rFonts w:eastAsia="仿宋"/>
          <w:sz w:val="28"/>
          <w:szCs w:val="24"/>
        </w:rPr>
        <w:t>号），</w:t>
      </w:r>
      <w:r w:rsidRPr="008F5F79">
        <w:rPr>
          <w:rFonts w:eastAsia="仿宋"/>
          <w:sz w:val="28"/>
          <w:szCs w:val="24"/>
        </w:rPr>
        <w:t>2015</w:t>
      </w:r>
      <w:r w:rsidRPr="008F5F79">
        <w:rPr>
          <w:rFonts w:eastAsia="仿宋"/>
          <w:sz w:val="28"/>
          <w:szCs w:val="24"/>
        </w:rPr>
        <w:t>年</w:t>
      </w:r>
      <w:r w:rsidRPr="008F5F79">
        <w:rPr>
          <w:rFonts w:eastAsia="仿宋"/>
          <w:sz w:val="28"/>
          <w:szCs w:val="24"/>
        </w:rPr>
        <w:t>1</w:t>
      </w:r>
      <w:r w:rsidRPr="008F5F79">
        <w:rPr>
          <w:rFonts w:eastAsia="仿宋"/>
          <w:sz w:val="28"/>
          <w:szCs w:val="24"/>
        </w:rPr>
        <w:t>月</w:t>
      </w:r>
      <w:r w:rsidRPr="008F5F79">
        <w:rPr>
          <w:rFonts w:eastAsia="仿宋"/>
          <w:sz w:val="28"/>
          <w:szCs w:val="24"/>
        </w:rPr>
        <w:t>9</w:t>
      </w:r>
      <w:r w:rsidRPr="008F5F79">
        <w:rPr>
          <w:rFonts w:eastAsia="仿宋"/>
          <w:sz w:val="28"/>
          <w:szCs w:val="24"/>
        </w:rPr>
        <w:t>号实施；</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8</w:t>
      </w:r>
      <w:r w:rsidRPr="008F5F79">
        <w:rPr>
          <w:rFonts w:eastAsia="仿宋"/>
          <w:sz w:val="28"/>
          <w:szCs w:val="24"/>
        </w:rPr>
        <w:t>）《突发环境事件信息报告办法》（</w:t>
      </w:r>
      <w:r w:rsidRPr="008F5F79">
        <w:rPr>
          <w:rFonts w:eastAsia="仿宋"/>
          <w:sz w:val="28"/>
          <w:szCs w:val="24"/>
        </w:rPr>
        <w:t>2011</w:t>
      </w:r>
      <w:r w:rsidRPr="008F5F79">
        <w:rPr>
          <w:rFonts w:eastAsia="仿宋"/>
          <w:sz w:val="28"/>
          <w:szCs w:val="24"/>
        </w:rPr>
        <w:t>年</w:t>
      </w:r>
      <w:r w:rsidRPr="008F5F79">
        <w:rPr>
          <w:rFonts w:eastAsia="仿宋"/>
          <w:sz w:val="28"/>
          <w:szCs w:val="24"/>
        </w:rPr>
        <w:t>4</w:t>
      </w:r>
      <w:r w:rsidRPr="008F5F79">
        <w:rPr>
          <w:rFonts w:eastAsia="仿宋"/>
          <w:sz w:val="28"/>
          <w:szCs w:val="24"/>
        </w:rPr>
        <w:t>月</w:t>
      </w:r>
      <w:r w:rsidRPr="008F5F79">
        <w:rPr>
          <w:rFonts w:eastAsia="仿宋"/>
          <w:sz w:val="28"/>
          <w:szCs w:val="24"/>
        </w:rPr>
        <w:t>18</w:t>
      </w:r>
      <w:r w:rsidRPr="008F5F79">
        <w:rPr>
          <w:rFonts w:eastAsia="仿宋"/>
          <w:sz w:val="28"/>
          <w:szCs w:val="24"/>
        </w:rPr>
        <w:t>日发布），</w:t>
      </w:r>
      <w:r w:rsidRPr="008F5F79">
        <w:rPr>
          <w:rFonts w:eastAsia="仿宋"/>
          <w:sz w:val="28"/>
          <w:szCs w:val="24"/>
        </w:rPr>
        <w:t>2011</w:t>
      </w:r>
      <w:r w:rsidRPr="008F5F79">
        <w:rPr>
          <w:rFonts w:eastAsia="仿宋"/>
          <w:sz w:val="28"/>
          <w:szCs w:val="24"/>
        </w:rPr>
        <w:t>年</w:t>
      </w:r>
      <w:r w:rsidRPr="008F5F79">
        <w:rPr>
          <w:rFonts w:eastAsia="仿宋"/>
          <w:sz w:val="28"/>
          <w:szCs w:val="24"/>
        </w:rPr>
        <w:t>5</w:t>
      </w:r>
      <w:r w:rsidRPr="008F5F79">
        <w:rPr>
          <w:rFonts w:eastAsia="仿宋"/>
          <w:sz w:val="28"/>
          <w:szCs w:val="24"/>
        </w:rPr>
        <w:t>月</w:t>
      </w:r>
      <w:r w:rsidRPr="008F5F79">
        <w:rPr>
          <w:rFonts w:eastAsia="仿宋"/>
          <w:sz w:val="28"/>
          <w:szCs w:val="24"/>
        </w:rPr>
        <w:t>1</w:t>
      </w:r>
      <w:r w:rsidRPr="008F5F79">
        <w:rPr>
          <w:rFonts w:eastAsia="仿宋"/>
          <w:sz w:val="28"/>
          <w:szCs w:val="24"/>
        </w:rPr>
        <w:t>日实施；</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9</w:t>
      </w:r>
      <w:r w:rsidRPr="008F5F79">
        <w:rPr>
          <w:rFonts w:eastAsia="仿宋"/>
          <w:sz w:val="28"/>
          <w:szCs w:val="24"/>
        </w:rPr>
        <w:t>）《突发环境事件调查处理办法》（环境保护部</w:t>
      </w:r>
      <w:r w:rsidRPr="008F5F79">
        <w:rPr>
          <w:rFonts w:eastAsia="仿宋"/>
          <w:sz w:val="28"/>
          <w:szCs w:val="24"/>
        </w:rPr>
        <w:t xml:space="preserve"> </w:t>
      </w:r>
      <w:r w:rsidRPr="008F5F79">
        <w:rPr>
          <w:rFonts w:eastAsia="仿宋"/>
          <w:sz w:val="28"/>
          <w:szCs w:val="24"/>
        </w:rPr>
        <w:t>部令第</w:t>
      </w:r>
      <w:r w:rsidRPr="008F5F79">
        <w:rPr>
          <w:rFonts w:eastAsia="仿宋"/>
          <w:sz w:val="28"/>
          <w:szCs w:val="24"/>
        </w:rPr>
        <w:t>32</w:t>
      </w:r>
      <w:r w:rsidRPr="008F5F79">
        <w:rPr>
          <w:rFonts w:eastAsia="仿宋"/>
          <w:sz w:val="28"/>
          <w:szCs w:val="24"/>
        </w:rPr>
        <w:t>号），</w:t>
      </w:r>
      <w:r w:rsidRPr="008F5F79">
        <w:rPr>
          <w:rFonts w:eastAsia="仿宋"/>
          <w:sz w:val="28"/>
          <w:szCs w:val="24"/>
        </w:rPr>
        <w:t>2015</w:t>
      </w:r>
      <w:r w:rsidRPr="008F5F79">
        <w:rPr>
          <w:rFonts w:eastAsia="仿宋"/>
          <w:sz w:val="28"/>
          <w:szCs w:val="24"/>
        </w:rPr>
        <w:t>年</w:t>
      </w:r>
      <w:r w:rsidRPr="008F5F79">
        <w:rPr>
          <w:rFonts w:eastAsia="仿宋"/>
          <w:sz w:val="28"/>
          <w:szCs w:val="24"/>
        </w:rPr>
        <w:t>3</w:t>
      </w:r>
      <w:r w:rsidRPr="008F5F79">
        <w:rPr>
          <w:rFonts w:eastAsia="仿宋"/>
          <w:sz w:val="28"/>
          <w:szCs w:val="24"/>
        </w:rPr>
        <w:t>月</w:t>
      </w:r>
      <w:r w:rsidRPr="008F5F79">
        <w:rPr>
          <w:rFonts w:eastAsia="仿宋"/>
          <w:sz w:val="28"/>
          <w:szCs w:val="24"/>
        </w:rPr>
        <w:t>1</w:t>
      </w:r>
      <w:r w:rsidRPr="008F5F79">
        <w:rPr>
          <w:rFonts w:eastAsia="仿宋"/>
          <w:sz w:val="28"/>
          <w:szCs w:val="24"/>
        </w:rPr>
        <w:t>日实施；</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10</w:t>
      </w:r>
      <w:r w:rsidRPr="008F5F79">
        <w:rPr>
          <w:rFonts w:eastAsia="仿宋"/>
          <w:sz w:val="28"/>
          <w:szCs w:val="24"/>
        </w:rPr>
        <w:t>）《国家突发环境事件应急预案》（国办函〔</w:t>
      </w:r>
      <w:r w:rsidRPr="008F5F79">
        <w:rPr>
          <w:rFonts w:eastAsia="仿宋"/>
          <w:sz w:val="28"/>
          <w:szCs w:val="24"/>
        </w:rPr>
        <w:t>2014</w:t>
      </w:r>
      <w:r w:rsidRPr="008F5F79">
        <w:rPr>
          <w:rFonts w:eastAsia="仿宋"/>
          <w:sz w:val="28"/>
          <w:szCs w:val="24"/>
        </w:rPr>
        <w:t>〕</w:t>
      </w:r>
      <w:r w:rsidRPr="008F5F79">
        <w:rPr>
          <w:rFonts w:eastAsia="仿宋"/>
          <w:sz w:val="28"/>
          <w:szCs w:val="24"/>
        </w:rPr>
        <w:t>119</w:t>
      </w:r>
      <w:r w:rsidRPr="008F5F79">
        <w:rPr>
          <w:rFonts w:eastAsia="仿宋"/>
          <w:sz w:val="28"/>
          <w:szCs w:val="24"/>
        </w:rPr>
        <w:t>号），</w:t>
      </w:r>
      <w:r w:rsidRPr="008F5F79">
        <w:rPr>
          <w:rFonts w:eastAsia="仿宋"/>
          <w:sz w:val="28"/>
          <w:szCs w:val="24"/>
        </w:rPr>
        <w:t>2014</w:t>
      </w:r>
      <w:r w:rsidRPr="008F5F79">
        <w:rPr>
          <w:rFonts w:eastAsia="仿宋"/>
          <w:sz w:val="28"/>
          <w:szCs w:val="24"/>
        </w:rPr>
        <w:t>年</w:t>
      </w:r>
      <w:r w:rsidRPr="008F5F79">
        <w:rPr>
          <w:rFonts w:eastAsia="仿宋"/>
          <w:sz w:val="28"/>
          <w:szCs w:val="24"/>
        </w:rPr>
        <w:t>12</w:t>
      </w:r>
      <w:r w:rsidRPr="008F5F79">
        <w:rPr>
          <w:rFonts w:eastAsia="仿宋"/>
          <w:sz w:val="28"/>
          <w:szCs w:val="24"/>
        </w:rPr>
        <w:t>月</w:t>
      </w:r>
      <w:r w:rsidRPr="008F5F79">
        <w:rPr>
          <w:rFonts w:eastAsia="仿宋"/>
          <w:sz w:val="28"/>
          <w:szCs w:val="24"/>
        </w:rPr>
        <w:t>29</w:t>
      </w:r>
      <w:r w:rsidRPr="008F5F79">
        <w:rPr>
          <w:rFonts w:eastAsia="仿宋"/>
          <w:sz w:val="28"/>
          <w:szCs w:val="24"/>
        </w:rPr>
        <w:t>日实施；</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11</w:t>
      </w:r>
      <w:r w:rsidRPr="008F5F79">
        <w:rPr>
          <w:rFonts w:eastAsia="仿宋"/>
          <w:sz w:val="28"/>
          <w:szCs w:val="24"/>
        </w:rPr>
        <w:t>）《突发环境事件应急管理办法》（环境保护部</w:t>
      </w:r>
      <w:r w:rsidRPr="008F5F79">
        <w:rPr>
          <w:rFonts w:eastAsia="仿宋"/>
          <w:sz w:val="28"/>
          <w:szCs w:val="24"/>
        </w:rPr>
        <w:t xml:space="preserve"> </w:t>
      </w:r>
      <w:r w:rsidRPr="008F5F79">
        <w:rPr>
          <w:rFonts w:eastAsia="仿宋"/>
          <w:sz w:val="28"/>
          <w:szCs w:val="24"/>
        </w:rPr>
        <w:t>部令</w:t>
      </w:r>
      <w:r w:rsidRPr="008F5F79">
        <w:rPr>
          <w:rFonts w:eastAsia="仿宋"/>
          <w:sz w:val="28"/>
          <w:szCs w:val="24"/>
        </w:rPr>
        <w:t>34</w:t>
      </w:r>
      <w:r w:rsidRPr="008F5F79">
        <w:rPr>
          <w:rFonts w:eastAsia="仿宋"/>
          <w:sz w:val="28"/>
          <w:szCs w:val="24"/>
        </w:rPr>
        <w:t>号），</w:t>
      </w:r>
      <w:r w:rsidRPr="008F5F79">
        <w:rPr>
          <w:rFonts w:eastAsia="仿宋"/>
          <w:sz w:val="28"/>
          <w:szCs w:val="24"/>
        </w:rPr>
        <w:t>2015</w:t>
      </w:r>
      <w:r w:rsidRPr="008F5F79">
        <w:rPr>
          <w:rFonts w:eastAsia="仿宋"/>
          <w:sz w:val="28"/>
          <w:szCs w:val="24"/>
        </w:rPr>
        <w:t>年</w:t>
      </w:r>
      <w:r w:rsidRPr="008F5F79">
        <w:rPr>
          <w:rFonts w:eastAsia="仿宋"/>
          <w:sz w:val="28"/>
          <w:szCs w:val="24"/>
        </w:rPr>
        <w:t>6</w:t>
      </w:r>
      <w:r w:rsidRPr="008F5F79">
        <w:rPr>
          <w:rFonts w:eastAsia="仿宋"/>
          <w:sz w:val="28"/>
          <w:szCs w:val="24"/>
        </w:rPr>
        <w:t>月</w:t>
      </w:r>
      <w:r w:rsidRPr="008F5F79">
        <w:rPr>
          <w:rFonts w:eastAsia="仿宋"/>
          <w:sz w:val="28"/>
          <w:szCs w:val="24"/>
        </w:rPr>
        <w:t>5</w:t>
      </w:r>
      <w:r w:rsidRPr="008F5F79">
        <w:rPr>
          <w:rFonts w:eastAsia="仿宋"/>
          <w:sz w:val="28"/>
          <w:szCs w:val="24"/>
        </w:rPr>
        <w:t>日实施；</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12</w:t>
      </w:r>
      <w:r w:rsidRPr="008F5F79">
        <w:rPr>
          <w:rFonts w:eastAsia="仿宋"/>
          <w:sz w:val="28"/>
          <w:szCs w:val="24"/>
        </w:rPr>
        <w:t>）《企业突发环境事件隐患排查和治理工作指南（试行）》（环境保护部公告</w:t>
      </w:r>
      <w:r w:rsidRPr="008F5F79">
        <w:rPr>
          <w:rFonts w:eastAsia="仿宋"/>
          <w:sz w:val="28"/>
          <w:szCs w:val="24"/>
        </w:rPr>
        <w:t>2016</w:t>
      </w:r>
      <w:r w:rsidRPr="008F5F79">
        <w:rPr>
          <w:rFonts w:eastAsia="仿宋"/>
          <w:sz w:val="28"/>
          <w:szCs w:val="24"/>
        </w:rPr>
        <w:t>年第</w:t>
      </w:r>
      <w:r w:rsidRPr="008F5F79">
        <w:rPr>
          <w:rFonts w:eastAsia="仿宋"/>
          <w:sz w:val="28"/>
          <w:szCs w:val="24"/>
        </w:rPr>
        <w:t>74</w:t>
      </w:r>
      <w:r w:rsidRPr="008F5F79">
        <w:rPr>
          <w:rFonts w:eastAsia="仿宋"/>
          <w:sz w:val="28"/>
          <w:szCs w:val="24"/>
        </w:rPr>
        <w:t>号）；</w:t>
      </w:r>
    </w:p>
    <w:p w:rsidR="00445128" w:rsidRPr="008F5F79" w:rsidRDefault="00445128" w:rsidP="00445128">
      <w:pPr>
        <w:spacing w:line="240" w:lineRule="auto"/>
        <w:ind w:firstLine="560"/>
        <w:rPr>
          <w:rFonts w:eastAsia="仿宋"/>
          <w:sz w:val="28"/>
          <w:szCs w:val="24"/>
        </w:rPr>
      </w:pPr>
      <w:r w:rsidRPr="008F5F79">
        <w:rPr>
          <w:rFonts w:eastAsia="仿宋"/>
          <w:sz w:val="28"/>
          <w:szCs w:val="24"/>
        </w:rPr>
        <w:lastRenderedPageBreak/>
        <w:t>（</w:t>
      </w:r>
      <w:r w:rsidRPr="008F5F79">
        <w:rPr>
          <w:rFonts w:eastAsia="仿宋"/>
          <w:sz w:val="28"/>
          <w:szCs w:val="24"/>
        </w:rPr>
        <w:t>13</w:t>
      </w:r>
      <w:r w:rsidRPr="008F5F79">
        <w:rPr>
          <w:rFonts w:eastAsia="仿宋"/>
          <w:sz w:val="28"/>
          <w:szCs w:val="24"/>
        </w:rPr>
        <w:t>）《关于印发</w:t>
      </w:r>
      <w:r w:rsidRPr="008F5F79">
        <w:rPr>
          <w:rFonts w:eastAsia="仿宋"/>
          <w:sz w:val="28"/>
          <w:szCs w:val="24"/>
        </w:rPr>
        <w:t>&lt;</w:t>
      </w:r>
      <w:r w:rsidRPr="008F5F79">
        <w:rPr>
          <w:rFonts w:eastAsia="仿宋"/>
          <w:sz w:val="28"/>
          <w:szCs w:val="24"/>
        </w:rPr>
        <w:t>企业事业单位突发环境事件应急预案评审工作指南（试行）</w:t>
      </w:r>
      <w:r w:rsidRPr="008F5F79">
        <w:rPr>
          <w:rFonts w:eastAsia="仿宋"/>
          <w:sz w:val="28"/>
          <w:szCs w:val="24"/>
        </w:rPr>
        <w:t>&gt;</w:t>
      </w:r>
      <w:r w:rsidRPr="008F5F79">
        <w:rPr>
          <w:rFonts w:eastAsia="仿宋"/>
          <w:sz w:val="28"/>
          <w:szCs w:val="24"/>
        </w:rPr>
        <w:t>的通知》（环办应急〔</w:t>
      </w:r>
      <w:r w:rsidRPr="008F5F79">
        <w:rPr>
          <w:rFonts w:eastAsia="仿宋"/>
          <w:sz w:val="28"/>
          <w:szCs w:val="24"/>
        </w:rPr>
        <w:t>2018</w:t>
      </w:r>
      <w:r w:rsidRPr="008F5F79">
        <w:rPr>
          <w:rFonts w:eastAsia="仿宋"/>
          <w:sz w:val="28"/>
          <w:szCs w:val="24"/>
        </w:rPr>
        <w:t>〕</w:t>
      </w:r>
      <w:r w:rsidRPr="008F5F79">
        <w:rPr>
          <w:rFonts w:eastAsia="仿宋"/>
          <w:sz w:val="28"/>
          <w:szCs w:val="24"/>
        </w:rPr>
        <w:t>8</w:t>
      </w:r>
      <w:r w:rsidRPr="008F5F79">
        <w:rPr>
          <w:rFonts w:eastAsia="仿宋"/>
          <w:sz w:val="28"/>
          <w:szCs w:val="24"/>
        </w:rPr>
        <w:t>号），</w:t>
      </w:r>
      <w:r w:rsidRPr="008F5F79">
        <w:rPr>
          <w:rFonts w:eastAsia="仿宋"/>
          <w:sz w:val="28"/>
          <w:szCs w:val="24"/>
        </w:rPr>
        <w:t>2018</w:t>
      </w:r>
      <w:r w:rsidRPr="008F5F79">
        <w:rPr>
          <w:rFonts w:eastAsia="仿宋"/>
          <w:sz w:val="28"/>
          <w:szCs w:val="24"/>
        </w:rPr>
        <w:t>年</w:t>
      </w:r>
      <w:r w:rsidRPr="008F5F79">
        <w:rPr>
          <w:rFonts w:eastAsia="仿宋"/>
          <w:sz w:val="28"/>
          <w:szCs w:val="24"/>
        </w:rPr>
        <w:t>1</w:t>
      </w:r>
      <w:r w:rsidRPr="008F5F79">
        <w:rPr>
          <w:rFonts w:eastAsia="仿宋"/>
          <w:sz w:val="28"/>
          <w:szCs w:val="24"/>
        </w:rPr>
        <w:t>月</w:t>
      </w:r>
      <w:r w:rsidRPr="008F5F79">
        <w:rPr>
          <w:rFonts w:eastAsia="仿宋"/>
          <w:sz w:val="28"/>
          <w:szCs w:val="24"/>
        </w:rPr>
        <w:t>30</w:t>
      </w:r>
      <w:r w:rsidRPr="008F5F79">
        <w:rPr>
          <w:rFonts w:eastAsia="仿宋"/>
          <w:sz w:val="28"/>
          <w:szCs w:val="24"/>
        </w:rPr>
        <w:t>日实施；</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14</w:t>
      </w:r>
      <w:r w:rsidRPr="008F5F79">
        <w:rPr>
          <w:rFonts w:eastAsia="仿宋"/>
          <w:sz w:val="28"/>
          <w:szCs w:val="24"/>
        </w:rPr>
        <w:t>）《企业突发环境事件风险分级方法》（</w:t>
      </w:r>
      <w:r w:rsidRPr="008F5F79">
        <w:rPr>
          <w:rFonts w:eastAsia="仿宋"/>
          <w:sz w:val="28"/>
          <w:szCs w:val="24"/>
        </w:rPr>
        <w:t>HJ941-2018</w:t>
      </w:r>
      <w:r w:rsidRPr="008F5F79">
        <w:rPr>
          <w:rFonts w:eastAsia="仿宋"/>
          <w:sz w:val="28"/>
          <w:szCs w:val="24"/>
        </w:rPr>
        <w:t>），</w:t>
      </w:r>
      <w:r w:rsidRPr="008F5F79">
        <w:rPr>
          <w:rFonts w:eastAsia="仿宋"/>
          <w:sz w:val="28"/>
          <w:szCs w:val="24"/>
        </w:rPr>
        <w:t>2018</w:t>
      </w:r>
      <w:r w:rsidRPr="008F5F79">
        <w:rPr>
          <w:rFonts w:eastAsia="仿宋"/>
          <w:sz w:val="28"/>
          <w:szCs w:val="24"/>
        </w:rPr>
        <w:t>年</w:t>
      </w:r>
      <w:r w:rsidRPr="008F5F79">
        <w:rPr>
          <w:rFonts w:eastAsia="仿宋"/>
          <w:sz w:val="28"/>
          <w:szCs w:val="24"/>
        </w:rPr>
        <w:t>3</w:t>
      </w:r>
      <w:r w:rsidRPr="008F5F79">
        <w:rPr>
          <w:rFonts w:eastAsia="仿宋"/>
          <w:sz w:val="28"/>
          <w:szCs w:val="24"/>
        </w:rPr>
        <w:t>月</w:t>
      </w:r>
      <w:r w:rsidRPr="008F5F79">
        <w:rPr>
          <w:rFonts w:eastAsia="仿宋"/>
          <w:sz w:val="28"/>
          <w:szCs w:val="24"/>
        </w:rPr>
        <w:t>1</w:t>
      </w:r>
      <w:r w:rsidRPr="008F5F79">
        <w:rPr>
          <w:rFonts w:eastAsia="仿宋"/>
          <w:sz w:val="28"/>
          <w:szCs w:val="24"/>
        </w:rPr>
        <w:t>日实施；</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15</w:t>
      </w:r>
      <w:r w:rsidRPr="008F5F79">
        <w:rPr>
          <w:rFonts w:eastAsia="仿宋"/>
          <w:sz w:val="28"/>
          <w:szCs w:val="24"/>
        </w:rPr>
        <w:t>）《危险化学品安全管理条例》（</w:t>
      </w:r>
      <w:r w:rsidRPr="008F5F79">
        <w:rPr>
          <w:rFonts w:eastAsia="仿宋"/>
          <w:sz w:val="28"/>
          <w:szCs w:val="24"/>
        </w:rPr>
        <w:t>2013</w:t>
      </w:r>
      <w:r w:rsidRPr="008F5F79">
        <w:rPr>
          <w:rFonts w:eastAsia="仿宋"/>
          <w:sz w:val="28"/>
          <w:szCs w:val="24"/>
        </w:rPr>
        <w:t>年</w:t>
      </w:r>
      <w:r w:rsidRPr="008F5F79">
        <w:rPr>
          <w:rFonts w:eastAsia="仿宋"/>
          <w:sz w:val="28"/>
          <w:szCs w:val="24"/>
        </w:rPr>
        <w:t>12</w:t>
      </w:r>
      <w:r w:rsidRPr="008F5F79">
        <w:rPr>
          <w:rFonts w:eastAsia="仿宋"/>
          <w:sz w:val="28"/>
          <w:szCs w:val="24"/>
        </w:rPr>
        <w:t>月</w:t>
      </w:r>
      <w:r w:rsidRPr="008F5F79">
        <w:rPr>
          <w:rFonts w:eastAsia="仿宋"/>
          <w:sz w:val="28"/>
          <w:szCs w:val="24"/>
        </w:rPr>
        <w:t>7</w:t>
      </w:r>
      <w:r w:rsidRPr="008F5F79">
        <w:rPr>
          <w:rFonts w:eastAsia="仿宋"/>
          <w:sz w:val="28"/>
          <w:szCs w:val="24"/>
        </w:rPr>
        <w:t>日修订）；</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16</w:t>
      </w:r>
      <w:r w:rsidRPr="008F5F79">
        <w:rPr>
          <w:rFonts w:eastAsia="仿宋"/>
          <w:sz w:val="28"/>
          <w:szCs w:val="24"/>
        </w:rPr>
        <w:t>）《关于做好</w:t>
      </w:r>
      <w:r w:rsidRPr="008F5F79">
        <w:rPr>
          <w:rFonts w:eastAsia="仿宋"/>
          <w:sz w:val="28"/>
          <w:szCs w:val="24"/>
        </w:rPr>
        <w:t>2019</w:t>
      </w:r>
      <w:r w:rsidRPr="008F5F79">
        <w:rPr>
          <w:rFonts w:eastAsia="仿宋"/>
          <w:sz w:val="28"/>
          <w:szCs w:val="24"/>
        </w:rPr>
        <w:t>年突发环境事件应急工作的通知》（生态环境部办公厅，</w:t>
      </w:r>
      <w:r w:rsidRPr="008F5F79">
        <w:rPr>
          <w:rFonts w:eastAsia="仿宋"/>
          <w:sz w:val="28"/>
          <w:szCs w:val="24"/>
        </w:rPr>
        <w:t>2019</w:t>
      </w:r>
      <w:r w:rsidRPr="008F5F79">
        <w:rPr>
          <w:rFonts w:eastAsia="仿宋"/>
          <w:sz w:val="28"/>
          <w:szCs w:val="24"/>
        </w:rPr>
        <w:t>年</w:t>
      </w:r>
      <w:r w:rsidRPr="008F5F79">
        <w:rPr>
          <w:rFonts w:eastAsia="仿宋"/>
          <w:sz w:val="28"/>
          <w:szCs w:val="24"/>
        </w:rPr>
        <w:t>1</w:t>
      </w:r>
      <w:r w:rsidRPr="008F5F79">
        <w:rPr>
          <w:rFonts w:eastAsia="仿宋"/>
          <w:sz w:val="28"/>
          <w:szCs w:val="24"/>
        </w:rPr>
        <w:t>月</w:t>
      </w:r>
      <w:r w:rsidRPr="008F5F79">
        <w:rPr>
          <w:rFonts w:eastAsia="仿宋"/>
          <w:sz w:val="28"/>
          <w:szCs w:val="24"/>
        </w:rPr>
        <w:t>31</w:t>
      </w:r>
      <w:r w:rsidRPr="008F5F79">
        <w:rPr>
          <w:rFonts w:eastAsia="仿宋"/>
          <w:sz w:val="28"/>
          <w:szCs w:val="24"/>
        </w:rPr>
        <w:t>日印发）；</w:t>
      </w:r>
    </w:p>
    <w:p w:rsidR="00445128" w:rsidRPr="008F5F79" w:rsidRDefault="00445128" w:rsidP="00445128">
      <w:pPr>
        <w:spacing w:line="240" w:lineRule="auto"/>
        <w:ind w:firstLine="560"/>
        <w:rPr>
          <w:rFonts w:eastAsia="仿宋"/>
          <w:sz w:val="28"/>
          <w:szCs w:val="24"/>
        </w:rPr>
      </w:pPr>
      <w:r w:rsidRPr="008F5F79">
        <w:rPr>
          <w:rFonts w:eastAsia="仿宋"/>
          <w:sz w:val="28"/>
          <w:szCs w:val="24"/>
        </w:rPr>
        <w:t>（</w:t>
      </w:r>
      <w:r w:rsidRPr="008F5F79">
        <w:rPr>
          <w:rFonts w:eastAsia="仿宋"/>
          <w:sz w:val="28"/>
          <w:szCs w:val="24"/>
        </w:rPr>
        <w:t>17</w:t>
      </w:r>
      <w:r w:rsidRPr="008F5F79">
        <w:rPr>
          <w:rFonts w:eastAsia="仿宋"/>
          <w:sz w:val="28"/>
          <w:szCs w:val="24"/>
        </w:rPr>
        <w:t>）《关于印发</w:t>
      </w:r>
      <w:r w:rsidRPr="008F5F79">
        <w:rPr>
          <w:rFonts w:eastAsia="仿宋"/>
          <w:sz w:val="28"/>
          <w:szCs w:val="24"/>
        </w:rPr>
        <w:t>&lt;</w:t>
      </w:r>
      <w:r w:rsidRPr="008F5F79">
        <w:rPr>
          <w:rFonts w:eastAsia="仿宋"/>
          <w:sz w:val="28"/>
          <w:szCs w:val="24"/>
        </w:rPr>
        <w:t>环境应急资源调查指南（试行）</w:t>
      </w:r>
      <w:r w:rsidRPr="008F5F79">
        <w:rPr>
          <w:rFonts w:eastAsia="仿宋"/>
          <w:sz w:val="28"/>
          <w:szCs w:val="24"/>
        </w:rPr>
        <w:t>&gt;</w:t>
      </w:r>
      <w:r w:rsidRPr="008F5F79">
        <w:rPr>
          <w:rFonts w:eastAsia="仿宋"/>
          <w:sz w:val="28"/>
          <w:szCs w:val="24"/>
        </w:rPr>
        <w:t>的通知》（环办应急</w:t>
      </w:r>
      <w:r w:rsidRPr="008F5F79">
        <w:rPr>
          <w:rFonts w:eastAsia="仿宋"/>
          <w:sz w:val="28"/>
          <w:szCs w:val="24"/>
        </w:rPr>
        <w:t>[2019]17</w:t>
      </w:r>
      <w:r w:rsidRPr="008F5F79">
        <w:rPr>
          <w:rFonts w:eastAsia="仿宋"/>
          <w:sz w:val="28"/>
          <w:szCs w:val="24"/>
        </w:rPr>
        <w:t>号）。</w:t>
      </w:r>
    </w:p>
    <w:p w:rsidR="006C6568" w:rsidRPr="001F7642" w:rsidRDefault="00396C35">
      <w:pPr>
        <w:pStyle w:val="3"/>
        <w:spacing w:before="120" w:after="120"/>
      </w:pPr>
      <w:bookmarkStart w:id="6" w:name="_Toc15963532"/>
      <w:r w:rsidRPr="001F7642">
        <w:t xml:space="preserve">1.2.2 </w:t>
      </w:r>
      <w:r w:rsidRPr="001F7642">
        <w:t>地方法律、法规、部门规章</w:t>
      </w:r>
      <w:bookmarkEnd w:id="6"/>
    </w:p>
    <w:p w:rsidR="00445128" w:rsidRPr="001F7642" w:rsidRDefault="00445128" w:rsidP="00445128">
      <w:pPr>
        <w:spacing w:line="240" w:lineRule="auto"/>
        <w:ind w:firstLine="560"/>
        <w:rPr>
          <w:rFonts w:eastAsia="仿宋"/>
          <w:sz w:val="28"/>
          <w:szCs w:val="24"/>
        </w:rPr>
      </w:pPr>
      <w:r w:rsidRPr="001F7642">
        <w:rPr>
          <w:rFonts w:eastAsia="仿宋"/>
          <w:sz w:val="28"/>
          <w:szCs w:val="24"/>
        </w:rPr>
        <w:t>（</w:t>
      </w:r>
      <w:r w:rsidRPr="001F7642">
        <w:rPr>
          <w:rFonts w:eastAsia="仿宋"/>
          <w:sz w:val="28"/>
          <w:szCs w:val="24"/>
        </w:rPr>
        <w:t>1</w:t>
      </w:r>
      <w:r w:rsidRPr="001F7642">
        <w:rPr>
          <w:rFonts w:eastAsia="仿宋"/>
          <w:sz w:val="28"/>
          <w:szCs w:val="24"/>
        </w:rPr>
        <w:t>）《山东省突发公共事件总体应急预案》（</w:t>
      </w:r>
      <w:r w:rsidRPr="001F7642">
        <w:rPr>
          <w:rFonts w:eastAsia="仿宋"/>
          <w:sz w:val="28"/>
          <w:szCs w:val="24"/>
        </w:rPr>
        <w:t>2012</w:t>
      </w:r>
      <w:r w:rsidRPr="001F7642">
        <w:rPr>
          <w:rFonts w:eastAsia="仿宋"/>
          <w:sz w:val="28"/>
          <w:szCs w:val="24"/>
        </w:rPr>
        <w:t>年</w:t>
      </w:r>
      <w:r w:rsidRPr="001F7642">
        <w:rPr>
          <w:rFonts w:eastAsia="仿宋"/>
          <w:sz w:val="28"/>
          <w:szCs w:val="24"/>
        </w:rPr>
        <w:t>11</w:t>
      </w:r>
      <w:r w:rsidRPr="001F7642">
        <w:rPr>
          <w:rFonts w:eastAsia="仿宋"/>
          <w:sz w:val="28"/>
          <w:szCs w:val="24"/>
        </w:rPr>
        <w:t>月</w:t>
      </w:r>
      <w:r w:rsidRPr="001F7642">
        <w:rPr>
          <w:rFonts w:eastAsia="仿宋"/>
          <w:sz w:val="28"/>
          <w:szCs w:val="24"/>
        </w:rPr>
        <w:t>2</w:t>
      </w:r>
      <w:r w:rsidRPr="001F7642">
        <w:rPr>
          <w:rFonts w:eastAsia="仿宋"/>
          <w:sz w:val="28"/>
          <w:szCs w:val="24"/>
        </w:rPr>
        <w:t>日发布）；</w:t>
      </w:r>
    </w:p>
    <w:p w:rsidR="00445128" w:rsidRPr="001F7642" w:rsidRDefault="00445128" w:rsidP="00445128">
      <w:pPr>
        <w:spacing w:line="240" w:lineRule="auto"/>
        <w:ind w:firstLine="560"/>
        <w:rPr>
          <w:rFonts w:eastAsia="仿宋"/>
          <w:sz w:val="28"/>
          <w:szCs w:val="24"/>
        </w:rPr>
      </w:pPr>
      <w:r w:rsidRPr="001F7642">
        <w:rPr>
          <w:rFonts w:eastAsia="仿宋"/>
          <w:sz w:val="28"/>
          <w:szCs w:val="24"/>
        </w:rPr>
        <w:t>（</w:t>
      </w:r>
      <w:r w:rsidR="009C3F8A" w:rsidRPr="001F7642">
        <w:rPr>
          <w:rFonts w:eastAsia="仿宋"/>
          <w:sz w:val="28"/>
          <w:szCs w:val="24"/>
        </w:rPr>
        <w:t>2</w:t>
      </w:r>
      <w:r w:rsidRPr="001F7642">
        <w:rPr>
          <w:rFonts w:eastAsia="仿宋"/>
          <w:sz w:val="28"/>
          <w:szCs w:val="24"/>
        </w:rPr>
        <w:t>）《山东省突发环境事件应急预案》（鲁政办字〔</w:t>
      </w:r>
      <w:r w:rsidRPr="001F7642">
        <w:rPr>
          <w:rFonts w:eastAsia="仿宋"/>
          <w:sz w:val="28"/>
          <w:szCs w:val="24"/>
        </w:rPr>
        <w:t>2017</w:t>
      </w:r>
      <w:r w:rsidRPr="001F7642">
        <w:rPr>
          <w:rFonts w:eastAsia="仿宋"/>
          <w:sz w:val="28"/>
          <w:szCs w:val="24"/>
        </w:rPr>
        <w:t>〕</w:t>
      </w:r>
      <w:r w:rsidRPr="001F7642">
        <w:rPr>
          <w:rFonts w:eastAsia="仿宋"/>
          <w:sz w:val="28"/>
          <w:szCs w:val="24"/>
        </w:rPr>
        <w:t>62</w:t>
      </w:r>
      <w:r w:rsidRPr="001F7642">
        <w:rPr>
          <w:rFonts w:eastAsia="仿宋"/>
          <w:sz w:val="28"/>
          <w:szCs w:val="24"/>
        </w:rPr>
        <w:t>号）；</w:t>
      </w:r>
    </w:p>
    <w:p w:rsidR="00445128" w:rsidRPr="001F7642" w:rsidRDefault="00445128" w:rsidP="00445128">
      <w:pPr>
        <w:spacing w:line="240" w:lineRule="auto"/>
        <w:ind w:firstLine="560"/>
        <w:rPr>
          <w:rFonts w:eastAsia="仿宋"/>
          <w:sz w:val="28"/>
          <w:szCs w:val="24"/>
        </w:rPr>
      </w:pPr>
      <w:r w:rsidRPr="001F7642">
        <w:rPr>
          <w:rFonts w:eastAsia="仿宋"/>
          <w:sz w:val="28"/>
          <w:szCs w:val="24"/>
        </w:rPr>
        <w:t>（</w:t>
      </w:r>
      <w:r w:rsidR="009C3F8A" w:rsidRPr="001F7642">
        <w:rPr>
          <w:rFonts w:eastAsia="仿宋"/>
          <w:sz w:val="28"/>
          <w:szCs w:val="24"/>
        </w:rPr>
        <w:t>3</w:t>
      </w:r>
      <w:r w:rsidRPr="001F7642">
        <w:rPr>
          <w:rFonts w:eastAsia="仿宋"/>
          <w:sz w:val="28"/>
          <w:szCs w:val="24"/>
        </w:rPr>
        <w:t>）《山东省环境保护厅突发环境事件应急预案》（鲁环办〔</w:t>
      </w:r>
      <w:r w:rsidRPr="001F7642">
        <w:rPr>
          <w:rFonts w:eastAsia="仿宋"/>
          <w:sz w:val="28"/>
          <w:szCs w:val="24"/>
        </w:rPr>
        <w:t>2017</w:t>
      </w:r>
      <w:r w:rsidRPr="001F7642">
        <w:rPr>
          <w:rFonts w:eastAsia="仿宋"/>
          <w:sz w:val="28"/>
          <w:szCs w:val="24"/>
        </w:rPr>
        <w:t>〕</w:t>
      </w:r>
      <w:r w:rsidRPr="001F7642">
        <w:rPr>
          <w:rFonts w:eastAsia="仿宋"/>
          <w:sz w:val="28"/>
          <w:szCs w:val="24"/>
        </w:rPr>
        <w:t>5</w:t>
      </w:r>
      <w:r w:rsidRPr="001F7642">
        <w:rPr>
          <w:rFonts w:eastAsia="仿宋"/>
          <w:sz w:val="28"/>
          <w:szCs w:val="24"/>
        </w:rPr>
        <w:t>号）；</w:t>
      </w:r>
    </w:p>
    <w:p w:rsidR="00445128" w:rsidRPr="001F7642" w:rsidRDefault="00445128" w:rsidP="00445128">
      <w:pPr>
        <w:spacing w:line="240" w:lineRule="auto"/>
        <w:ind w:firstLine="560"/>
        <w:rPr>
          <w:rFonts w:eastAsia="仿宋"/>
          <w:sz w:val="28"/>
          <w:szCs w:val="24"/>
        </w:rPr>
      </w:pPr>
      <w:r w:rsidRPr="001F7642">
        <w:rPr>
          <w:rFonts w:eastAsia="仿宋"/>
          <w:sz w:val="28"/>
          <w:szCs w:val="24"/>
        </w:rPr>
        <w:t>（</w:t>
      </w:r>
      <w:r w:rsidR="009C3F8A" w:rsidRPr="001F7642">
        <w:rPr>
          <w:rFonts w:eastAsia="仿宋"/>
          <w:sz w:val="28"/>
          <w:szCs w:val="24"/>
        </w:rPr>
        <w:t>4</w:t>
      </w:r>
      <w:r w:rsidRPr="001F7642">
        <w:rPr>
          <w:rFonts w:eastAsia="仿宋"/>
          <w:sz w:val="28"/>
          <w:szCs w:val="24"/>
        </w:rPr>
        <w:t>）《山东省大气污染防治条例》，</w:t>
      </w:r>
      <w:r w:rsidRPr="001F7642">
        <w:rPr>
          <w:rFonts w:eastAsia="仿宋"/>
          <w:sz w:val="28"/>
          <w:szCs w:val="24"/>
        </w:rPr>
        <w:t>2016</w:t>
      </w:r>
      <w:r w:rsidRPr="001F7642">
        <w:rPr>
          <w:rFonts w:eastAsia="仿宋"/>
          <w:sz w:val="28"/>
          <w:szCs w:val="24"/>
        </w:rPr>
        <w:t>年</w:t>
      </w:r>
      <w:r w:rsidRPr="001F7642">
        <w:rPr>
          <w:rFonts w:eastAsia="仿宋"/>
          <w:sz w:val="28"/>
          <w:szCs w:val="24"/>
        </w:rPr>
        <w:t>11</w:t>
      </w:r>
      <w:r w:rsidRPr="001F7642">
        <w:rPr>
          <w:rFonts w:eastAsia="仿宋"/>
          <w:sz w:val="28"/>
          <w:szCs w:val="24"/>
        </w:rPr>
        <w:t>月</w:t>
      </w:r>
      <w:r w:rsidRPr="001F7642">
        <w:rPr>
          <w:rFonts w:eastAsia="仿宋"/>
          <w:sz w:val="28"/>
          <w:szCs w:val="24"/>
        </w:rPr>
        <w:t>1</w:t>
      </w:r>
      <w:r w:rsidRPr="001F7642">
        <w:rPr>
          <w:rFonts w:eastAsia="仿宋"/>
          <w:sz w:val="28"/>
          <w:szCs w:val="24"/>
        </w:rPr>
        <w:t>日实施；</w:t>
      </w:r>
    </w:p>
    <w:p w:rsidR="00445128" w:rsidRPr="001F7642" w:rsidRDefault="00445128" w:rsidP="00445128">
      <w:pPr>
        <w:spacing w:line="240" w:lineRule="auto"/>
        <w:ind w:firstLine="560"/>
        <w:rPr>
          <w:rFonts w:eastAsia="仿宋"/>
          <w:sz w:val="28"/>
          <w:szCs w:val="24"/>
        </w:rPr>
      </w:pPr>
      <w:r w:rsidRPr="001F7642">
        <w:rPr>
          <w:rFonts w:eastAsia="仿宋"/>
          <w:sz w:val="28"/>
          <w:szCs w:val="24"/>
        </w:rPr>
        <w:t>（</w:t>
      </w:r>
      <w:r w:rsidR="009C3F8A" w:rsidRPr="001F7642">
        <w:rPr>
          <w:rFonts w:eastAsia="仿宋"/>
          <w:sz w:val="28"/>
          <w:szCs w:val="24"/>
        </w:rPr>
        <w:t>5</w:t>
      </w:r>
      <w:r w:rsidRPr="001F7642">
        <w:rPr>
          <w:rFonts w:eastAsia="仿宋"/>
          <w:sz w:val="28"/>
          <w:szCs w:val="24"/>
        </w:rPr>
        <w:t>）《山东省环境保护厅关于进一步加强环境安全应急管理工作的通知》（鲁环发〔</w:t>
      </w:r>
      <w:r w:rsidRPr="001F7642">
        <w:rPr>
          <w:rFonts w:eastAsia="仿宋"/>
          <w:sz w:val="28"/>
          <w:szCs w:val="24"/>
        </w:rPr>
        <w:t>2013</w:t>
      </w:r>
      <w:r w:rsidRPr="001F7642">
        <w:rPr>
          <w:rFonts w:eastAsia="仿宋"/>
          <w:sz w:val="28"/>
          <w:szCs w:val="24"/>
        </w:rPr>
        <w:t>〕</w:t>
      </w:r>
      <w:r w:rsidRPr="001F7642">
        <w:rPr>
          <w:rFonts w:eastAsia="仿宋"/>
          <w:sz w:val="28"/>
          <w:szCs w:val="24"/>
        </w:rPr>
        <w:t>4</w:t>
      </w:r>
      <w:r w:rsidRPr="001F7642">
        <w:rPr>
          <w:rFonts w:eastAsia="仿宋"/>
          <w:sz w:val="28"/>
          <w:szCs w:val="24"/>
        </w:rPr>
        <w:t>号）；</w:t>
      </w:r>
    </w:p>
    <w:p w:rsidR="00445128" w:rsidRPr="001F7642" w:rsidRDefault="00445128" w:rsidP="00445128">
      <w:pPr>
        <w:spacing w:line="240" w:lineRule="auto"/>
        <w:ind w:firstLine="560"/>
        <w:rPr>
          <w:rFonts w:eastAsia="仿宋"/>
          <w:sz w:val="28"/>
          <w:szCs w:val="24"/>
        </w:rPr>
      </w:pPr>
      <w:r w:rsidRPr="001F7642">
        <w:rPr>
          <w:rFonts w:eastAsia="仿宋"/>
          <w:sz w:val="28"/>
          <w:szCs w:val="24"/>
        </w:rPr>
        <w:t>（</w:t>
      </w:r>
      <w:r w:rsidR="009C3F8A" w:rsidRPr="001F7642">
        <w:rPr>
          <w:rFonts w:eastAsia="仿宋"/>
          <w:sz w:val="28"/>
          <w:szCs w:val="24"/>
        </w:rPr>
        <w:t>6</w:t>
      </w:r>
      <w:r w:rsidRPr="001F7642">
        <w:rPr>
          <w:rFonts w:eastAsia="仿宋"/>
          <w:sz w:val="28"/>
          <w:szCs w:val="24"/>
        </w:rPr>
        <w:t>）《山东省重污染天气应急预案》（</w:t>
      </w:r>
      <w:r w:rsidRPr="001F7642">
        <w:rPr>
          <w:rFonts w:eastAsia="仿宋"/>
          <w:sz w:val="28"/>
          <w:szCs w:val="24"/>
        </w:rPr>
        <w:t>2017</w:t>
      </w:r>
      <w:r w:rsidRPr="001F7642">
        <w:rPr>
          <w:rFonts w:eastAsia="仿宋"/>
          <w:sz w:val="28"/>
          <w:szCs w:val="24"/>
        </w:rPr>
        <w:t>年修订）；</w:t>
      </w:r>
    </w:p>
    <w:p w:rsidR="00445128" w:rsidRPr="001F7642" w:rsidRDefault="00445128" w:rsidP="00445128">
      <w:pPr>
        <w:spacing w:line="240" w:lineRule="auto"/>
        <w:ind w:firstLine="560"/>
        <w:rPr>
          <w:rFonts w:eastAsia="仿宋"/>
          <w:sz w:val="28"/>
          <w:szCs w:val="24"/>
        </w:rPr>
      </w:pPr>
      <w:r w:rsidRPr="001F7642">
        <w:rPr>
          <w:rFonts w:eastAsia="仿宋"/>
          <w:sz w:val="28"/>
          <w:szCs w:val="24"/>
        </w:rPr>
        <w:t>（</w:t>
      </w:r>
      <w:r w:rsidR="009C3F8A" w:rsidRPr="001F7642">
        <w:rPr>
          <w:rFonts w:eastAsia="仿宋"/>
          <w:sz w:val="28"/>
          <w:szCs w:val="24"/>
        </w:rPr>
        <w:t>7</w:t>
      </w:r>
      <w:r w:rsidRPr="001F7642">
        <w:rPr>
          <w:rFonts w:eastAsia="仿宋"/>
          <w:sz w:val="28"/>
          <w:szCs w:val="24"/>
        </w:rPr>
        <w:t>）《山东省危险废物突发环境污染事故（件）应急预案》（</w:t>
      </w:r>
      <w:r w:rsidRPr="001F7642">
        <w:rPr>
          <w:rFonts w:eastAsia="仿宋"/>
          <w:sz w:val="28"/>
          <w:szCs w:val="24"/>
        </w:rPr>
        <w:t>2009</w:t>
      </w:r>
      <w:r w:rsidRPr="001F7642">
        <w:rPr>
          <w:rFonts w:eastAsia="仿宋"/>
          <w:sz w:val="28"/>
          <w:szCs w:val="24"/>
        </w:rPr>
        <w:t>年</w:t>
      </w:r>
      <w:r w:rsidRPr="001F7642">
        <w:rPr>
          <w:rFonts w:eastAsia="仿宋"/>
          <w:sz w:val="28"/>
          <w:szCs w:val="24"/>
        </w:rPr>
        <w:t>8</w:t>
      </w:r>
      <w:r w:rsidRPr="001F7642">
        <w:rPr>
          <w:rFonts w:eastAsia="仿宋"/>
          <w:sz w:val="28"/>
          <w:szCs w:val="24"/>
        </w:rPr>
        <w:t>月</w:t>
      </w:r>
      <w:r w:rsidRPr="001F7642">
        <w:rPr>
          <w:rFonts w:eastAsia="仿宋"/>
          <w:sz w:val="28"/>
          <w:szCs w:val="24"/>
        </w:rPr>
        <w:t>5</w:t>
      </w:r>
      <w:r w:rsidRPr="001F7642">
        <w:rPr>
          <w:rFonts w:eastAsia="仿宋"/>
          <w:sz w:val="28"/>
          <w:szCs w:val="24"/>
        </w:rPr>
        <w:t>日实施）；</w:t>
      </w:r>
    </w:p>
    <w:p w:rsidR="00445128" w:rsidRPr="001F7642" w:rsidRDefault="00445128" w:rsidP="00445128">
      <w:pPr>
        <w:spacing w:line="240" w:lineRule="auto"/>
        <w:ind w:firstLine="560"/>
        <w:rPr>
          <w:rFonts w:eastAsia="仿宋"/>
          <w:sz w:val="28"/>
          <w:szCs w:val="24"/>
        </w:rPr>
      </w:pPr>
      <w:r w:rsidRPr="001F7642">
        <w:rPr>
          <w:rFonts w:eastAsia="仿宋"/>
          <w:sz w:val="28"/>
          <w:szCs w:val="24"/>
        </w:rPr>
        <w:t>（</w:t>
      </w:r>
      <w:r w:rsidR="009C3F8A" w:rsidRPr="001F7642">
        <w:rPr>
          <w:rFonts w:eastAsia="仿宋"/>
          <w:sz w:val="28"/>
          <w:szCs w:val="24"/>
        </w:rPr>
        <w:t>8</w:t>
      </w:r>
      <w:r w:rsidRPr="001F7642">
        <w:rPr>
          <w:rFonts w:eastAsia="仿宋"/>
          <w:sz w:val="28"/>
          <w:szCs w:val="24"/>
        </w:rPr>
        <w:t>）《山东省危险化学品安全管理办法（省政府令第</w:t>
      </w:r>
      <w:r w:rsidRPr="001F7642">
        <w:rPr>
          <w:rFonts w:eastAsia="仿宋"/>
          <w:sz w:val="28"/>
          <w:szCs w:val="24"/>
        </w:rPr>
        <w:t>309</w:t>
      </w:r>
      <w:r w:rsidRPr="001F7642">
        <w:rPr>
          <w:rFonts w:eastAsia="仿宋"/>
          <w:sz w:val="28"/>
          <w:szCs w:val="24"/>
        </w:rPr>
        <w:t>号）》（山东省人民政府令</w:t>
      </w:r>
      <w:r w:rsidRPr="001F7642">
        <w:rPr>
          <w:rFonts w:eastAsia="仿宋"/>
          <w:sz w:val="28"/>
          <w:szCs w:val="24"/>
        </w:rPr>
        <w:t xml:space="preserve"> </w:t>
      </w:r>
      <w:r w:rsidRPr="001F7642">
        <w:rPr>
          <w:rFonts w:eastAsia="仿宋"/>
          <w:sz w:val="28"/>
          <w:szCs w:val="24"/>
        </w:rPr>
        <w:t>第</w:t>
      </w:r>
      <w:r w:rsidRPr="001F7642">
        <w:rPr>
          <w:rFonts w:eastAsia="仿宋"/>
          <w:sz w:val="28"/>
          <w:szCs w:val="24"/>
        </w:rPr>
        <w:t>309</w:t>
      </w:r>
      <w:r w:rsidRPr="001F7642">
        <w:rPr>
          <w:rFonts w:eastAsia="仿宋"/>
          <w:sz w:val="28"/>
          <w:szCs w:val="24"/>
        </w:rPr>
        <w:t>号）；</w:t>
      </w:r>
    </w:p>
    <w:p w:rsidR="009C3F8A" w:rsidRPr="001F7642" w:rsidRDefault="009C3F8A" w:rsidP="009C3F8A">
      <w:pPr>
        <w:spacing w:line="240" w:lineRule="auto"/>
        <w:ind w:firstLine="560"/>
        <w:rPr>
          <w:rFonts w:eastAsia="仿宋"/>
          <w:sz w:val="28"/>
          <w:szCs w:val="24"/>
        </w:rPr>
      </w:pPr>
      <w:r w:rsidRPr="001F7642">
        <w:rPr>
          <w:rFonts w:eastAsia="仿宋"/>
          <w:sz w:val="28"/>
          <w:szCs w:val="24"/>
        </w:rPr>
        <w:t>（</w:t>
      </w:r>
      <w:r w:rsidRPr="001F7642">
        <w:rPr>
          <w:rFonts w:eastAsia="仿宋"/>
          <w:sz w:val="28"/>
          <w:szCs w:val="24"/>
        </w:rPr>
        <w:t>9</w:t>
      </w:r>
      <w:r w:rsidRPr="001F7642">
        <w:rPr>
          <w:rFonts w:eastAsia="仿宋"/>
          <w:sz w:val="28"/>
          <w:szCs w:val="24"/>
        </w:rPr>
        <w:t>）《临沂市人民政府办公室关于印发</w:t>
      </w:r>
      <w:r w:rsidRPr="001F7642">
        <w:rPr>
          <w:rFonts w:eastAsia="仿宋"/>
          <w:sz w:val="28"/>
          <w:szCs w:val="24"/>
        </w:rPr>
        <w:t>&lt;</w:t>
      </w:r>
      <w:r w:rsidRPr="001F7642">
        <w:rPr>
          <w:rFonts w:eastAsia="仿宋"/>
          <w:sz w:val="28"/>
          <w:szCs w:val="24"/>
        </w:rPr>
        <w:t>临沂市突发环境事件应急预案</w:t>
      </w:r>
      <w:r w:rsidRPr="001F7642">
        <w:rPr>
          <w:rFonts w:eastAsia="仿宋"/>
          <w:sz w:val="28"/>
          <w:szCs w:val="24"/>
        </w:rPr>
        <w:t>&gt;</w:t>
      </w:r>
      <w:r w:rsidRPr="001F7642">
        <w:rPr>
          <w:rFonts w:eastAsia="仿宋"/>
          <w:sz w:val="28"/>
          <w:szCs w:val="24"/>
        </w:rPr>
        <w:t>的通知》（临政办字</w:t>
      </w:r>
      <w:r w:rsidRPr="001F7642">
        <w:rPr>
          <w:rFonts w:eastAsia="仿宋"/>
          <w:sz w:val="28"/>
          <w:szCs w:val="24"/>
        </w:rPr>
        <w:t>[2017]103</w:t>
      </w:r>
      <w:r w:rsidRPr="001F7642">
        <w:rPr>
          <w:rFonts w:eastAsia="仿宋"/>
          <w:sz w:val="28"/>
          <w:szCs w:val="24"/>
        </w:rPr>
        <w:t>号）；</w:t>
      </w:r>
    </w:p>
    <w:p w:rsidR="00445128" w:rsidRPr="001F7642" w:rsidRDefault="00445128" w:rsidP="00445128">
      <w:pPr>
        <w:spacing w:line="240" w:lineRule="auto"/>
        <w:ind w:firstLine="560"/>
        <w:rPr>
          <w:rFonts w:eastAsia="仿宋"/>
          <w:sz w:val="28"/>
          <w:szCs w:val="24"/>
        </w:rPr>
      </w:pPr>
      <w:r w:rsidRPr="001F7642">
        <w:rPr>
          <w:rFonts w:eastAsia="仿宋"/>
          <w:sz w:val="28"/>
          <w:szCs w:val="24"/>
        </w:rPr>
        <w:t>（</w:t>
      </w:r>
      <w:r w:rsidRPr="001F7642">
        <w:rPr>
          <w:rFonts w:eastAsia="仿宋"/>
          <w:sz w:val="28"/>
          <w:szCs w:val="24"/>
        </w:rPr>
        <w:t>10</w:t>
      </w:r>
      <w:r w:rsidRPr="001F7642">
        <w:rPr>
          <w:rFonts w:eastAsia="仿宋"/>
          <w:sz w:val="28"/>
          <w:szCs w:val="24"/>
        </w:rPr>
        <w:t>）《临沂市环境保护局关于印发</w:t>
      </w:r>
      <w:r w:rsidRPr="001F7642">
        <w:rPr>
          <w:rFonts w:eastAsia="仿宋"/>
          <w:sz w:val="28"/>
          <w:szCs w:val="24"/>
        </w:rPr>
        <w:t>&lt;</w:t>
      </w:r>
      <w:r w:rsidRPr="001F7642">
        <w:rPr>
          <w:rFonts w:eastAsia="仿宋"/>
          <w:sz w:val="28"/>
          <w:szCs w:val="24"/>
        </w:rPr>
        <w:t>临沂市环境保护局突发环境事件应急预案</w:t>
      </w:r>
      <w:r w:rsidRPr="001F7642">
        <w:rPr>
          <w:rFonts w:eastAsia="仿宋"/>
          <w:sz w:val="28"/>
          <w:szCs w:val="24"/>
        </w:rPr>
        <w:t>&gt;</w:t>
      </w:r>
      <w:r w:rsidRPr="001F7642">
        <w:rPr>
          <w:rFonts w:eastAsia="仿宋"/>
          <w:sz w:val="28"/>
          <w:szCs w:val="24"/>
        </w:rPr>
        <w:t>的通知》（临环发</w:t>
      </w:r>
      <w:r w:rsidRPr="001F7642">
        <w:rPr>
          <w:rFonts w:eastAsia="仿宋"/>
          <w:sz w:val="28"/>
          <w:szCs w:val="24"/>
        </w:rPr>
        <w:t>[2017]54</w:t>
      </w:r>
      <w:r w:rsidRPr="001F7642">
        <w:rPr>
          <w:rFonts w:eastAsia="仿宋"/>
          <w:sz w:val="28"/>
          <w:szCs w:val="24"/>
        </w:rPr>
        <w:t>号）；</w:t>
      </w:r>
    </w:p>
    <w:p w:rsidR="00445128" w:rsidRPr="001F7642" w:rsidRDefault="00445128" w:rsidP="00445128">
      <w:pPr>
        <w:spacing w:line="240" w:lineRule="auto"/>
        <w:ind w:firstLine="560"/>
        <w:rPr>
          <w:rFonts w:eastAsia="仿宋"/>
          <w:sz w:val="28"/>
          <w:szCs w:val="24"/>
        </w:rPr>
      </w:pPr>
      <w:r w:rsidRPr="001F7642">
        <w:rPr>
          <w:rFonts w:eastAsia="仿宋"/>
          <w:sz w:val="28"/>
          <w:szCs w:val="24"/>
        </w:rPr>
        <w:t>（</w:t>
      </w:r>
      <w:r w:rsidRPr="001F7642">
        <w:rPr>
          <w:rFonts w:eastAsia="仿宋"/>
          <w:sz w:val="28"/>
          <w:szCs w:val="24"/>
        </w:rPr>
        <w:t>11</w:t>
      </w:r>
      <w:r w:rsidRPr="001F7642">
        <w:rPr>
          <w:rFonts w:eastAsia="仿宋"/>
          <w:sz w:val="28"/>
          <w:szCs w:val="24"/>
        </w:rPr>
        <w:t>）《临沂市人民政府关于进一步加强应急管理工作的意见》（临政发〔</w:t>
      </w:r>
      <w:r w:rsidRPr="001F7642">
        <w:rPr>
          <w:rFonts w:eastAsia="仿宋"/>
          <w:sz w:val="28"/>
          <w:szCs w:val="24"/>
        </w:rPr>
        <w:t>2013</w:t>
      </w:r>
      <w:r w:rsidRPr="001F7642">
        <w:rPr>
          <w:rFonts w:eastAsia="仿宋"/>
          <w:sz w:val="28"/>
          <w:szCs w:val="24"/>
        </w:rPr>
        <w:t>〕</w:t>
      </w:r>
      <w:r w:rsidRPr="001F7642">
        <w:rPr>
          <w:rFonts w:eastAsia="仿宋"/>
          <w:sz w:val="28"/>
          <w:szCs w:val="24"/>
        </w:rPr>
        <w:t>3</w:t>
      </w:r>
      <w:r w:rsidRPr="001F7642">
        <w:rPr>
          <w:rFonts w:eastAsia="仿宋"/>
          <w:sz w:val="28"/>
          <w:szCs w:val="24"/>
        </w:rPr>
        <w:t>号）；</w:t>
      </w:r>
    </w:p>
    <w:p w:rsidR="00445128" w:rsidRPr="001F7642" w:rsidRDefault="00445128" w:rsidP="00445128">
      <w:pPr>
        <w:spacing w:line="240" w:lineRule="auto"/>
        <w:ind w:firstLine="560"/>
        <w:rPr>
          <w:rFonts w:eastAsia="仿宋"/>
          <w:sz w:val="28"/>
          <w:szCs w:val="24"/>
        </w:rPr>
      </w:pPr>
      <w:r w:rsidRPr="001F7642">
        <w:rPr>
          <w:rFonts w:eastAsia="仿宋"/>
          <w:sz w:val="28"/>
          <w:szCs w:val="24"/>
        </w:rPr>
        <w:t>（</w:t>
      </w:r>
      <w:r w:rsidRPr="001F7642">
        <w:rPr>
          <w:rFonts w:eastAsia="仿宋"/>
          <w:sz w:val="28"/>
          <w:szCs w:val="24"/>
        </w:rPr>
        <w:t>12</w:t>
      </w:r>
      <w:r w:rsidRPr="001F7642">
        <w:rPr>
          <w:rFonts w:eastAsia="仿宋"/>
          <w:sz w:val="28"/>
          <w:szCs w:val="24"/>
        </w:rPr>
        <w:t>）《关于认真做好全市突发环境事件应急预案管理的通知》（临环发</w:t>
      </w:r>
      <w:r w:rsidRPr="001F7642">
        <w:rPr>
          <w:rFonts w:eastAsia="仿宋"/>
          <w:sz w:val="28"/>
          <w:szCs w:val="24"/>
        </w:rPr>
        <w:t>[2012]40</w:t>
      </w:r>
      <w:r w:rsidRPr="001F7642">
        <w:rPr>
          <w:rFonts w:eastAsia="仿宋"/>
          <w:sz w:val="28"/>
          <w:szCs w:val="24"/>
        </w:rPr>
        <w:t>号）；</w:t>
      </w:r>
    </w:p>
    <w:p w:rsidR="009C3F8A" w:rsidRPr="001F7642" w:rsidRDefault="009C3F8A" w:rsidP="009C3F8A">
      <w:pPr>
        <w:spacing w:line="240" w:lineRule="auto"/>
        <w:ind w:firstLine="560"/>
        <w:rPr>
          <w:rFonts w:eastAsia="仿宋"/>
          <w:sz w:val="28"/>
          <w:szCs w:val="24"/>
        </w:rPr>
      </w:pPr>
      <w:r w:rsidRPr="001F7642">
        <w:rPr>
          <w:rFonts w:eastAsia="仿宋"/>
          <w:sz w:val="28"/>
          <w:szCs w:val="24"/>
        </w:rPr>
        <w:t>（</w:t>
      </w:r>
      <w:r w:rsidRPr="001F7642">
        <w:rPr>
          <w:rFonts w:eastAsia="仿宋"/>
          <w:sz w:val="28"/>
          <w:szCs w:val="24"/>
        </w:rPr>
        <w:t>13</w:t>
      </w:r>
      <w:r w:rsidRPr="001F7642">
        <w:rPr>
          <w:rFonts w:eastAsia="仿宋"/>
          <w:sz w:val="28"/>
          <w:szCs w:val="24"/>
        </w:rPr>
        <w:t>）临沂市环境保护局</w:t>
      </w:r>
      <w:r w:rsidRPr="001F7642">
        <w:rPr>
          <w:rFonts w:eastAsia="仿宋"/>
          <w:sz w:val="28"/>
        </w:rPr>
        <w:t>《关于</w:t>
      </w:r>
      <w:r w:rsidRPr="001F7642">
        <w:rPr>
          <w:rFonts w:eastAsia="仿宋" w:hint="eastAsia"/>
          <w:sz w:val="28"/>
        </w:rPr>
        <w:t>进一步</w:t>
      </w:r>
      <w:r w:rsidRPr="001F7642">
        <w:rPr>
          <w:rFonts w:eastAsia="仿宋"/>
          <w:sz w:val="28"/>
        </w:rPr>
        <w:t>做好突发环境事件应急预案编制修订工作的通知》（临环发〔</w:t>
      </w:r>
      <w:r w:rsidRPr="001F7642">
        <w:rPr>
          <w:rFonts w:eastAsia="仿宋"/>
          <w:sz w:val="28"/>
        </w:rPr>
        <w:t>2013</w:t>
      </w:r>
      <w:r w:rsidRPr="001F7642">
        <w:rPr>
          <w:rFonts w:eastAsia="仿宋"/>
          <w:sz w:val="28"/>
        </w:rPr>
        <w:t>〕</w:t>
      </w:r>
      <w:r w:rsidRPr="001F7642">
        <w:rPr>
          <w:rFonts w:eastAsia="仿宋"/>
          <w:sz w:val="28"/>
        </w:rPr>
        <w:t>88</w:t>
      </w:r>
      <w:r w:rsidRPr="001F7642">
        <w:rPr>
          <w:rFonts w:eastAsia="仿宋"/>
          <w:sz w:val="28"/>
        </w:rPr>
        <w:t>号）</w:t>
      </w:r>
      <w:r w:rsidRPr="001F7642">
        <w:rPr>
          <w:rFonts w:eastAsia="仿宋" w:hint="eastAsia"/>
          <w:sz w:val="28"/>
        </w:rPr>
        <w:t>；</w:t>
      </w:r>
    </w:p>
    <w:p w:rsidR="009C3F8A" w:rsidRPr="001F7642" w:rsidRDefault="00445128" w:rsidP="009C3F8A">
      <w:pPr>
        <w:spacing w:line="240" w:lineRule="auto"/>
        <w:ind w:firstLine="560"/>
        <w:rPr>
          <w:rFonts w:eastAsia="仿宋"/>
          <w:sz w:val="28"/>
          <w:szCs w:val="24"/>
        </w:rPr>
      </w:pPr>
      <w:r w:rsidRPr="001F7642">
        <w:rPr>
          <w:rFonts w:eastAsia="仿宋"/>
          <w:sz w:val="28"/>
          <w:szCs w:val="24"/>
        </w:rPr>
        <w:t>（</w:t>
      </w:r>
      <w:r w:rsidRPr="001F7642">
        <w:rPr>
          <w:rFonts w:eastAsia="仿宋"/>
          <w:sz w:val="28"/>
          <w:szCs w:val="24"/>
        </w:rPr>
        <w:t>1</w:t>
      </w:r>
      <w:r w:rsidR="009C3F8A" w:rsidRPr="001F7642">
        <w:rPr>
          <w:rFonts w:eastAsia="仿宋"/>
          <w:sz w:val="28"/>
          <w:szCs w:val="24"/>
        </w:rPr>
        <w:t>4</w:t>
      </w:r>
      <w:r w:rsidRPr="001F7642">
        <w:rPr>
          <w:rFonts w:eastAsia="仿宋"/>
          <w:sz w:val="28"/>
          <w:szCs w:val="24"/>
        </w:rPr>
        <w:t>）《临沂市环境保护局关于进一步加强环境安全的通知》（临环发〔</w:t>
      </w:r>
      <w:r w:rsidRPr="001F7642">
        <w:rPr>
          <w:rFonts w:eastAsia="仿宋"/>
          <w:sz w:val="28"/>
          <w:szCs w:val="24"/>
        </w:rPr>
        <w:t>2017</w:t>
      </w:r>
      <w:r w:rsidRPr="001F7642">
        <w:rPr>
          <w:rFonts w:eastAsia="仿宋"/>
          <w:sz w:val="28"/>
          <w:szCs w:val="24"/>
        </w:rPr>
        <w:t>〕</w:t>
      </w:r>
      <w:r w:rsidRPr="001F7642">
        <w:rPr>
          <w:rFonts w:eastAsia="仿宋"/>
          <w:sz w:val="28"/>
          <w:szCs w:val="24"/>
        </w:rPr>
        <w:t>90</w:t>
      </w:r>
      <w:r w:rsidRPr="001F7642">
        <w:rPr>
          <w:rFonts w:eastAsia="仿宋"/>
          <w:sz w:val="28"/>
          <w:szCs w:val="24"/>
        </w:rPr>
        <w:t>号）</w:t>
      </w:r>
      <w:r w:rsidR="009C3F8A" w:rsidRPr="001F7642">
        <w:rPr>
          <w:rFonts w:eastAsia="仿宋" w:hint="eastAsia"/>
          <w:sz w:val="28"/>
          <w:szCs w:val="24"/>
        </w:rPr>
        <w:t>；</w:t>
      </w:r>
    </w:p>
    <w:p w:rsidR="00996DA0" w:rsidRPr="001F7642" w:rsidRDefault="009C3F8A" w:rsidP="00996DA0">
      <w:pPr>
        <w:spacing w:line="240" w:lineRule="auto"/>
        <w:ind w:firstLine="560"/>
        <w:rPr>
          <w:rFonts w:eastAsia="仿宋"/>
          <w:sz w:val="28"/>
          <w:szCs w:val="24"/>
        </w:rPr>
      </w:pPr>
      <w:r w:rsidRPr="001F7642">
        <w:rPr>
          <w:rFonts w:eastAsia="仿宋"/>
          <w:sz w:val="28"/>
          <w:szCs w:val="24"/>
        </w:rPr>
        <w:t>（</w:t>
      </w:r>
      <w:r w:rsidRPr="001F7642">
        <w:rPr>
          <w:rFonts w:eastAsia="仿宋"/>
          <w:sz w:val="28"/>
          <w:szCs w:val="24"/>
        </w:rPr>
        <w:t>15</w:t>
      </w:r>
      <w:r w:rsidRPr="001F7642">
        <w:rPr>
          <w:rFonts w:eastAsia="仿宋"/>
          <w:sz w:val="28"/>
          <w:szCs w:val="24"/>
        </w:rPr>
        <w:t>）</w:t>
      </w:r>
      <w:hyperlink r:id="rId15" w:tgtFrame="_blank" w:tooltip="临沂临港经济开发区党政办公室关于修订《临沂临港经济开发区突发事件总体应急预案》的通知" w:history="1">
        <w:r w:rsidR="00996DA0" w:rsidRPr="001F7642">
          <w:rPr>
            <w:rFonts w:eastAsia="仿宋" w:hint="eastAsia"/>
            <w:sz w:val="28"/>
            <w:szCs w:val="24"/>
          </w:rPr>
          <w:t>临沂临港经济开发区党政办公室关于修订《临沂临港经济开发区突发事件总体应急预案》的通知</w:t>
        </w:r>
      </w:hyperlink>
      <w:r w:rsidR="00996DA0" w:rsidRPr="001F7642">
        <w:rPr>
          <w:rFonts w:eastAsia="仿宋" w:hint="eastAsia"/>
          <w:sz w:val="28"/>
          <w:szCs w:val="24"/>
        </w:rPr>
        <w:t>；</w:t>
      </w:r>
    </w:p>
    <w:p w:rsidR="00996DA0" w:rsidRPr="001F7642" w:rsidRDefault="00996DA0" w:rsidP="00996DA0">
      <w:pPr>
        <w:widowControl/>
        <w:shd w:val="clear" w:color="auto" w:fill="FFFFFF"/>
        <w:spacing w:line="240" w:lineRule="auto"/>
        <w:ind w:firstLine="560"/>
        <w:rPr>
          <w:rFonts w:eastAsia="仿宋"/>
          <w:sz w:val="28"/>
          <w:szCs w:val="24"/>
        </w:rPr>
      </w:pPr>
      <w:r w:rsidRPr="001F7642">
        <w:rPr>
          <w:rFonts w:eastAsia="仿宋" w:hint="eastAsia"/>
          <w:sz w:val="28"/>
          <w:szCs w:val="24"/>
        </w:rPr>
        <w:lastRenderedPageBreak/>
        <w:t>（</w:t>
      </w:r>
      <w:r w:rsidRPr="001F7642">
        <w:rPr>
          <w:rFonts w:eastAsia="仿宋" w:hint="eastAsia"/>
          <w:sz w:val="28"/>
          <w:szCs w:val="24"/>
        </w:rPr>
        <w:t>1</w:t>
      </w:r>
      <w:r w:rsidRPr="001F7642">
        <w:rPr>
          <w:rFonts w:eastAsia="仿宋"/>
          <w:sz w:val="28"/>
          <w:szCs w:val="24"/>
        </w:rPr>
        <w:t>6</w:t>
      </w:r>
      <w:r w:rsidRPr="001F7642">
        <w:rPr>
          <w:rFonts w:eastAsia="仿宋" w:hint="eastAsia"/>
          <w:sz w:val="28"/>
          <w:szCs w:val="24"/>
        </w:rPr>
        <w:t>）《</w:t>
      </w:r>
      <w:r w:rsidRPr="001F7642">
        <w:rPr>
          <w:rFonts w:eastAsia="仿宋"/>
          <w:sz w:val="28"/>
          <w:szCs w:val="24"/>
        </w:rPr>
        <w:t>临沂市环境保护局临港经济开发区分局</w:t>
      </w:r>
      <w:r w:rsidRPr="001F7642">
        <w:rPr>
          <w:rFonts w:eastAsia="仿宋" w:hint="eastAsia"/>
          <w:sz w:val="28"/>
          <w:szCs w:val="24"/>
        </w:rPr>
        <w:t>&lt;</w:t>
      </w:r>
      <w:r w:rsidRPr="001F7642">
        <w:rPr>
          <w:rFonts w:eastAsia="仿宋"/>
          <w:sz w:val="28"/>
          <w:szCs w:val="24"/>
        </w:rPr>
        <w:t>关于切实加强危险废物监督管理工作</w:t>
      </w:r>
      <w:r w:rsidRPr="001F7642">
        <w:rPr>
          <w:rFonts w:eastAsia="仿宋"/>
          <w:sz w:val="28"/>
          <w:szCs w:val="24"/>
        </w:rPr>
        <w:t>&gt;</w:t>
      </w:r>
      <w:r w:rsidRPr="001F7642">
        <w:rPr>
          <w:rFonts w:eastAsia="仿宋"/>
          <w:sz w:val="28"/>
          <w:szCs w:val="24"/>
        </w:rPr>
        <w:t>的通知</w:t>
      </w:r>
      <w:r w:rsidRPr="001F7642">
        <w:rPr>
          <w:rFonts w:eastAsia="仿宋" w:hint="eastAsia"/>
          <w:sz w:val="28"/>
          <w:szCs w:val="24"/>
        </w:rPr>
        <w:t>》（</w:t>
      </w:r>
      <w:r w:rsidRPr="001F7642">
        <w:rPr>
          <w:rFonts w:eastAsia="仿宋"/>
          <w:sz w:val="28"/>
          <w:szCs w:val="24"/>
        </w:rPr>
        <w:t>临港环发〔</w:t>
      </w:r>
      <w:r w:rsidRPr="001F7642">
        <w:rPr>
          <w:rFonts w:eastAsia="仿宋"/>
          <w:sz w:val="28"/>
          <w:szCs w:val="24"/>
        </w:rPr>
        <w:t>2014</w:t>
      </w:r>
      <w:r w:rsidRPr="001F7642">
        <w:rPr>
          <w:rFonts w:eastAsia="仿宋"/>
          <w:sz w:val="28"/>
          <w:szCs w:val="24"/>
        </w:rPr>
        <w:t>〕</w:t>
      </w:r>
      <w:r w:rsidRPr="001F7642">
        <w:rPr>
          <w:rFonts w:eastAsia="仿宋"/>
          <w:sz w:val="28"/>
          <w:szCs w:val="24"/>
        </w:rPr>
        <w:t>2</w:t>
      </w:r>
      <w:r w:rsidRPr="001F7642">
        <w:rPr>
          <w:rFonts w:eastAsia="仿宋"/>
          <w:sz w:val="28"/>
          <w:szCs w:val="24"/>
        </w:rPr>
        <w:t>号</w:t>
      </w:r>
      <w:r w:rsidRPr="001F7642">
        <w:rPr>
          <w:rFonts w:eastAsia="仿宋" w:hint="eastAsia"/>
          <w:sz w:val="28"/>
          <w:szCs w:val="24"/>
        </w:rPr>
        <w:t>）</w:t>
      </w:r>
    </w:p>
    <w:p w:rsidR="00996DA0" w:rsidRPr="001F7642" w:rsidRDefault="00996DA0" w:rsidP="00996DA0">
      <w:pPr>
        <w:spacing w:line="240" w:lineRule="auto"/>
        <w:ind w:firstLine="560"/>
        <w:rPr>
          <w:rFonts w:eastAsia="仿宋"/>
          <w:sz w:val="28"/>
          <w:szCs w:val="24"/>
        </w:rPr>
      </w:pPr>
      <w:r w:rsidRPr="001F7642">
        <w:rPr>
          <w:rFonts w:eastAsia="仿宋"/>
          <w:sz w:val="28"/>
          <w:szCs w:val="24"/>
        </w:rPr>
        <w:t>（</w:t>
      </w:r>
      <w:r w:rsidRPr="001F7642">
        <w:rPr>
          <w:rFonts w:eastAsia="仿宋"/>
          <w:sz w:val="28"/>
          <w:szCs w:val="24"/>
        </w:rPr>
        <w:t>17</w:t>
      </w:r>
      <w:r w:rsidRPr="001F7642">
        <w:rPr>
          <w:rFonts w:eastAsia="仿宋"/>
          <w:sz w:val="28"/>
          <w:szCs w:val="24"/>
        </w:rPr>
        <w:t>）</w:t>
      </w:r>
      <w:hyperlink r:id="rId16" w:tgtFrame="_blank" w:tooltip="临沂临港经济开发区党政办公室关于修订《临沂临港经济开发区突发事件总体应急预案》的通知" w:history="1">
        <w:r w:rsidRPr="001F7642">
          <w:rPr>
            <w:rFonts w:eastAsia="仿宋" w:hint="eastAsia"/>
            <w:sz w:val="28"/>
            <w:szCs w:val="24"/>
          </w:rPr>
          <w:t>《临沂临港经济开发区突发公共事件总体应急预案》</w:t>
        </w:r>
      </w:hyperlink>
      <w:r w:rsidRPr="001F7642">
        <w:rPr>
          <w:rFonts w:eastAsia="仿宋" w:hint="eastAsia"/>
          <w:sz w:val="28"/>
          <w:szCs w:val="24"/>
        </w:rPr>
        <w:t>。</w:t>
      </w:r>
    </w:p>
    <w:p w:rsidR="006C6568" w:rsidRPr="001F7642" w:rsidRDefault="00396C35">
      <w:pPr>
        <w:pStyle w:val="3"/>
        <w:spacing w:before="120" w:after="120"/>
      </w:pPr>
      <w:bookmarkStart w:id="7" w:name="_Toc15963533"/>
      <w:r w:rsidRPr="001F7642">
        <w:t xml:space="preserve">1.2.3 </w:t>
      </w:r>
      <w:r w:rsidRPr="001F7642">
        <w:t>技术指南、技术规范</w:t>
      </w:r>
      <w:bookmarkEnd w:id="7"/>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sz w:val="28"/>
        </w:rPr>
        <w:t>1</w:t>
      </w:r>
      <w:r w:rsidRPr="001F7642">
        <w:rPr>
          <w:rFonts w:eastAsia="仿宋"/>
          <w:sz w:val="28"/>
        </w:rPr>
        <w:t>）《危险化学品重大危险源辨识》（</w:t>
      </w:r>
      <w:r w:rsidRPr="001F7642">
        <w:rPr>
          <w:rFonts w:eastAsia="仿宋"/>
          <w:sz w:val="28"/>
        </w:rPr>
        <w:t>GB18218-20</w:t>
      </w:r>
      <w:r w:rsidRPr="001F7642">
        <w:rPr>
          <w:rFonts w:eastAsia="仿宋" w:hint="eastAsia"/>
          <w:sz w:val="28"/>
        </w:rPr>
        <w:t>18</w:t>
      </w:r>
      <w:r w:rsidRPr="001F7642">
        <w:rPr>
          <w:rFonts w:eastAsia="仿宋"/>
          <w:sz w:val="28"/>
        </w:rPr>
        <w:t>）；</w:t>
      </w:r>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sz w:val="28"/>
        </w:rPr>
        <w:t>2</w:t>
      </w:r>
      <w:r w:rsidRPr="001F7642">
        <w:rPr>
          <w:rFonts w:eastAsia="仿宋"/>
          <w:sz w:val="28"/>
        </w:rPr>
        <w:t>）《建设项目环境风险评价技术导则》（</w:t>
      </w:r>
      <w:r w:rsidRPr="001F7642">
        <w:rPr>
          <w:rFonts w:eastAsia="仿宋"/>
          <w:sz w:val="28"/>
        </w:rPr>
        <w:t>HJ169-20</w:t>
      </w:r>
      <w:r w:rsidRPr="001F7642">
        <w:rPr>
          <w:rFonts w:eastAsia="仿宋" w:hint="eastAsia"/>
          <w:sz w:val="28"/>
        </w:rPr>
        <w:t>18</w:t>
      </w:r>
      <w:r w:rsidRPr="001F7642">
        <w:rPr>
          <w:rFonts w:eastAsia="仿宋"/>
          <w:sz w:val="28"/>
        </w:rPr>
        <w:t>）；</w:t>
      </w:r>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sz w:val="28"/>
        </w:rPr>
        <w:t>3</w:t>
      </w:r>
      <w:r w:rsidRPr="001F7642">
        <w:rPr>
          <w:rFonts w:eastAsia="仿宋"/>
          <w:sz w:val="28"/>
        </w:rPr>
        <w:t>）《突发环境事件应急监测技术规范》（</w:t>
      </w:r>
      <w:r w:rsidRPr="001F7642">
        <w:rPr>
          <w:rFonts w:eastAsia="仿宋"/>
          <w:sz w:val="28"/>
        </w:rPr>
        <w:t>HJ589-2010</w:t>
      </w:r>
      <w:r w:rsidRPr="001F7642">
        <w:rPr>
          <w:rFonts w:eastAsia="仿宋"/>
          <w:sz w:val="28"/>
        </w:rPr>
        <w:t>）；</w:t>
      </w:r>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sz w:val="28"/>
        </w:rPr>
        <w:t>4</w:t>
      </w:r>
      <w:r w:rsidRPr="001F7642">
        <w:rPr>
          <w:rFonts w:eastAsia="仿宋"/>
          <w:sz w:val="28"/>
        </w:rPr>
        <w:t>）《环境污染事件应急预案编制技术指南》（环办函〔</w:t>
      </w:r>
      <w:r w:rsidRPr="001F7642">
        <w:rPr>
          <w:rFonts w:eastAsia="仿宋"/>
          <w:sz w:val="28"/>
        </w:rPr>
        <w:t>2008</w:t>
      </w:r>
      <w:r w:rsidRPr="001F7642">
        <w:rPr>
          <w:rFonts w:eastAsia="仿宋"/>
          <w:sz w:val="28"/>
        </w:rPr>
        <w:t>〕</w:t>
      </w:r>
      <w:r w:rsidRPr="001F7642">
        <w:rPr>
          <w:rFonts w:eastAsia="仿宋"/>
          <w:sz w:val="28"/>
        </w:rPr>
        <w:t>324</w:t>
      </w:r>
      <w:r w:rsidRPr="001F7642">
        <w:rPr>
          <w:rFonts w:eastAsia="仿宋"/>
          <w:sz w:val="28"/>
        </w:rPr>
        <w:t>号）；</w:t>
      </w:r>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sz w:val="28"/>
        </w:rPr>
        <w:t>5</w:t>
      </w:r>
      <w:r w:rsidRPr="001F7642">
        <w:rPr>
          <w:rFonts w:eastAsia="仿宋"/>
          <w:sz w:val="28"/>
        </w:rPr>
        <w:t>）《企业突发环境事件风险评估指南（试行）》（环办</w:t>
      </w:r>
      <w:r w:rsidRPr="001F7642">
        <w:rPr>
          <w:rFonts w:eastAsia="仿宋"/>
          <w:sz w:val="28"/>
        </w:rPr>
        <w:t>[2014]34</w:t>
      </w:r>
      <w:r w:rsidRPr="001F7642">
        <w:rPr>
          <w:rFonts w:eastAsia="仿宋"/>
          <w:sz w:val="28"/>
        </w:rPr>
        <w:t>号）；</w:t>
      </w:r>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sz w:val="28"/>
        </w:rPr>
        <w:t>6</w:t>
      </w:r>
      <w:r w:rsidRPr="001F7642">
        <w:rPr>
          <w:rFonts w:eastAsia="仿宋"/>
          <w:sz w:val="28"/>
        </w:rPr>
        <w:t>）《山东省突发环境事件应急预案编制导则（试行）》；</w:t>
      </w:r>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hint="eastAsia"/>
          <w:sz w:val="28"/>
        </w:rPr>
        <w:t>7</w:t>
      </w:r>
      <w:r w:rsidRPr="001F7642">
        <w:rPr>
          <w:rFonts w:eastAsia="仿宋"/>
          <w:sz w:val="28"/>
        </w:rPr>
        <w:t>）《危险化学品名录（</w:t>
      </w:r>
      <w:r w:rsidRPr="001F7642">
        <w:rPr>
          <w:rFonts w:eastAsia="仿宋"/>
          <w:sz w:val="28"/>
        </w:rPr>
        <w:t>2015</w:t>
      </w:r>
      <w:r w:rsidRPr="001F7642">
        <w:rPr>
          <w:rFonts w:eastAsia="仿宋"/>
          <w:sz w:val="28"/>
        </w:rPr>
        <w:t>版）》（国家安全生产监督管理局等</w:t>
      </w:r>
      <w:r w:rsidRPr="001F7642">
        <w:rPr>
          <w:rFonts w:eastAsia="仿宋"/>
          <w:sz w:val="28"/>
        </w:rPr>
        <w:t>10</w:t>
      </w:r>
      <w:r w:rsidRPr="001F7642">
        <w:rPr>
          <w:rFonts w:eastAsia="仿宋"/>
          <w:sz w:val="28"/>
        </w:rPr>
        <w:t>部门公告</w:t>
      </w:r>
      <w:r w:rsidRPr="001F7642">
        <w:rPr>
          <w:rFonts w:eastAsia="仿宋"/>
          <w:sz w:val="28"/>
        </w:rPr>
        <w:t>2015</w:t>
      </w:r>
      <w:r w:rsidRPr="001F7642">
        <w:rPr>
          <w:rFonts w:eastAsia="仿宋"/>
          <w:sz w:val="28"/>
        </w:rPr>
        <w:t>第</w:t>
      </w:r>
      <w:r w:rsidRPr="001F7642">
        <w:rPr>
          <w:rFonts w:eastAsia="仿宋"/>
          <w:sz w:val="28"/>
        </w:rPr>
        <w:t>5</w:t>
      </w:r>
      <w:r w:rsidRPr="001F7642">
        <w:rPr>
          <w:rFonts w:eastAsia="仿宋"/>
          <w:sz w:val="28"/>
        </w:rPr>
        <w:t>号）；</w:t>
      </w:r>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hint="eastAsia"/>
          <w:sz w:val="28"/>
        </w:rPr>
        <w:t>8</w:t>
      </w:r>
      <w:r w:rsidRPr="001F7642">
        <w:rPr>
          <w:rFonts w:eastAsia="仿宋"/>
          <w:sz w:val="28"/>
        </w:rPr>
        <w:t>）《建设项目环境影响评价分类管理名录》，</w:t>
      </w:r>
      <w:r w:rsidRPr="001F7642">
        <w:rPr>
          <w:rFonts w:eastAsia="仿宋"/>
          <w:sz w:val="28"/>
        </w:rPr>
        <w:t>201</w:t>
      </w:r>
      <w:r w:rsidRPr="001F7642">
        <w:rPr>
          <w:rFonts w:eastAsia="仿宋" w:hint="eastAsia"/>
          <w:sz w:val="28"/>
        </w:rPr>
        <w:t>7</w:t>
      </w:r>
      <w:r w:rsidRPr="001F7642">
        <w:rPr>
          <w:rFonts w:eastAsia="仿宋"/>
          <w:sz w:val="28"/>
        </w:rPr>
        <w:t>年</w:t>
      </w:r>
      <w:r w:rsidRPr="001F7642">
        <w:rPr>
          <w:rFonts w:eastAsia="仿宋" w:hint="eastAsia"/>
          <w:sz w:val="28"/>
        </w:rPr>
        <w:t>9</w:t>
      </w:r>
      <w:r w:rsidRPr="001F7642">
        <w:rPr>
          <w:rFonts w:eastAsia="仿宋"/>
          <w:sz w:val="28"/>
        </w:rPr>
        <w:t>月</w:t>
      </w:r>
      <w:r w:rsidRPr="001F7642">
        <w:rPr>
          <w:rFonts w:eastAsia="仿宋"/>
          <w:sz w:val="28"/>
        </w:rPr>
        <w:t>1</w:t>
      </w:r>
      <w:r w:rsidRPr="001F7642">
        <w:rPr>
          <w:rFonts w:eastAsia="仿宋"/>
          <w:sz w:val="28"/>
        </w:rPr>
        <w:t>日实施</w:t>
      </w:r>
      <w:r w:rsidRPr="001F7642">
        <w:rPr>
          <w:rFonts w:eastAsia="仿宋" w:hint="eastAsia"/>
          <w:sz w:val="28"/>
        </w:rPr>
        <w:t>；</w:t>
      </w:r>
    </w:p>
    <w:p w:rsidR="006C6568" w:rsidRPr="001F7642" w:rsidRDefault="00396C35">
      <w:pPr>
        <w:spacing w:line="240" w:lineRule="auto"/>
        <w:ind w:firstLine="560"/>
        <w:rPr>
          <w:rFonts w:eastAsia="仿宋"/>
          <w:sz w:val="28"/>
        </w:rPr>
      </w:pPr>
      <w:r w:rsidRPr="001F7642">
        <w:rPr>
          <w:rFonts w:eastAsia="仿宋" w:hint="eastAsia"/>
          <w:sz w:val="28"/>
        </w:rPr>
        <w:t>（</w:t>
      </w:r>
      <w:r w:rsidRPr="001F7642">
        <w:rPr>
          <w:rFonts w:eastAsia="仿宋" w:hint="eastAsia"/>
          <w:sz w:val="28"/>
        </w:rPr>
        <w:t>9</w:t>
      </w:r>
      <w:r w:rsidRPr="001F7642">
        <w:rPr>
          <w:rFonts w:eastAsia="仿宋" w:hint="eastAsia"/>
          <w:sz w:val="28"/>
        </w:rPr>
        <w:t>）《关于修改〈建设项目环境影响评价分类管理名录〉部分内容的决定》（生态环境部令</w:t>
      </w:r>
      <w:r w:rsidRPr="001F7642">
        <w:rPr>
          <w:rFonts w:eastAsia="仿宋" w:hint="eastAsia"/>
          <w:sz w:val="28"/>
        </w:rPr>
        <w:t xml:space="preserve"> </w:t>
      </w:r>
      <w:r w:rsidRPr="001F7642">
        <w:rPr>
          <w:rFonts w:eastAsia="仿宋" w:hint="eastAsia"/>
          <w:sz w:val="28"/>
        </w:rPr>
        <w:t>部令第</w:t>
      </w:r>
      <w:r w:rsidRPr="001F7642">
        <w:rPr>
          <w:rFonts w:eastAsia="仿宋" w:hint="eastAsia"/>
          <w:sz w:val="28"/>
        </w:rPr>
        <w:t>1</w:t>
      </w:r>
      <w:r w:rsidR="00F94398" w:rsidRPr="001F7642">
        <w:rPr>
          <w:rFonts w:eastAsia="仿宋" w:hint="eastAsia"/>
          <w:sz w:val="28"/>
        </w:rPr>
        <w:t>号），</w:t>
      </w:r>
      <w:r w:rsidR="00F94398" w:rsidRPr="001F7642">
        <w:rPr>
          <w:rFonts w:eastAsia="仿宋" w:hint="eastAsia"/>
          <w:sz w:val="28"/>
        </w:rPr>
        <w:t>2</w:t>
      </w:r>
      <w:r w:rsidR="00F94398" w:rsidRPr="001F7642">
        <w:rPr>
          <w:rFonts w:eastAsia="仿宋"/>
          <w:sz w:val="28"/>
        </w:rPr>
        <w:t>018</w:t>
      </w:r>
      <w:r w:rsidR="00F94398" w:rsidRPr="001F7642">
        <w:rPr>
          <w:rFonts w:eastAsia="仿宋"/>
          <w:sz w:val="28"/>
        </w:rPr>
        <w:t>年</w:t>
      </w:r>
      <w:r w:rsidR="00F94398" w:rsidRPr="001F7642">
        <w:rPr>
          <w:rFonts w:eastAsia="仿宋" w:hint="eastAsia"/>
          <w:sz w:val="28"/>
        </w:rPr>
        <w:t>4</w:t>
      </w:r>
      <w:r w:rsidR="00F94398" w:rsidRPr="001F7642">
        <w:rPr>
          <w:rFonts w:eastAsia="仿宋" w:hint="eastAsia"/>
          <w:sz w:val="28"/>
        </w:rPr>
        <w:t>月</w:t>
      </w:r>
      <w:r w:rsidR="00F94398" w:rsidRPr="001F7642">
        <w:rPr>
          <w:rFonts w:eastAsia="仿宋" w:hint="eastAsia"/>
          <w:sz w:val="28"/>
        </w:rPr>
        <w:t>2</w:t>
      </w:r>
      <w:r w:rsidR="00F94398" w:rsidRPr="001F7642">
        <w:rPr>
          <w:rFonts w:eastAsia="仿宋"/>
          <w:sz w:val="28"/>
        </w:rPr>
        <w:t>8</w:t>
      </w:r>
      <w:r w:rsidR="00F94398" w:rsidRPr="001F7642">
        <w:rPr>
          <w:rFonts w:eastAsia="仿宋"/>
          <w:sz w:val="28"/>
        </w:rPr>
        <w:t>日修改</w:t>
      </w:r>
      <w:r w:rsidR="00445128" w:rsidRPr="001F7642">
        <w:rPr>
          <w:rFonts w:eastAsia="仿宋" w:hint="eastAsia"/>
          <w:sz w:val="28"/>
        </w:rPr>
        <w:t>。</w:t>
      </w:r>
    </w:p>
    <w:p w:rsidR="006C6568" w:rsidRPr="001F7642" w:rsidRDefault="00396C35">
      <w:pPr>
        <w:pStyle w:val="3"/>
        <w:spacing w:before="120" w:after="120"/>
      </w:pPr>
      <w:bookmarkStart w:id="8" w:name="_Toc15963534"/>
      <w:r w:rsidRPr="001F7642">
        <w:t xml:space="preserve">1.2.4 </w:t>
      </w:r>
      <w:r w:rsidRPr="001F7642">
        <w:t>有关技术标准与方法</w:t>
      </w:r>
      <w:bookmarkEnd w:id="8"/>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sz w:val="28"/>
        </w:rPr>
        <w:t>1</w:t>
      </w:r>
      <w:r w:rsidRPr="001F7642">
        <w:rPr>
          <w:rFonts w:eastAsia="仿宋"/>
          <w:sz w:val="28"/>
        </w:rPr>
        <w:t>）《环境空气质量标准》（</w:t>
      </w:r>
      <w:r w:rsidRPr="001F7642">
        <w:rPr>
          <w:rFonts w:eastAsia="仿宋"/>
          <w:sz w:val="28"/>
        </w:rPr>
        <w:t>GB3095-2012</w:t>
      </w:r>
      <w:r w:rsidRPr="001F7642">
        <w:rPr>
          <w:rFonts w:eastAsia="仿宋"/>
          <w:sz w:val="28"/>
        </w:rPr>
        <w:t>）；</w:t>
      </w:r>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sz w:val="28"/>
        </w:rPr>
        <w:t>2</w:t>
      </w:r>
      <w:r w:rsidRPr="001F7642">
        <w:rPr>
          <w:rFonts w:eastAsia="仿宋"/>
          <w:sz w:val="28"/>
        </w:rPr>
        <w:t>）《地表水环境质量标准》（</w:t>
      </w:r>
      <w:r w:rsidRPr="001F7642">
        <w:rPr>
          <w:rFonts w:eastAsia="仿宋"/>
          <w:sz w:val="28"/>
        </w:rPr>
        <w:t>GB3838-2002</w:t>
      </w:r>
      <w:r w:rsidRPr="001F7642">
        <w:rPr>
          <w:rFonts w:eastAsia="仿宋"/>
          <w:sz w:val="28"/>
        </w:rPr>
        <w:t>）；</w:t>
      </w:r>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sz w:val="28"/>
        </w:rPr>
        <w:t>3</w:t>
      </w:r>
      <w:r w:rsidRPr="001F7642">
        <w:rPr>
          <w:rFonts w:eastAsia="仿宋"/>
          <w:sz w:val="28"/>
        </w:rPr>
        <w:t>）《地下水质量标准》（</w:t>
      </w:r>
      <w:r w:rsidRPr="001F7642">
        <w:rPr>
          <w:rFonts w:eastAsia="仿宋"/>
          <w:sz w:val="28"/>
        </w:rPr>
        <w:t>GB/T14848-</w:t>
      </w:r>
      <w:r w:rsidRPr="001F7642">
        <w:rPr>
          <w:rFonts w:eastAsia="仿宋" w:hint="eastAsia"/>
          <w:sz w:val="28"/>
        </w:rPr>
        <w:t>2017</w:t>
      </w:r>
      <w:r w:rsidRPr="001F7642">
        <w:rPr>
          <w:rFonts w:eastAsia="仿宋"/>
          <w:sz w:val="28"/>
        </w:rPr>
        <w:t>）；</w:t>
      </w:r>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sz w:val="28"/>
        </w:rPr>
        <w:t>4</w:t>
      </w:r>
      <w:r w:rsidRPr="001F7642">
        <w:rPr>
          <w:rFonts w:eastAsia="仿宋"/>
          <w:sz w:val="28"/>
        </w:rPr>
        <w:t>）《大气污染物综合排放标准》（</w:t>
      </w:r>
      <w:r w:rsidRPr="001F7642">
        <w:rPr>
          <w:rFonts w:eastAsia="仿宋"/>
          <w:sz w:val="28"/>
        </w:rPr>
        <w:t>GB16297-1996</w:t>
      </w:r>
      <w:r w:rsidRPr="001F7642">
        <w:rPr>
          <w:rFonts w:eastAsia="仿宋"/>
          <w:sz w:val="28"/>
        </w:rPr>
        <w:t>）；</w:t>
      </w:r>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sz w:val="28"/>
        </w:rPr>
        <w:t>5</w:t>
      </w:r>
      <w:r w:rsidRPr="001F7642">
        <w:rPr>
          <w:rFonts w:eastAsia="仿宋"/>
          <w:sz w:val="28"/>
        </w:rPr>
        <w:t>）《</w:t>
      </w:r>
      <w:r w:rsidR="003F537B" w:rsidRPr="001F7642">
        <w:rPr>
          <w:rFonts w:eastAsia="仿宋" w:hint="eastAsia"/>
          <w:sz w:val="28"/>
        </w:rPr>
        <w:t>锅炉</w:t>
      </w:r>
      <w:r w:rsidR="00803315" w:rsidRPr="001F7642">
        <w:rPr>
          <w:rFonts w:eastAsia="仿宋" w:hint="eastAsia"/>
          <w:sz w:val="28"/>
        </w:rPr>
        <w:t>大气污染物</w:t>
      </w:r>
      <w:r w:rsidRPr="001F7642">
        <w:rPr>
          <w:rFonts w:eastAsia="仿宋"/>
          <w:sz w:val="28"/>
        </w:rPr>
        <w:t>排放标准》（</w:t>
      </w:r>
      <w:r w:rsidRPr="001F7642">
        <w:rPr>
          <w:rFonts w:eastAsia="仿宋"/>
          <w:sz w:val="28"/>
        </w:rPr>
        <w:t>DB37/</w:t>
      </w:r>
      <w:r w:rsidRPr="001F7642">
        <w:rPr>
          <w:rFonts w:eastAsia="仿宋" w:hint="eastAsia"/>
          <w:sz w:val="28"/>
        </w:rPr>
        <w:t>237</w:t>
      </w:r>
      <w:r w:rsidR="003F537B" w:rsidRPr="001F7642">
        <w:rPr>
          <w:rFonts w:eastAsia="仿宋"/>
          <w:sz w:val="28"/>
        </w:rPr>
        <w:t>4</w:t>
      </w:r>
      <w:r w:rsidRPr="001F7642">
        <w:rPr>
          <w:rFonts w:eastAsia="仿宋"/>
          <w:sz w:val="28"/>
        </w:rPr>
        <w:t>-201</w:t>
      </w:r>
      <w:r w:rsidR="003F537B" w:rsidRPr="001F7642">
        <w:rPr>
          <w:rFonts w:eastAsia="仿宋"/>
          <w:sz w:val="28"/>
        </w:rPr>
        <w:t>8</w:t>
      </w:r>
      <w:r w:rsidRPr="001F7642">
        <w:rPr>
          <w:rFonts w:eastAsia="仿宋"/>
          <w:sz w:val="28"/>
        </w:rPr>
        <w:t>）；</w:t>
      </w:r>
    </w:p>
    <w:p w:rsidR="006C6568" w:rsidRPr="001F7642" w:rsidRDefault="00396C35">
      <w:pPr>
        <w:spacing w:line="240" w:lineRule="auto"/>
        <w:ind w:firstLine="560"/>
        <w:rPr>
          <w:rFonts w:eastAsia="仿宋"/>
          <w:sz w:val="28"/>
        </w:rPr>
      </w:pPr>
      <w:r w:rsidRPr="001F7642">
        <w:rPr>
          <w:rFonts w:eastAsia="仿宋" w:hint="eastAsia"/>
          <w:sz w:val="28"/>
        </w:rPr>
        <w:t>（</w:t>
      </w:r>
      <w:r w:rsidRPr="001F7642">
        <w:rPr>
          <w:rFonts w:eastAsia="仿宋" w:hint="eastAsia"/>
          <w:sz w:val="28"/>
        </w:rPr>
        <w:t>6</w:t>
      </w:r>
      <w:r w:rsidRPr="001F7642">
        <w:rPr>
          <w:rFonts w:eastAsia="仿宋" w:hint="eastAsia"/>
          <w:sz w:val="28"/>
        </w:rPr>
        <w:t>）</w:t>
      </w:r>
      <w:r w:rsidR="001F7642" w:rsidRPr="001F7642">
        <w:rPr>
          <w:rFonts w:eastAsia="仿宋"/>
          <w:sz w:val="28"/>
        </w:rPr>
        <w:t>《</w:t>
      </w:r>
      <w:r w:rsidR="001F7642" w:rsidRPr="001F7642">
        <w:rPr>
          <w:rFonts w:eastAsia="仿宋" w:hint="eastAsia"/>
          <w:sz w:val="28"/>
        </w:rPr>
        <w:t>流域水污染物</w:t>
      </w:r>
      <w:r w:rsidR="001F7642" w:rsidRPr="001F7642">
        <w:rPr>
          <w:rFonts w:eastAsia="仿宋"/>
          <w:sz w:val="28"/>
        </w:rPr>
        <w:t>综合排放标准</w:t>
      </w:r>
      <w:r w:rsidR="001F7642" w:rsidRPr="001F7642">
        <w:rPr>
          <w:rFonts w:eastAsia="仿宋" w:hint="eastAsia"/>
          <w:sz w:val="28"/>
        </w:rPr>
        <w:t xml:space="preserve"> </w:t>
      </w:r>
      <w:r w:rsidR="001F7642" w:rsidRPr="001F7642">
        <w:rPr>
          <w:rFonts w:eastAsia="仿宋" w:hint="eastAsia"/>
          <w:sz w:val="28"/>
        </w:rPr>
        <w:t>沂沭河流域</w:t>
      </w:r>
      <w:r w:rsidR="001F7642" w:rsidRPr="001F7642">
        <w:rPr>
          <w:rFonts w:eastAsia="仿宋"/>
          <w:sz w:val="28"/>
        </w:rPr>
        <w:t>》（</w:t>
      </w:r>
      <w:r w:rsidR="001F7642" w:rsidRPr="001F7642">
        <w:rPr>
          <w:rFonts w:eastAsia="仿宋"/>
          <w:sz w:val="28"/>
        </w:rPr>
        <w:t>3416.2</w:t>
      </w:r>
      <w:r w:rsidR="001F7642" w:rsidRPr="001F7642">
        <w:rPr>
          <w:rFonts w:eastAsia="仿宋" w:hint="eastAsia"/>
          <w:sz w:val="28"/>
        </w:rPr>
        <w:t>-</w:t>
      </w:r>
      <w:r w:rsidR="001F7642" w:rsidRPr="001F7642">
        <w:rPr>
          <w:rFonts w:eastAsia="仿宋"/>
          <w:sz w:val="28"/>
        </w:rPr>
        <w:t>2018</w:t>
      </w:r>
      <w:r w:rsidR="001F7642" w:rsidRPr="001F7642">
        <w:rPr>
          <w:rFonts w:eastAsia="仿宋"/>
          <w:sz w:val="28"/>
        </w:rPr>
        <w:t>）</w:t>
      </w:r>
      <w:r w:rsidRPr="001F7642">
        <w:rPr>
          <w:rFonts w:eastAsia="仿宋"/>
          <w:sz w:val="28"/>
        </w:rPr>
        <w:t>；</w:t>
      </w:r>
    </w:p>
    <w:p w:rsidR="006C6568" w:rsidRPr="001F7642" w:rsidRDefault="00396C35">
      <w:pPr>
        <w:spacing w:line="240" w:lineRule="auto"/>
        <w:ind w:firstLine="560"/>
        <w:rPr>
          <w:rFonts w:eastAsia="仿宋"/>
          <w:sz w:val="28"/>
        </w:rPr>
      </w:pPr>
      <w:r w:rsidRPr="001F7642">
        <w:rPr>
          <w:rFonts w:eastAsia="仿宋"/>
          <w:bCs/>
          <w:kern w:val="0"/>
          <w:sz w:val="28"/>
          <w:szCs w:val="24"/>
        </w:rPr>
        <w:t>（</w:t>
      </w:r>
      <w:r w:rsidRPr="001F7642">
        <w:rPr>
          <w:rFonts w:eastAsia="仿宋" w:hint="eastAsia"/>
          <w:bCs/>
          <w:kern w:val="0"/>
          <w:sz w:val="28"/>
          <w:szCs w:val="24"/>
        </w:rPr>
        <w:t>7</w:t>
      </w:r>
      <w:r w:rsidRPr="001F7642">
        <w:rPr>
          <w:rFonts w:eastAsia="仿宋"/>
          <w:bCs/>
          <w:kern w:val="0"/>
          <w:sz w:val="28"/>
          <w:szCs w:val="24"/>
        </w:rPr>
        <w:t>）</w:t>
      </w:r>
      <w:r w:rsidRPr="001F7642">
        <w:rPr>
          <w:rFonts w:eastAsia="仿宋"/>
          <w:sz w:val="28"/>
        </w:rPr>
        <w:t>《工业企业厂界环境噪声排放标准》（</w:t>
      </w:r>
      <w:r w:rsidRPr="001F7642">
        <w:rPr>
          <w:rFonts w:eastAsia="仿宋"/>
          <w:sz w:val="28"/>
        </w:rPr>
        <w:t>GB12348-2008</w:t>
      </w:r>
      <w:r w:rsidRPr="001F7642">
        <w:rPr>
          <w:rFonts w:eastAsia="仿宋"/>
          <w:sz w:val="28"/>
        </w:rPr>
        <w:t>）；</w:t>
      </w:r>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hint="eastAsia"/>
          <w:sz w:val="28"/>
        </w:rPr>
        <w:t>8</w:t>
      </w:r>
      <w:r w:rsidRPr="001F7642">
        <w:rPr>
          <w:rFonts w:eastAsia="仿宋"/>
          <w:sz w:val="28"/>
        </w:rPr>
        <w:t>）《一般工业固体废物贮存、处置场污染控制标准》（</w:t>
      </w:r>
      <w:r w:rsidRPr="001F7642">
        <w:rPr>
          <w:rFonts w:eastAsia="仿宋"/>
          <w:sz w:val="28"/>
        </w:rPr>
        <w:t>GB18599-2001</w:t>
      </w:r>
      <w:r w:rsidRPr="001F7642">
        <w:rPr>
          <w:rFonts w:eastAsia="仿宋"/>
          <w:sz w:val="28"/>
        </w:rPr>
        <w:t>）及修改单</w:t>
      </w:r>
      <w:r w:rsidRPr="001F7642">
        <w:rPr>
          <w:rFonts w:eastAsia="仿宋" w:hint="eastAsia"/>
          <w:sz w:val="28"/>
        </w:rPr>
        <w:t>；</w:t>
      </w:r>
    </w:p>
    <w:p w:rsidR="006C6568" w:rsidRPr="001F7642" w:rsidRDefault="00396C35">
      <w:pPr>
        <w:spacing w:line="240" w:lineRule="auto"/>
        <w:ind w:firstLine="560"/>
        <w:rPr>
          <w:rFonts w:eastAsia="仿宋"/>
          <w:sz w:val="28"/>
        </w:rPr>
      </w:pPr>
      <w:r w:rsidRPr="001F7642">
        <w:rPr>
          <w:rFonts w:eastAsia="仿宋"/>
          <w:sz w:val="28"/>
        </w:rPr>
        <w:t>（</w:t>
      </w:r>
      <w:r w:rsidRPr="001F7642">
        <w:rPr>
          <w:rFonts w:eastAsia="仿宋" w:hint="eastAsia"/>
          <w:sz w:val="28"/>
        </w:rPr>
        <w:t>9</w:t>
      </w:r>
      <w:r w:rsidRPr="001F7642">
        <w:rPr>
          <w:rFonts w:eastAsia="仿宋"/>
          <w:sz w:val="28"/>
        </w:rPr>
        <w:t>）</w:t>
      </w:r>
      <w:r w:rsidRPr="001F7642">
        <w:rPr>
          <w:rFonts w:eastAsia="仿宋" w:hint="eastAsia"/>
          <w:sz w:val="28"/>
        </w:rPr>
        <w:t>《危险废物贮存污染控制标准》</w:t>
      </w:r>
      <w:r w:rsidRPr="001F7642">
        <w:rPr>
          <w:rFonts w:eastAsia="仿宋"/>
          <w:sz w:val="28"/>
        </w:rPr>
        <w:t>（</w:t>
      </w:r>
      <w:r w:rsidRPr="001F7642">
        <w:rPr>
          <w:rFonts w:eastAsia="仿宋"/>
          <w:sz w:val="28"/>
        </w:rPr>
        <w:t>GB1859</w:t>
      </w:r>
      <w:r w:rsidRPr="001F7642">
        <w:rPr>
          <w:rFonts w:eastAsia="仿宋" w:hint="eastAsia"/>
          <w:sz w:val="28"/>
        </w:rPr>
        <w:t>7</w:t>
      </w:r>
      <w:r w:rsidRPr="001F7642">
        <w:rPr>
          <w:rFonts w:eastAsia="仿宋"/>
          <w:sz w:val="28"/>
        </w:rPr>
        <w:t>-2001</w:t>
      </w:r>
      <w:r w:rsidRPr="001F7642">
        <w:rPr>
          <w:rFonts w:eastAsia="仿宋"/>
          <w:sz w:val="28"/>
        </w:rPr>
        <w:t>）及修改单</w:t>
      </w:r>
      <w:r w:rsidRPr="001F7642">
        <w:rPr>
          <w:rFonts w:eastAsia="仿宋" w:hint="eastAsia"/>
          <w:sz w:val="28"/>
        </w:rPr>
        <w:t>；</w:t>
      </w:r>
    </w:p>
    <w:p w:rsidR="006C6568" w:rsidRPr="001F7642" w:rsidRDefault="00396C35">
      <w:pPr>
        <w:spacing w:line="240" w:lineRule="auto"/>
        <w:ind w:firstLine="560"/>
        <w:rPr>
          <w:rFonts w:eastAsia="仿宋"/>
          <w:sz w:val="28"/>
        </w:rPr>
      </w:pPr>
      <w:r w:rsidRPr="001F7642">
        <w:rPr>
          <w:rFonts w:eastAsia="仿宋" w:hint="eastAsia"/>
          <w:sz w:val="28"/>
        </w:rPr>
        <w:t>（</w:t>
      </w:r>
      <w:r w:rsidRPr="001F7642">
        <w:rPr>
          <w:rFonts w:eastAsia="仿宋" w:hint="eastAsia"/>
          <w:sz w:val="28"/>
        </w:rPr>
        <w:t>10</w:t>
      </w:r>
      <w:r w:rsidRPr="001F7642">
        <w:rPr>
          <w:rFonts w:eastAsia="仿宋" w:hint="eastAsia"/>
          <w:sz w:val="28"/>
        </w:rPr>
        <w:t>）《固体废物鉴别标准</w:t>
      </w:r>
      <w:r w:rsidRPr="001F7642">
        <w:rPr>
          <w:rFonts w:eastAsia="仿宋" w:hint="eastAsia"/>
          <w:sz w:val="28"/>
        </w:rPr>
        <w:t xml:space="preserve"> </w:t>
      </w:r>
      <w:r w:rsidRPr="001F7642">
        <w:rPr>
          <w:rFonts w:eastAsia="仿宋" w:hint="eastAsia"/>
          <w:sz w:val="28"/>
        </w:rPr>
        <w:t>通则》（</w:t>
      </w:r>
      <w:r w:rsidRPr="001F7642">
        <w:rPr>
          <w:rFonts w:eastAsia="仿宋"/>
          <w:sz w:val="28"/>
        </w:rPr>
        <w:t>GB34330</w:t>
      </w:r>
      <w:r w:rsidRPr="001F7642">
        <w:rPr>
          <w:rFonts w:eastAsia="仿宋" w:hint="eastAsia"/>
          <w:sz w:val="28"/>
        </w:rPr>
        <w:t>-</w:t>
      </w:r>
      <w:r w:rsidRPr="001F7642">
        <w:rPr>
          <w:rFonts w:eastAsia="仿宋"/>
          <w:sz w:val="28"/>
        </w:rPr>
        <w:t>2017</w:t>
      </w:r>
      <w:r w:rsidRPr="001F7642">
        <w:rPr>
          <w:rFonts w:eastAsia="仿宋" w:hint="eastAsia"/>
          <w:sz w:val="28"/>
        </w:rPr>
        <w:t>）</w:t>
      </w:r>
      <w:r w:rsidR="001F7642" w:rsidRPr="001F7642">
        <w:rPr>
          <w:rFonts w:eastAsia="仿宋" w:hint="eastAsia"/>
          <w:sz w:val="28"/>
        </w:rPr>
        <w:t>。</w:t>
      </w:r>
    </w:p>
    <w:p w:rsidR="006C6568" w:rsidRPr="00AD7E75" w:rsidRDefault="00396C35">
      <w:pPr>
        <w:pStyle w:val="2"/>
        <w:spacing w:beforeLines="100" w:before="240" w:afterLines="50" w:after="120" w:line="240" w:lineRule="auto"/>
        <w:rPr>
          <w:rFonts w:eastAsiaTheme="majorEastAsia"/>
          <w:sz w:val="30"/>
        </w:rPr>
      </w:pPr>
      <w:bookmarkStart w:id="9" w:name="_Toc15963535"/>
      <w:r w:rsidRPr="00AD7E75">
        <w:rPr>
          <w:rFonts w:eastAsiaTheme="majorEastAsia"/>
          <w:sz w:val="30"/>
        </w:rPr>
        <w:t xml:space="preserve">1.3 </w:t>
      </w:r>
      <w:r w:rsidRPr="00AD7E75">
        <w:rPr>
          <w:rFonts w:eastAsiaTheme="majorEastAsia"/>
          <w:sz w:val="30"/>
        </w:rPr>
        <w:t>适用范围</w:t>
      </w:r>
      <w:bookmarkEnd w:id="9"/>
    </w:p>
    <w:p w:rsidR="006C6568" w:rsidRPr="00AD7E75" w:rsidRDefault="00396C35" w:rsidP="00CE6BD5">
      <w:pPr>
        <w:spacing w:line="240" w:lineRule="auto"/>
        <w:ind w:firstLine="560"/>
        <w:rPr>
          <w:rFonts w:eastAsia="仿宋"/>
          <w:sz w:val="28"/>
        </w:rPr>
      </w:pPr>
      <w:r w:rsidRPr="00AD7E75">
        <w:rPr>
          <w:rFonts w:eastAsia="仿宋"/>
          <w:sz w:val="28"/>
        </w:rPr>
        <w:t>本预案适用于</w:t>
      </w:r>
      <w:r w:rsidR="00ED6BD6" w:rsidRPr="00AD7E75">
        <w:rPr>
          <w:rFonts w:eastAsia="仿宋" w:hint="eastAsia"/>
          <w:sz w:val="28"/>
        </w:rPr>
        <w:t>山东中阔环保科技有限公司</w:t>
      </w:r>
      <w:r w:rsidRPr="00AD7E75">
        <w:rPr>
          <w:rFonts w:eastAsia="仿宋"/>
          <w:sz w:val="28"/>
        </w:rPr>
        <w:t>在生产、经营过程中发生或可能发生突发环境事件的预警、报告、处置、环境应急监测和应急终止等工作。主要</w:t>
      </w:r>
      <w:r w:rsidRPr="00AD7E75">
        <w:rPr>
          <w:rFonts w:eastAsia="仿宋" w:hint="eastAsia"/>
          <w:sz w:val="28"/>
        </w:rPr>
        <w:t>包括</w:t>
      </w:r>
      <w:r w:rsidRPr="00AD7E75">
        <w:rPr>
          <w:rFonts w:eastAsia="仿宋"/>
          <w:sz w:val="28"/>
        </w:rPr>
        <w:t>：</w:t>
      </w:r>
      <w:r w:rsidR="001F7642" w:rsidRPr="00AD7E75">
        <w:rPr>
          <w:rFonts w:eastAsia="仿宋" w:hint="eastAsia"/>
          <w:sz w:val="28"/>
        </w:rPr>
        <w:t>储罐区盐酸酸洗水、硫酸酸洗水、</w:t>
      </w:r>
      <w:r w:rsidR="00CE6BD5" w:rsidRPr="00AD7E75">
        <w:rPr>
          <w:rFonts w:eastAsia="仿宋" w:hint="eastAsia"/>
          <w:sz w:val="28"/>
        </w:rPr>
        <w:t>聚合氯化铁、聚合硫酸铁以及亚铁盐净水剂泄漏</w:t>
      </w:r>
      <w:r w:rsidRPr="00AD7E75">
        <w:rPr>
          <w:rFonts w:eastAsia="仿宋" w:hint="eastAsia"/>
          <w:sz w:val="28"/>
        </w:rPr>
        <w:t>导致的环境污染事件；</w:t>
      </w:r>
      <w:r w:rsidR="00CE6BD5" w:rsidRPr="00AD7E75">
        <w:rPr>
          <w:rFonts w:eastAsia="仿宋" w:hint="eastAsia"/>
          <w:sz w:val="28"/>
        </w:rPr>
        <w:t>生产区</w:t>
      </w:r>
      <w:r w:rsidR="00CE6BD5" w:rsidRPr="00AD7E75">
        <w:rPr>
          <w:rFonts w:eastAsia="仿宋" w:hint="eastAsia"/>
          <w:sz w:val="28"/>
        </w:rPr>
        <w:t>3</w:t>
      </w:r>
      <w:r w:rsidR="00CE6BD5" w:rsidRPr="00AD7E75">
        <w:rPr>
          <w:rFonts w:eastAsia="仿宋"/>
          <w:sz w:val="28"/>
        </w:rPr>
        <w:t>1</w:t>
      </w:r>
      <w:r w:rsidR="00CE6BD5" w:rsidRPr="00AD7E75">
        <w:rPr>
          <w:rFonts w:eastAsia="仿宋" w:hint="eastAsia"/>
          <w:sz w:val="28"/>
        </w:rPr>
        <w:t>%</w:t>
      </w:r>
      <w:r w:rsidR="00CE6BD5" w:rsidRPr="00AD7E75">
        <w:rPr>
          <w:rFonts w:eastAsia="仿宋"/>
          <w:sz w:val="28"/>
        </w:rPr>
        <w:t>盐酸</w:t>
      </w:r>
      <w:r w:rsidR="00CE6BD5" w:rsidRPr="00AD7E75">
        <w:rPr>
          <w:rFonts w:eastAsia="仿宋" w:hint="eastAsia"/>
          <w:sz w:val="28"/>
        </w:rPr>
        <w:t>、</w:t>
      </w:r>
      <w:r w:rsidR="00CE6BD5" w:rsidRPr="00AD7E75">
        <w:rPr>
          <w:rFonts w:eastAsia="仿宋"/>
          <w:sz w:val="28"/>
        </w:rPr>
        <w:t>浓缩硫酸液</w:t>
      </w:r>
      <w:r w:rsidR="00CE6BD5" w:rsidRPr="00AD7E75">
        <w:rPr>
          <w:rFonts w:eastAsia="仿宋" w:hint="eastAsia"/>
          <w:sz w:val="28"/>
        </w:rPr>
        <w:t>突发泄漏事件等突发环境事件以及次生、衍生突发环境事件；</w:t>
      </w:r>
      <w:r w:rsidR="00CE6BD5" w:rsidRPr="00AD7E75">
        <w:rPr>
          <w:rFonts w:eastAsia="仿宋"/>
          <w:sz w:val="28"/>
        </w:rPr>
        <w:t>污水处理站池体</w:t>
      </w:r>
      <w:r w:rsidR="00CE6BD5" w:rsidRPr="00AD7E75">
        <w:rPr>
          <w:rFonts w:eastAsia="仿宋" w:hint="eastAsia"/>
          <w:sz w:val="28"/>
        </w:rPr>
        <w:t>、</w:t>
      </w:r>
      <w:r w:rsidR="00CE6BD5" w:rsidRPr="00AD7E75">
        <w:rPr>
          <w:rFonts w:eastAsia="仿宋"/>
          <w:sz w:val="28"/>
        </w:rPr>
        <w:t>管道泄漏以及废水超标排放导致的污染事件</w:t>
      </w:r>
      <w:r w:rsidR="007F2B90" w:rsidRPr="00AD7E75">
        <w:rPr>
          <w:rFonts w:eastAsia="仿宋" w:hint="eastAsia"/>
          <w:sz w:val="28"/>
        </w:rPr>
        <w:t>。</w:t>
      </w:r>
    </w:p>
    <w:p w:rsidR="006C6568" w:rsidRPr="00AD7E75" w:rsidRDefault="00396C35" w:rsidP="00B03829">
      <w:pPr>
        <w:pStyle w:val="2"/>
        <w:spacing w:beforeLines="100" w:before="240" w:afterLines="50" w:after="120" w:line="240" w:lineRule="auto"/>
        <w:rPr>
          <w:rFonts w:eastAsiaTheme="majorEastAsia"/>
          <w:sz w:val="30"/>
        </w:rPr>
      </w:pPr>
      <w:bookmarkStart w:id="10" w:name="_Toc15963536"/>
      <w:r w:rsidRPr="00AD7E75">
        <w:rPr>
          <w:rFonts w:eastAsiaTheme="majorEastAsia"/>
          <w:sz w:val="30"/>
        </w:rPr>
        <w:lastRenderedPageBreak/>
        <w:t>1.</w:t>
      </w:r>
      <w:r w:rsidR="00721EAA">
        <w:rPr>
          <w:rFonts w:eastAsiaTheme="majorEastAsia"/>
          <w:sz w:val="30"/>
        </w:rPr>
        <w:t>4</w:t>
      </w:r>
      <w:r w:rsidRPr="00AD7E75">
        <w:rPr>
          <w:rFonts w:eastAsiaTheme="majorEastAsia"/>
          <w:sz w:val="30"/>
        </w:rPr>
        <w:t xml:space="preserve"> </w:t>
      </w:r>
      <w:r w:rsidRPr="00AD7E75">
        <w:rPr>
          <w:rFonts w:eastAsiaTheme="majorEastAsia"/>
          <w:sz w:val="30"/>
        </w:rPr>
        <w:t>应急预案体系</w:t>
      </w:r>
      <w:bookmarkEnd w:id="10"/>
    </w:p>
    <w:p w:rsidR="008863C4" w:rsidRPr="006D148E" w:rsidRDefault="008863C4" w:rsidP="008863C4">
      <w:pPr>
        <w:spacing w:line="380" w:lineRule="exact"/>
        <w:ind w:firstLine="560"/>
        <w:rPr>
          <w:rFonts w:eastAsia="仿宋"/>
          <w:sz w:val="28"/>
          <w:szCs w:val="24"/>
        </w:rPr>
      </w:pPr>
      <w:r w:rsidRPr="006D148E">
        <w:rPr>
          <w:rFonts w:eastAsia="仿宋" w:hint="eastAsia"/>
          <w:sz w:val="28"/>
          <w:szCs w:val="24"/>
        </w:rPr>
        <w:t>目前，公司编制的应急预案有《生产安全事故应急预案》、《突发环境事件应急预案》、《危险废物专项处置预案》、《突发环境事件</w:t>
      </w:r>
      <w:r>
        <w:rPr>
          <w:rFonts w:eastAsia="仿宋" w:hint="eastAsia"/>
          <w:sz w:val="28"/>
          <w:szCs w:val="24"/>
        </w:rPr>
        <w:t>硫酸</w:t>
      </w:r>
      <w:r w:rsidR="00AC066B">
        <w:rPr>
          <w:rFonts w:eastAsia="仿宋" w:hint="eastAsia"/>
          <w:sz w:val="28"/>
          <w:szCs w:val="24"/>
        </w:rPr>
        <w:t>酸洗水</w:t>
      </w:r>
      <w:r w:rsidRPr="006D148E">
        <w:rPr>
          <w:rFonts w:eastAsia="仿宋" w:hint="eastAsia"/>
          <w:sz w:val="28"/>
          <w:szCs w:val="24"/>
        </w:rPr>
        <w:t>泄漏现场处置预案》、《突发环境事件</w:t>
      </w:r>
      <w:r>
        <w:rPr>
          <w:rFonts w:eastAsia="仿宋" w:hint="eastAsia"/>
          <w:sz w:val="28"/>
          <w:szCs w:val="24"/>
        </w:rPr>
        <w:t>盐酸</w:t>
      </w:r>
      <w:r w:rsidR="00AC066B">
        <w:rPr>
          <w:rFonts w:eastAsia="仿宋" w:hint="eastAsia"/>
          <w:sz w:val="28"/>
          <w:szCs w:val="24"/>
        </w:rPr>
        <w:t>酸洗水</w:t>
      </w:r>
      <w:r w:rsidRPr="006D148E">
        <w:rPr>
          <w:rFonts w:eastAsia="仿宋" w:hint="eastAsia"/>
          <w:sz w:val="28"/>
          <w:szCs w:val="24"/>
        </w:rPr>
        <w:t>泄漏现场处置预案》</w:t>
      </w:r>
      <w:r w:rsidR="00AC066B">
        <w:rPr>
          <w:rFonts w:eastAsia="仿宋" w:hint="eastAsia"/>
          <w:sz w:val="28"/>
          <w:szCs w:val="24"/>
        </w:rPr>
        <w:t>、</w:t>
      </w:r>
      <w:r w:rsidR="00AC066B" w:rsidRPr="006D148E">
        <w:rPr>
          <w:rFonts w:eastAsia="仿宋" w:hint="eastAsia"/>
          <w:sz w:val="28"/>
          <w:szCs w:val="24"/>
        </w:rPr>
        <w:t>《突发环境事件</w:t>
      </w:r>
      <w:r w:rsidR="00AC066B">
        <w:rPr>
          <w:rFonts w:eastAsia="仿宋" w:hint="eastAsia"/>
          <w:sz w:val="28"/>
          <w:szCs w:val="24"/>
        </w:rPr>
        <w:t>3</w:t>
      </w:r>
      <w:r w:rsidR="00AC066B">
        <w:rPr>
          <w:rFonts w:eastAsia="仿宋"/>
          <w:sz w:val="28"/>
          <w:szCs w:val="24"/>
        </w:rPr>
        <w:t>1</w:t>
      </w:r>
      <w:r w:rsidR="00AC066B">
        <w:rPr>
          <w:rFonts w:eastAsia="仿宋" w:hint="eastAsia"/>
          <w:sz w:val="28"/>
          <w:szCs w:val="24"/>
        </w:rPr>
        <w:t>%</w:t>
      </w:r>
      <w:r w:rsidR="00AC066B">
        <w:rPr>
          <w:rFonts w:eastAsia="仿宋"/>
          <w:sz w:val="28"/>
          <w:szCs w:val="24"/>
        </w:rPr>
        <w:t>盐酸</w:t>
      </w:r>
      <w:r w:rsidR="00AC066B" w:rsidRPr="006D148E">
        <w:rPr>
          <w:rFonts w:eastAsia="仿宋" w:hint="eastAsia"/>
          <w:sz w:val="28"/>
          <w:szCs w:val="24"/>
        </w:rPr>
        <w:t>泄漏现场处置预案》</w:t>
      </w:r>
      <w:r w:rsidRPr="006D148E">
        <w:rPr>
          <w:rFonts w:eastAsia="仿宋" w:hint="eastAsia"/>
          <w:sz w:val="28"/>
          <w:szCs w:val="24"/>
        </w:rPr>
        <w:t>等。其中，《生产安全事故应急预案》与《突发环境事件应急预案》为平级预案，《危险废物专项处置预案》和</w:t>
      </w:r>
      <w:r w:rsidR="00AC066B" w:rsidRPr="006D148E">
        <w:rPr>
          <w:rFonts w:eastAsia="仿宋" w:hint="eastAsia"/>
          <w:sz w:val="28"/>
          <w:szCs w:val="24"/>
        </w:rPr>
        <w:t>《突发环境事件</w:t>
      </w:r>
      <w:r w:rsidR="00AC066B">
        <w:rPr>
          <w:rFonts w:eastAsia="仿宋" w:hint="eastAsia"/>
          <w:sz w:val="28"/>
          <w:szCs w:val="24"/>
        </w:rPr>
        <w:t>硫酸酸洗水</w:t>
      </w:r>
      <w:r w:rsidR="00AC066B" w:rsidRPr="006D148E">
        <w:rPr>
          <w:rFonts w:eastAsia="仿宋" w:hint="eastAsia"/>
          <w:sz w:val="28"/>
          <w:szCs w:val="24"/>
        </w:rPr>
        <w:t>泄漏现场处置预案》、《突发环境事件</w:t>
      </w:r>
      <w:r w:rsidR="00AC066B">
        <w:rPr>
          <w:rFonts w:eastAsia="仿宋" w:hint="eastAsia"/>
          <w:sz w:val="28"/>
          <w:szCs w:val="24"/>
        </w:rPr>
        <w:t>盐酸酸洗水</w:t>
      </w:r>
      <w:r w:rsidR="00AC066B" w:rsidRPr="006D148E">
        <w:rPr>
          <w:rFonts w:eastAsia="仿宋" w:hint="eastAsia"/>
          <w:sz w:val="28"/>
          <w:szCs w:val="24"/>
        </w:rPr>
        <w:t>泄漏现场处置预案》</w:t>
      </w:r>
      <w:r w:rsidR="00AC066B">
        <w:rPr>
          <w:rFonts w:eastAsia="仿宋" w:hint="eastAsia"/>
          <w:sz w:val="28"/>
          <w:szCs w:val="24"/>
        </w:rPr>
        <w:t>、</w:t>
      </w:r>
      <w:r w:rsidR="00AC066B" w:rsidRPr="006D148E">
        <w:rPr>
          <w:rFonts w:eastAsia="仿宋" w:hint="eastAsia"/>
          <w:sz w:val="28"/>
          <w:szCs w:val="24"/>
        </w:rPr>
        <w:t>《突发环境事件</w:t>
      </w:r>
      <w:r w:rsidR="00AC066B">
        <w:rPr>
          <w:rFonts w:eastAsia="仿宋" w:hint="eastAsia"/>
          <w:sz w:val="28"/>
          <w:szCs w:val="24"/>
        </w:rPr>
        <w:t>3</w:t>
      </w:r>
      <w:r w:rsidR="00AC066B">
        <w:rPr>
          <w:rFonts w:eastAsia="仿宋"/>
          <w:sz w:val="28"/>
          <w:szCs w:val="24"/>
        </w:rPr>
        <w:t>1</w:t>
      </w:r>
      <w:r w:rsidR="00AC066B">
        <w:rPr>
          <w:rFonts w:eastAsia="仿宋" w:hint="eastAsia"/>
          <w:sz w:val="28"/>
          <w:szCs w:val="24"/>
        </w:rPr>
        <w:t>%</w:t>
      </w:r>
      <w:r w:rsidR="00AC066B">
        <w:rPr>
          <w:rFonts w:eastAsia="仿宋"/>
          <w:sz w:val="28"/>
          <w:szCs w:val="24"/>
        </w:rPr>
        <w:t>盐酸</w:t>
      </w:r>
      <w:r w:rsidR="00AC066B" w:rsidRPr="006D148E">
        <w:rPr>
          <w:rFonts w:eastAsia="仿宋" w:hint="eastAsia"/>
          <w:sz w:val="28"/>
          <w:szCs w:val="24"/>
        </w:rPr>
        <w:t>泄漏现场处置预案》</w:t>
      </w:r>
      <w:r w:rsidRPr="006D148E">
        <w:rPr>
          <w:rFonts w:eastAsia="仿宋" w:hint="eastAsia"/>
          <w:sz w:val="28"/>
          <w:szCs w:val="24"/>
        </w:rPr>
        <w:t>是《突发环境事件应急预案》的下级预案。《突发环境事件应急预案》上级预案为《临港区工业园突发环境事件应急预案》。</w:t>
      </w:r>
    </w:p>
    <w:p w:rsidR="008863C4" w:rsidRDefault="008863C4" w:rsidP="008863C4">
      <w:pPr>
        <w:spacing w:line="380" w:lineRule="exact"/>
        <w:ind w:firstLine="560"/>
        <w:rPr>
          <w:rFonts w:eastAsia="仿宋"/>
          <w:sz w:val="28"/>
          <w:szCs w:val="24"/>
        </w:rPr>
      </w:pPr>
      <w:r w:rsidRPr="006D148E">
        <w:rPr>
          <w:rFonts w:eastAsia="仿宋" w:hint="eastAsia"/>
          <w:sz w:val="28"/>
          <w:szCs w:val="24"/>
        </w:rPr>
        <w:t>上级预案指导下级预案，下级预案是上级预案的补充。当启动上级预案时，下级预案指挥机构权限自动移交上级预案指挥机构。平级应急预案有机衔接，一是优化人员机构分工，确保人尽其用；二是应急措施相互衔接，互为补充。</w:t>
      </w:r>
    </w:p>
    <w:p w:rsidR="00721EAA" w:rsidRDefault="00721EAA" w:rsidP="00721EAA"/>
    <w:p w:rsidR="00721EAA" w:rsidRDefault="00721EAA" w:rsidP="00721EAA"/>
    <w:p w:rsidR="00721EAA" w:rsidRPr="00721EAA" w:rsidRDefault="00721EAA" w:rsidP="00721EAA"/>
    <w:p w:rsidR="008863C4" w:rsidRPr="006D148E" w:rsidRDefault="00782518" w:rsidP="008863C4">
      <w:pPr>
        <w:autoSpaceDE w:val="0"/>
        <w:autoSpaceDN w:val="0"/>
        <w:adjustRightInd w:val="0"/>
        <w:snapToGrid w:val="0"/>
        <w:spacing w:line="240" w:lineRule="auto"/>
        <w:ind w:firstLine="560"/>
        <w:rPr>
          <w:rFonts w:eastAsiaTheme="minorEastAsia"/>
          <w:szCs w:val="24"/>
        </w:rPr>
      </w:pPr>
      <w:bookmarkStart w:id="11" w:name="_Toc11733355"/>
      <w:bookmarkStart w:id="12" w:name="_Toc13548738"/>
      <w:bookmarkEnd w:id="11"/>
      <w:bookmarkEnd w:id="12"/>
      <w:r>
        <w:rPr>
          <w:rFonts w:eastAsia="仿宋"/>
          <w:sz w:val="28"/>
        </w:rPr>
        <w:pict>
          <v:group id="_x0000_s1851" editas="canvas" style="position:absolute;left:0;text-align:left;margin-left:-3.7pt;margin-top:5.3pt;width:471.35pt;height:313.25pt;z-index:251680768" coordorigin="2270,1935" coordsize="9427,62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852" type="#_x0000_t75" style="position:absolute;left:2270;top:1935;width:9427;height:6265" o:preferrelative="f">
              <o:lock v:ext="edit" text="t"/>
            </v:shape>
            <v:shapetype id="_x0000_t202" coordsize="21600,21600" o:spt="202" path="m,l,21600r21600,l21600,xe">
              <v:stroke joinstyle="miter"/>
              <v:path gradientshapeok="t" o:connecttype="rect"/>
            </v:shapetype>
            <v:shape id="文本框 210" o:spid="_x0000_s1853" type="#_x0000_t202" style="position:absolute;left:2358;top:2280;width:2356;height:511">
              <v:textbox style="mso-next-textbox:#文本框 210">
                <w:txbxContent>
                  <w:p w:rsidR="008863C4" w:rsidRDefault="008863C4" w:rsidP="008863C4">
                    <w:pPr>
                      <w:spacing w:line="320" w:lineRule="exact"/>
                      <w:ind w:firstLineChars="0" w:firstLine="0"/>
                      <w:rPr>
                        <w:rFonts w:ascii="宋体" w:hAnsi="宋体"/>
                        <w:color w:val="000000"/>
                        <w:kern w:val="0"/>
                        <w:szCs w:val="21"/>
                      </w:rPr>
                    </w:pPr>
                    <w:r>
                      <w:rPr>
                        <w:rFonts w:ascii="宋体" w:hAnsi="宋体" w:hint="eastAsia"/>
                        <w:color w:val="000000"/>
                        <w:kern w:val="0"/>
                        <w:szCs w:val="21"/>
                      </w:rPr>
                      <w:t>公司内部应急预案</w:t>
                    </w:r>
                  </w:p>
                </w:txbxContent>
              </v:textbox>
            </v:shape>
            <v:shape id="文本框 169" o:spid="_x0000_s1854" type="#_x0000_t202" style="position:absolute;left:3481;top:3711;width:888;height:3894">
              <v:textbox style="mso-next-textbox:#文本框 169">
                <w:txbxContent>
                  <w:p w:rsidR="008863C4" w:rsidRDefault="00AC066B" w:rsidP="008863C4">
                    <w:pPr>
                      <w:spacing w:line="240" w:lineRule="auto"/>
                      <w:ind w:firstLineChars="0" w:firstLine="0"/>
                      <w:jc w:val="center"/>
                      <w:rPr>
                        <w:rFonts w:asciiTheme="minorEastAsia" w:eastAsiaTheme="minorEastAsia" w:hAnsiTheme="minorEastAsia"/>
                        <w:bCs/>
                      </w:rPr>
                    </w:pPr>
                    <w:r>
                      <w:rPr>
                        <w:rFonts w:asciiTheme="minorEastAsia" w:eastAsiaTheme="minorEastAsia" w:hAnsiTheme="minorEastAsia" w:hint="eastAsia"/>
                      </w:rPr>
                      <w:t>山东中阔环保科技</w:t>
                    </w:r>
                    <w:r w:rsidR="008863C4">
                      <w:rPr>
                        <w:rFonts w:asciiTheme="minorEastAsia" w:eastAsiaTheme="minorEastAsia" w:hAnsiTheme="minorEastAsia" w:hint="eastAsia"/>
                      </w:rPr>
                      <w:t>有限公司</w:t>
                    </w:r>
                    <w:r w:rsidR="008863C4">
                      <w:rPr>
                        <w:rFonts w:asciiTheme="minorEastAsia" w:eastAsiaTheme="minorEastAsia" w:hAnsiTheme="minorEastAsia" w:hint="eastAsia"/>
                        <w:bCs/>
                      </w:rPr>
                      <w:t>突发环境事件应急预案</w:t>
                    </w:r>
                  </w:p>
                </w:txbxContent>
              </v:textbox>
            </v:shape>
            <v:shape id="文本框 171" o:spid="_x0000_s1855" type="#_x0000_t202" style="position:absolute;left:9174;top:3666;width:2358;height:769">
              <v:textbox style="mso-next-textbox:#文本框 171">
                <w:txbxContent>
                  <w:p w:rsidR="008863C4" w:rsidRDefault="008863C4" w:rsidP="008863C4">
                    <w:pPr>
                      <w:spacing w:line="240" w:lineRule="auto"/>
                      <w:ind w:firstLineChars="0" w:firstLine="0"/>
                      <w:jc w:val="center"/>
                      <w:rPr>
                        <w:rFonts w:asciiTheme="minorEastAsia" w:eastAsiaTheme="minorEastAsia" w:hAnsiTheme="minorEastAsia"/>
                      </w:rPr>
                    </w:pPr>
                    <w:r>
                      <w:rPr>
                        <w:rFonts w:asciiTheme="minorEastAsia" w:eastAsiaTheme="minorEastAsia" w:hAnsiTheme="minorEastAsia" w:hint="eastAsia"/>
                      </w:rPr>
                      <w:t>临沂市突发公共事件总体应急预案</w:t>
                    </w:r>
                  </w:p>
                  <w:p w:rsidR="008863C4" w:rsidRPr="00AB0FC7" w:rsidRDefault="008863C4" w:rsidP="008863C4">
                    <w:pPr>
                      <w:spacing w:line="240" w:lineRule="auto"/>
                      <w:ind w:firstLineChars="0" w:firstLine="0"/>
                      <w:jc w:val="center"/>
                      <w:rPr>
                        <w:rFonts w:asciiTheme="minorEastAsia" w:eastAsiaTheme="minorEastAsia" w:hAnsiTheme="minorEastAsia"/>
                      </w:rPr>
                    </w:pPr>
                  </w:p>
                </w:txbxContent>
              </v:textbox>
            </v:shape>
            <v:shape id="文本框 186" o:spid="_x0000_s1856" type="#_x0000_t202" style="position:absolute;left:9141;top:4796;width:2358;height:788">
              <v:textbox style="mso-next-textbox:#文本框 186">
                <w:txbxContent>
                  <w:p w:rsidR="008863C4" w:rsidRDefault="008863C4" w:rsidP="008863C4">
                    <w:pPr>
                      <w:spacing w:line="240" w:lineRule="auto"/>
                      <w:ind w:firstLineChars="0" w:firstLine="0"/>
                      <w:jc w:val="center"/>
                      <w:rPr>
                        <w:rFonts w:asciiTheme="minorEastAsia" w:eastAsiaTheme="minorEastAsia" w:hAnsiTheme="minorEastAsia"/>
                      </w:rPr>
                    </w:pPr>
                    <w:r>
                      <w:rPr>
                        <w:rFonts w:asciiTheme="minorEastAsia" w:eastAsiaTheme="minorEastAsia" w:hAnsiTheme="minorEastAsia" w:hint="eastAsia"/>
                        <w:color w:val="000000" w:themeColor="text1"/>
                      </w:rPr>
                      <w:t>临港区</w:t>
                    </w:r>
                    <w:r>
                      <w:rPr>
                        <w:rFonts w:asciiTheme="minorEastAsia" w:eastAsiaTheme="minorEastAsia" w:hAnsiTheme="minorEastAsia" w:hint="eastAsia"/>
                      </w:rPr>
                      <w:t>突发公共事件总体应急预案</w:t>
                    </w:r>
                  </w:p>
                  <w:p w:rsidR="008863C4" w:rsidRPr="00AB0FC7" w:rsidRDefault="008863C4" w:rsidP="008863C4">
                    <w:pPr>
                      <w:spacing w:line="240" w:lineRule="auto"/>
                      <w:ind w:firstLineChars="0" w:firstLine="0"/>
                      <w:jc w:val="center"/>
                      <w:rPr>
                        <w:rFonts w:asciiTheme="minorEastAsia" w:eastAsiaTheme="minorEastAsia" w:hAnsiTheme="minorEastAsia"/>
                      </w:rPr>
                    </w:pPr>
                  </w:p>
                </w:txbxContent>
              </v:textbox>
            </v:shape>
            <v:shape id="文本框 177" o:spid="_x0000_s1857" type="#_x0000_t202" style="position:absolute;left:6222;top:3666;width:2358;height:769">
              <v:textbox style="mso-next-textbox:#文本框 177">
                <w:txbxContent>
                  <w:p w:rsidR="008863C4" w:rsidRDefault="008863C4" w:rsidP="008863C4">
                    <w:pPr>
                      <w:spacing w:line="240" w:lineRule="auto"/>
                      <w:ind w:firstLineChars="0" w:firstLine="0"/>
                      <w:jc w:val="center"/>
                      <w:rPr>
                        <w:rFonts w:asciiTheme="minorEastAsia" w:eastAsiaTheme="minorEastAsia" w:hAnsiTheme="minorEastAsia"/>
                      </w:rPr>
                    </w:pPr>
                    <w:r>
                      <w:rPr>
                        <w:rFonts w:asciiTheme="minorEastAsia" w:eastAsiaTheme="minorEastAsia" w:hAnsiTheme="minorEastAsia" w:hint="eastAsia"/>
                      </w:rPr>
                      <w:t>临沂市突发环境事件应急预案</w:t>
                    </w:r>
                  </w:p>
                  <w:p w:rsidR="008863C4" w:rsidRPr="00AB0FC7" w:rsidRDefault="008863C4" w:rsidP="008863C4">
                    <w:pPr>
                      <w:spacing w:line="240" w:lineRule="auto"/>
                      <w:ind w:firstLineChars="0" w:firstLine="0"/>
                      <w:jc w:val="center"/>
                      <w:rPr>
                        <w:rFonts w:asciiTheme="minorEastAsia" w:eastAsiaTheme="minorEastAsia" w:hAnsiTheme="minorEastAsia"/>
                      </w:rPr>
                    </w:pPr>
                  </w:p>
                </w:txbxContent>
              </v:textbox>
            </v:shape>
            <v:shape id="文本框 184" o:spid="_x0000_s1858" type="#_x0000_t202" style="position:absolute;left:6180;top:4796;width:2358;height:788">
              <v:textbox style="mso-next-textbox:#文本框 184">
                <w:txbxContent>
                  <w:p w:rsidR="008863C4" w:rsidRDefault="008863C4" w:rsidP="008863C4">
                    <w:pPr>
                      <w:spacing w:line="240" w:lineRule="auto"/>
                      <w:ind w:firstLineChars="0" w:firstLine="0"/>
                      <w:jc w:val="center"/>
                      <w:rPr>
                        <w:rFonts w:asciiTheme="minorEastAsia" w:eastAsiaTheme="minorEastAsia" w:hAnsiTheme="minorEastAsia"/>
                      </w:rPr>
                    </w:pPr>
                    <w:r>
                      <w:rPr>
                        <w:rFonts w:asciiTheme="minorEastAsia" w:eastAsiaTheme="minorEastAsia" w:hAnsiTheme="minorEastAsia" w:hint="eastAsia"/>
                        <w:color w:val="000000" w:themeColor="text1"/>
                      </w:rPr>
                      <w:t>临港区</w:t>
                    </w:r>
                    <w:r>
                      <w:rPr>
                        <w:rFonts w:asciiTheme="minorEastAsia" w:eastAsiaTheme="minorEastAsia" w:hAnsiTheme="minorEastAsia" w:hint="eastAsia"/>
                      </w:rPr>
                      <w:t>突发环境事件应急预案</w:t>
                    </w:r>
                  </w:p>
                  <w:p w:rsidR="008863C4" w:rsidRPr="00AB0FC7" w:rsidRDefault="008863C4" w:rsidP="008863C4">
                    <w:pPr>
                      <w:spacing w:line="240" w:lineRule="auto"/>
                      <w:ind w:firstLineChars="0" w:firstLine="0"/>
                      <w:jc w:val="center"/>
                      <w:rPr>
                        <w:rFonts w:asciiTheme="minorEastAsia" w:eastAsiaTheme="minorEastAsia" w:hAnsiTheme="minorEastAsia"/>
                      </w:rPr>
                    </w:pPr>
                  </w:p>
                </w:txbxContent>
              </v:textbox>
            </v:shape>
            <v:shape id="文本框 185" o:spid="_x0000_s1859" type="#_x0000_t202" style="position:absolute;left:6194;top:6162;width:2358;height:827">
              <v:textbox style="mso-next-textbox:#文本框 185">
                <w:txbxContent>
                  <w:p w:rsidR="008863C4" w:rsidRDefault="008863C4" w:rsidP="008863C4">
                    <w:pPr>
                      <w:spacing w:line="240" w:lineRule="auto"/>
                      <w:ind w:firstLineChars="0" w:firstLine="0"/>
                      <w:jc w:val="center"/>
                      <w:rPr>
                        <w:rFonts w:asciiTheme="minorEastAsia" w:eastAsiaTheme="minorEastAsia" w:hAnsiTheme="minorEastAsia"/>
                      </w:rPr>
                    </w:pPr>
                    <w:r>
                      <w:rPr>
                        <w:rFonts w:asciiTheme="minorEastAsia" w:eastAsiaTheme="minorEastAsia" w:hAnsiTheme="minorEastAsia"/>
                      </w:rPr>
                      <w:t>周边企业辅助应急预案</w:t>
                    </w:r>
                  </w:p>
                </w:txbxContent>
              </v:textbox>
            </v:shape>
            <v:shape id="直接箭头连接符 175" o:spid="_x0000_s1860" type="#_x0000_t32" style="position:absolute;left:8863;top:2805;width:2;height:438">
              <v:stroke endarrow="block"/>
            </v:shape>
            <v:shape id="直接箭头连接符 181" o:spid="_x0000_s1861" type="#_x0000_t32" style="position:absolute;left:7390;top:3243;width:2948;height:1"/>
            <v:shape id="直接箭头连接符 180" o:spid="_x0000_s1862" type="#_x0000_t32" style="position:absolute;left:7389;top:3243;width:1;height:453">
              <v:stroke endarrow="block"/>
            </v:shape>
            <v:shape id="直接箭头连接符 176" o:spid="_x0000_s1863" type="#_x0000_t32" style="position:absolute;left:10338;top:3243;width:1;height:453">
              <v:stroke endarrow="block"/>
            </v:shape>
            <v:shape id="直接箭头连接符 183" o:spid="_x0000_s1864" type="#_x0000_t32" style="position:absolute;left:7378;top:4435;width:2;height:361">
              <v:stroke endarrow="block"/>
            </v:shape>
            <v:shape id="直接箭头连接符 191" o:spid="_x0000_s1865" type="#_x0000_t32" style="position:absolute;left:10333;top:4435;width:1;height:361">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直接箭头连接符 199" o:spid="_x0000_s1866" type="#_x0000_t34" style="position:absolute;left:4261;top:5323;width:2551;height:2;rotation:90;flip:x" adj=",72424800,-30371"/>
            <v:shape id="直接箭头连接符 200" o:spid="_x0000_s1867" type="#_x0000_t32" style="position:absolute;left:5538;top:4053;width:689;height:1;flip:x">
              <v:stroke endarrow="block"/>
            </v:shape>
            <v:shape id="直接箭头连接符 201" o:spid="_x0000_s1868" type="#_x0000_t32" style="position:absolute;left:5505;top:5237;width:689;height:1;flip:x">
              <v:stroke endarrow="block"/>
            </v:shape>
            <v:shape id="直接箭头连接符 202" o:spid="_x0000_s1869" type="#_x0000_t32" style="position:absolute;left:5534;top:6598;width:688;height:1;flip:x">
              <v:stroke endarrow="block"/>
            </v:shape>
            <v:shape id="直接箭头连接符 209" o:spid="_x0000_s1870" type="#_x0000_t32" style="position:absolute;left:8580;top:4054;width:591;height:1;flip:x">
              <v:stroke endarrow="block"/>
            </v:shape>
            <v:shape id="直接箭头连接符 208" o:spid="_x0000_s1871" type="#_x0000_t32" style="position:absolute;left:8538;top:5221;width:591;height:2;flip:x">
              <v:stroke endarrow="block"/>
            </v:shape>
            <v:shape id="文本框 211" o:spid="_x0000_s1872" type="#_x0000_t202" style="position:absolute;left:5319;top:2322;width:1802;height:510">
              <v:textbox style="mso-next-textbox:#文本框 211">
                <w:txbxContent>
                  <w:p w:rsidR="008863C4" w:rsidRDefault="008863C4" w:rsidP="008863C4">
                    <w:pPr>
                      <w:spacing w:line="320" w:lineRule="exact"/>
                      <w:ind w:firstLineChars="0" w:firstLine="0"/>
                      <w:rPr>
                        <w:rFonts w:ascii="宋体" w:hAnsi="宋体"/>
                        <w:color w:val="000000"/>
                        <w:kern w:val="0"/>
                        <w:szCs w:val="21"/>
                      </w:rPr>
                    </w:pPr>
                    <w:r>
                      <w:rPr>
                        <w:rFonts w:ascii="宋体" w:hAnsi="宋体" w:hint="eastAsia"/>
                        <w:color w:val="000000"/>
                        <w:kern w:val="0"/>
                        <w:szCs w:val="21"/>
                      </w:rPr>
                      <w:t>应急预案体系</w:t>
                    </w:r>
                  </w:p>
                </w:txbxContent>
              </v:textbox>
            </v:shape>
            <v:shape id="文本框 212" o:spid="_x0000_s1873" type="#_x0000_t202" style="position:absolute;left:7792;top:2322;width:2358;height:510">
              <v:textbox style="mso-next-textbox:#文本框 212">
                <w:txbxContent>
                  <w:p w:rsidR="008863C4" w:rsidRDefault="008863C4" w:rsidP="008863C4">
                    <w:pPr>
                      <w:spacing w:line="320" w:lineRule="exact"/>
                      <w:ind w:firstLineChars="0" w:firstLine="0"/>
                      <w:jc w:val="center"/>
                      <w:rPr>
                        <w:rFonts w:ascii="宋体" w:hAnsi="宋体"/>
                        <w:color w:val="000000"/>
                        <w:kern w:val="0"/>
                        <w:szCs w:val="21"/>
                      </w:rPr>
                    </w:pPr>
                    <w:r>
                      <w:rPr>
                        <w:rFonts w:ascii="宋体" w:hAnsi="宋体" w:hint="eastAsia"/>
                        <w:color w:val="000000"/>
                        <w:kern w:val="0"/>
                        <w:szCs w:val="21"/>
                      </w:rPr>
                      <w:t>外部相应应急预案</w:t>
                    </w:r>
                  </w:p>
                </w:txbxContent>
              </v:textbox>
            </v:shape>
            <v:shape id="直接箭头连接符 173" o:spid="_x0000_s1874" type="#_x0000_t32" style="position:absolute;left:4714;top:2546;width:605;height:1;flip:x">
              <v:stroke endarrow="block"/>
            </v:shape>
            <v:shape id="直接箭头连接符 174" o:spid="_x0000_s1875" type="#_x0000_t32" style="position:absolute;left:7121;top:2546;width:671;height:1">
              <v:stroke endarrow="block"/>
            </v:shape>
            <v:rect id="_x0000_s1876" style="position:absolute;left:3761;top:7683;width:6578;height:517" filled="f" stroked="f">
              <v:textbox style="mso-next-textbox:#_x0000_s1876">
                <w:txbxContent>
                  <w:p w:rsidR="008863C4" w:rsidRPr="007B2E20" w:rsidRDefault="008863C4" w:rsidP="008863C4">
                    <w:pPr>
                      <w:ind w:firstLineChars="0" w:firstLine="0"/>
                      <w:jc w:val="center"/>
                      <w:rPr>
                        <w:rFonts w:eastAsia="仿宋"/>
                        <w:b/>
                      </w:rPr>
                    </w:pPr>
                    <w:r w:rsidRPr="007B2E20">
                      <w:rPr>
                        <w:rFonts w:eastAsia="仿宋"/>
                        <w:b/>
                      </w:rPr>
                      <w:t>图</w:t>
                    </w:r>
                    <w:r>
                      <w:rPr>
                        <w:rFonts w:eastAsia="仿宋" w:hint="eastAsia"/>
                        <w:b/>
                      </w:rPr>
                      <w:t>1-</w:t>
                    </w:r>
                    <w:r>
                      <w:rPr>
                        <w:rFonts w:eastAsia="仿宋"/>
                        <w:b/>
                      </w:rPr>
                      <w:t>1</w:t>
                    </w:r>
                    <w:r w:rsidRPr="007B2E20">
                      <w:rPr>
                        <w:rFonts w:eastAsia="仿宋"/>
                        <w:b/>
                      </w:rPr>
                      <w:t xml:space="preserve">    </w:t>
                    </w:r>
                    <w:r w:rsidRPr="007B2E20">
                      <w:rPr>
                        <w:rFonts w:eastAsia="仿宋" w:hint="eastAsia"/>
                        <w:b/>
                      </w:rPr>
                      <w:t>厂区突</w:t>
                    </w:r>
                    <w:r w:rsidRPr="007B2E20">
                      <w:rPr>
                        <w:rFonts w:eastAsia="仿宋"/>
                        <w:b/>
                      </w:rPr>
                      <w:t>发环境事件应急预案关系框架图</w:t>
                    </w:r>
                  </w:p>
                  <w:p w:rsidR="008863C4" w:rsidRDefault="008863C4" w:rsidP="008863C4">
                    <w:pPr>
                      <w:ind w:firstLineChars="0" w:firstLine="0"/>
                      <w:jc w:val="center"/>
                      <w:rPr>
                        <w:rFonts w:asciiTheme="minorEastAsia" w:eastAsiaTheme="minorEastAsia" w:hAnsiTheme="minorEastAsia"/>
                      </w:rPr>
                    </w:pPr>
                  </w:p>
                </w:txbxContent>
              </v:textbox>
            </v:rect>
            <v:shape id="文本框 168" o:spid="_x0000_s1877" type="#_x0000_t202" style="position:absolute;left:2438;top:3696;width:837;height:3909">
              <v:textbox style="mso-next-textbox:#文本框 168">
                <w:txbxContent>
                  <w:p w:rsidR="008863C4" w:rsidRDefault="00AC066B" w:rsidP="008863C4">
                    <w:pPr>
                      <w:spacing w:line="240" w:lineRule="auto"/>
                      <w:ind w:firstLineChars="0" w:firstLine="0"/>
                      <w:rPr>
                        <w:rFonts w:asciiTheme="minorEastAsia" w:eastAsiaTheme="minorEastAsia" w:hAnsiTheme="minorEastAsia"/>
                        <w:bCs/>
                      </w:rPr>
                    </w:pPr>
                    <w:r>
                      <w:rPr>
                        <w:rFonts w:asciiTheme="minorEastAsia" w:eastAsiaTheme="minorEastAsia" w:hAnsiTheme="minorEastAsia" w:hint="eastAsia"/>
                      </w:rPr>
                      <w:t>山东中阔环保科技</w:t>
                    </w:r>
                    <w:r w:rsidR="008863C4">
                      <w:rPr>
                        <w:rFonts w:asciiTheme="minorEastAsia" w:eastAsiaTheme="minorEastAsia" w:hAnsiTheme="minorEastAsia" w:hint="eastAsia"/>
                      </w:rPr>
                      <w:t>有限公司</w:t>
                    </w:r>
                    <w:r w:rsidR="008863C4">
                      <w:rPr>
                        <w:rFonts w:asciiTheme="minorEastAsia" w:eastAsiaTheme="minorEastAsia" w:hAnsiTheme="minorEastAsia" w:hint="eastAsia"/>
                        <w:bCs/>
                      </w:rPr>
                      <w:t>突</w:t>
                    </w:r>
                    <w:r w:rsidR="008863C4">
                      <w:rPr>
                        <w:rFonts w:asciiTheme="minorEastAsia" w:eastAsiaTheme="minorEastAsia" w:hAnsiTheme="minorEastAsia"/>
                        <w:bCs/>
                      </w:rPr>
                      <w:t>发环境事件</w:t>
                    </w:r>
                    <w:r w:rsidR="008863C4">
                      <w:rPr>
                        <w:rFonts w:asciiTheme="minorEastAsia" w:eastAsiaTheme="minorEastAsia" w:hAnsiTheme="minorEastAsia" w:hint="eastAsia"/>
                        <w:bCs/>
                      </w:rPr>
                      <w:t>专项</w:t>
                    </w:r>
                    <w:r w:rsidR="008863C4">
                      <w:rPr>
                        <w:rFonts w:asciiTheme="minorEastAsia" w:eastAsiaTheme="minorEastAsia" w:hAnsiTheme="minorEastAsia"/>
                        <w:bCs/>
                      </w:rPr>
                      <w:t>应急预案</w:t>
                    </w:r>
                  </w:p>
                </w:txbxContent>
              </v:textbox>
            </v:shape>
            <v:shape id="直接箭头连接符 198" o:spid="_x0000_s1878" type="#_x0000_t32" style="position:absolute;left:4369;top:5223;width:1134;height:1;flip:x">
              <v:stroke endarrow="block"/>
            </v:shape>
            <v:shape id="直接箭头连接符 175" o:spid="_x0000_s1879" type="#_x0000_t32" style="position:absolute;left:3431;top:2779;width:2;height:438">
              <v:stroke endarrow="block"/>
            </v:shape>
            <v:shape id="直接箭头连接符 196" o:spid="_x0000_s1880" type="#_x0000_t34" style="position:absolute;left:2878;top:3222;width:1077;height:1" adj="10790,-216993600,-40492"/>
            <v:shape id="直接箭头连接符 180" o:spid="_x0000_s1881" type="#_x0000_t32" style="position:absolute;left:2878;top:3213;width:1;height:453">
              <v:stroke endarrow="block"/>
            </v:shape>
            <v:shape id="直接箭头连接符 180" o:spid="_x0000_s1882" type="#_x0000_t32" style="position:absolute;left:3955;top:3221;width:1;height:453">
              <v:stroke endarrow="block"/>
            </v:shape>
          </v:group>
        </w:pict>
      </w:r>
    </w:p>
    <w:p w:rsidR="008863C4" w:rsidRPr="006D148E" w:rsidRDefault="008863C4" w:rsidP="008863C4">
      <w:pPr>
        <w:autoSpaceDE w:val="0"/>
        <w:autoSpaceDN w:val="0"/>
        <w:adjustRightInd w:val="0"/>
        <w:snapToGrid w:val="0"/>
        <w:spacing w:line="240" w:lineRule="auto"/>
        <w:ind w:firstLine="560"/>
        <w:rPr>
          <w:rFonts w:eastAsia="仿宋"/>
          <w:sz w:val="28"/>
        </w:rPr>
      </w:pPr>
    </w:p>
    <w:p w:rsidR="008863C4" w:rsidRPr="006D148E" w:rsidRDefault="008863C4" w:rsidP="008863C4">
      <w:pPr>
        <w:autoSpaceDE w:val="0"/>
        <w:autoSpaceDN w:val="0"/>
        <w:adjustRightInd w:val="0"/>
        <w:snapToGrid w:val="0"/>
        <w:spacing w:line="240" w:lineRule="auto"/>
        <w:ind w:firstLine="560"/>
        <w:rPr>
          <w:rFonts w:eastAsia="仿宋"/>
          <w:sz w:val="28"/>
        </w:rPr>
      </w:pPr>
    </w:p>
    <w:p w:rsidR="008863C4" w:rsidRPr="006D148E" w:rsidRDefault="008863C4" w:rsidP="008863C4">
      <w:pPr>
        <w:autoSpaceDE w:val="0"/>
        <w:autoSpaceDN w:val="0"/>
        <w:adjustRightInd w:val="0"/>
        <w:snapToGrid w:val="0"/>
        <w:spacing w:line="240" w:lineRule="auto"/>
        <w:ind w:firstLine="560"/>
        <w:rPr>
          <w:rFonts w:eastAsia="仿宋"/>
          <w:sz w:val="28"/>
        </w:rPr>
      </w:pPr>
    </w:p>
    <w:p w:rsidR="008863C4" w:rsidRPr="006D148E" w:rsidRDefault="008863C4" w:rsidP="008863C4">
      <w:pPr>
        <w:autoSpaceDE w:val="0"/>
        <w:autoSpaceDN w:val="0"/>
        <w:adjustRightInd w:val="0"/>
        <w:snapToGrid w:val="0"/>
        <w:spacing w:line="240" w:lineRule="auto"/>
        <w:ind w:firstLine="560"/>
        <w:rPr>
          <w:rFonts w:eastAsia="仿宋"/>
          <w:sz w:val="28"/>
        </w:rPr>
      </w:pPr>
    </w:p>
    <w:p w:rsidR="008863C4" w:rsidRPr="006D148E" w:rsidRDefault="008863C4" w:rsidP="008863C4">
      <w:pPr>
        <w:autoSpaceDE w:val="0"/>
        <w:autoSpaceDN w:val="0"/>
        <w:adjustRightInd w:val="0"/>
        <w:snapToGrid w:val="0"/>
        <w:spacing w:line="240" w:lineRule="auto"/>
        <w:ind w:firstLine="560"/>
        <w:rPr>
          <w:rFonts w:eastAsia="仿宋"/>
          <w:sz w:val="28"/>
        </w:rPr>
      </w:pPr>
    </w:p>
    <w:p w:rsidR="008863C4" w:rsidRPr="006D148E" w:rsidRDefault="008863C4" w:rsidP="008863C4"/>
    <w:p w:rsidR="008863C4" w:rsidRPr="006D148E" w:rsidRDefault="008863C4" w:rsidP="008863C4"/>
    <w:p w:rsidR="008863C4" w:rsidRPr="006D148E" w:rsidRDefault="008863C4" w:rsidP="008863C4"/>
    <w:p w:rsidR="008863C4" w:rsidRPr="006D148E" w:rsidRDefault="008863C4" w:rsidP="008863C4"/>
    <w:p w:rsidR="008863C4" w:rsidRPr="006D148E" w:rsidRDefault="008863C4" w:rsidP="008863C4"/>
    <w:p w:rsidR="008863C4" w:rsidRPr="006D148E" w:rsidRDefault="008863C4" w:rsidP="008863C4"/>
    <w:p w:rsidR="008863C4" w:rsidRPr="006D148E" w:rsidRDefault="008863C4" w:rsidP="008863C4"/>
    <w:p w:rsidR="008863C4" w:rsidRPr="006D148E" w:rsidRDefault="008863C4" w:rsidP="008863C4"/>
    <w:p w:rsidR="008863C4" w:rsidRPr="006D148E" w:rsidRDefault="008863C4" w:rsidP="008863C4"/>
    <w:p w:rsidR="008863C4" w:rsidRPr="006D148E" w:rsidRDefault="008863C4" w:rsidP="008863C4"/>
    <w:p w:rsidR="008863C4" w:rsidRPr="006D148E" w:rsidRDefault="008863C4" w:rsidP="008863C4"/>
    <w:p w:rsidR="00721EAA" w:rsidRDefault="00721EAA" w:rsidP="00721EAA">
      <w:pPr>
        <w:ind w:firstLine="600"/>
        <w:rPr>
          <w:rFonts w:eastAsiaTheme="majorEastAsia"/>
          <w:sz w:val="30"/>
        </w:rPr>
      </w:pPr>
    </w:p>
    <w:p w:rsidR="006C6568" w:rsidRPr="00AD7E75" w:rsidRDefault="00396C35">
      <w:pPr>
        <w:pStyle w:val="2"/>
        <w:spacing w:beforeLines="100" w:before="240" w:afterLines="50" w:after="120" w:line="240" w:lineRule="auto"/>
        <w:rPr>
          <w:rFonts w:eastAsiaTheme="majorEastAsia"/>
          <w:sz w:val="30"/>
        </w:rPr>
      </w:pPr>
      <w:bookmarkStart w:id="13" w:name="_Toc15963537"/>
      <w:r w:rsidRPr="00AD7E75">
        <w:rPr>
          <w:rFonts w:eastAsiaTheme="majorEastAsia"/>
          <w:sz w:val="30"/>
        </w:rPr>
        <w:lastRenderedPageBreak/>
        <w:t>1.</w:t>
      </w:r>
      <w:r w:rsidR="00721EAA">
        <w:rPr>
          <w:rFonts w:eastAsiaTheme="majorEastAsia"/>
          <w:sz w:val="30"/>
        </w:rPr>
        <w:t>5</w:t>
      </w:r>
      <w:r w:rsidRPr="00AD7E75">
        <w:rPr>
          <w:rFonts w:eastAsiaTheme="majorEastAsia"/>
          <w:sz w:val="30"/>
        </w:rPr>
        <w:t xml:space="preserve"> </w:t>
      </w:r>
      <w:r w:rsidRPr="00AD7E75">
        <w:rPr>
          <w:rFonts w:eastAsiaTheme="majorEastAsia"/>
          <w:sz w:val="30"/>
        </w:rPr>
        <w:t>工作原则</w:t>
      </w:r>
      <w:bookmarkEnd w:id="13"/>
    </w:p>
    <w:p w:rsidR="00AC066B" w:rsidRPr="006D148E" w:rsidRDefault="00AC066B" w:rsidP="00AC066B">
      <w:pPr>
        <w:spacing w:line="380" w:lineRule="exact"/>
        <w:ind w:firstLine="560"/>
        <w:rPr>
          <w:rFonts w:eastAsia="仿宋"/>
          <w:sz w:val="28"/>
        </w:rPr>
      </w:pPr>
      <w:r w:rsidRPr="006D148E">
        <w:rPr>
          <w:rFonts w:eastAsia="仿宋"/>
          <w:sz w:val="28"/>
        </w:rPr>
        <w:t>1</w:t>
      </w:r>
      <w:r w:rsidRPr="006D148E">
        <w:rPr>
          <w:rFonts w:eastAsia="仿宋" w:hint="eastAsia"/>
          <w:sz w:val="28"/>
        </w:rPr>
        <w:t>、救人第一、环境优先。</w:t>
      </w:r>
    </w:p>
    <w:p w:rsidR="00AC066B" w:rsidRPr="006D148E" w:rsidRDefault="00AC066B" w:rsidP="00AC066B">
      <w:pPr>
        <w:spacing w:line="380" w:lineRule="exact"/>
        <w:ind w:firstLine="560"/>
        <w:rPr>
          <w:rFonts w:eastAsia="仿宋"/>
          <w:sz w:val="28"/>
        </w:rPr>
      </w:pPr>
      <w:r w:rsidRPr="006D148E">
        <w:rPr>
          <w:rFonts w:eastAsia="仿宋" w:hint="eastAsia"/>
          <w:sz w:val="28"/>
        </w:rPr>
        <w:t>环境一旦受到污染，修复难度大且成本高，</w:t>
      </w:r>
      <w:r w:rsidRPr="006D148E">
        <w:rPr>
          <w:rFonts w:eastAsia="仿宋" w:hint="eastAsia"/>
          <w:sz w:val="28"/>
        </w:rPr>
        <w:t xml:space="preserve"> </w:t>
      </w:r>
      <w:r w:rsidRPr="006D148E">
        <w:rPr>
          <w:rFonts w:eastAsia="仿宋" w:hint="eastAsia"/>
          <w:sz w:val="28"/>
        </w:rPr>
        <w:t>应急处置过程中应统筹兼顾救人和环境控制。</w:t>
      </w:r>
    </w:p>
    <w:p w:rsidR="00AC066B" w:rsidRPr="006D148E" w:rsidRDefault="00AC066B" w:rsidP="00AC066B">
      <w:pPr>
        <w:spacing w:line="380" w:lineRule="exact"/>
        <w:ind w:firstLine="560"/>
        <w:rPr>
          <w:rFonts w:eastAsia="仿宋"/>
          <w:sz w:val="28"/>
        </w:rPr>
      </w:pPr>
      <w:r w:rsidRPr="006D148E">
        <w:rPr>
          <w:rFonts w:eastAsia="仿宋"/>
          <w:sz w:val="28"/>
        </w:rPr>
        <w:t>2</w:t>
      </w:r>
      <w:r w:rsidRPr="006D148E">
        <w:rPr>
          <w:rFonts w:eastAsia="仿宋" w:hint="eastAsia"/>
          <w:sz w:val="28"/>
        </w:rPr>
        <w:t>、先期处置、防止危害扩大。</w:t>
      </w:r>
    </w:p>
    <w:p w:rsidR="00AC066B" w:rsidRPr="006D148E" w:rsidRDefault="00AC066B" w:rsidP="00AC066B">
      <w:pPr>
        <w:spacing w:line="380" w:lineRule="exact"/>
        <w:ind w:firstLine="560"/>
        <w:rPr>
          <w:rFonts w:eastAsia="仿宋"/>
          <w:sz w:val="28"/>
        </w:rPr>
      </w:pPr>
      <w:r w:rsidRPr="006D148E">
        <w:rPr>
          <w:rFonts w:eastAsia="仿宋" w:hint="eastAsia"/>
          <w:sz w:val="28"/>
        </w:rPr>
        <w:t>应急处置争分夺秒，先期处置可有效防止危害扩大。</w:t>
      </w:r>
    </w:p>
    <w:p w:rsidR="00AC066B" w:rsidRPr="006D148E" w:rsidRDefault="00AC066B" w:rsidP="00AC066B">
      <w:pPr>
        <w:spacing w:line="380" w:lineRule="exact"/>
        <w:ind w:firstLine="560"/>
        <w:rPr>
          <w:rFonts w:eastAsia="仿宋"/>
          <w:sz w:val="28"/>
        </w:rPr>
      </w:pPr>
      <w:r w:rsidRPr="006D148E">
        <w:rPr>
          <w:rFonts w:eastAsia="仿宋"/>
          <w:sz w:val="28"/>
        </w:rPr>
        <w:t>3</w:t>
      </w:r>
      <w:r w:rsidRPr="006D148E">
        <w:rPr>
          <w:rFonts w:eastAsia="仿宋" w:hint="eastAsia"/>
          <w:sz w:val="28"/>
        </w:rPr>
        <w:t>、快速响应、科学应对。</w:t>
      </w:r>
    </w:p>
    <w:p w:rsidR="00AC066B" w:rsidRPr="006D148E" w:rsidRDefault="00AC066B" w:rsidP="00AC066B">
      <w:pPr>
        <w:spacing w:line="380" w:lineRule="exact"/>
        <w:ind w:firstLine="560"/>
        <w:rPr>
          <w:rFonts w:eastAsia="仿宋"/>
          <w:sz w:val="28"/>
        </w:rPr>
      </w:pPr>
      <w:r w:rsidRPr="006D148E">
        <w:rPr>
          <w:rFonts w:eastAsia="仿宋" w:hint="eastAsia"/>
          <w:sz w:val="28"/>
        </w:rPr>
        <w:t>面对突发环境事件，各相关人员应做到快速响应，急而不乱，科学应对。</w:t>
      </w:r>
    </w:p>
    <w:p w:rsidR="00AC066B" w:rsidRPr="006D148E" w:rsidRDefault="00AC066B" w:rsidP="00AC066B">
      <w:pPr>
        <w:spacing w:line="380" w:lineRule="exact"/>
        <w:ind w:firstLine="560"/>
        <w:rPr>
          <w:rFonts w:eastAsia="仿宋"/>
          <w:sz w:val="28"/>
        </w:rPr>
      </w:pPr>
      <w:r w:rsidRPr="006D148E">
        <w:rPr>
          <w:rFonts w:eastAsia="仿宋"/>
          <w:sz w:val="28"/>
        </w:rPr>
        <w:t>4</w:t>
      </w:r>
      <w:r w:rsidRPr="006D148E">
        <w:rPr>
          <w:rFonts w:eastAsia="仿宋" w:hint="eastAsia"/>
          <w:sz w:val="28"/>
        </w:rPr>
        <w:t>、应急工作与岗位职责相结合。</w:t>
      </w:r>
    </w:p>
    <w:p w:rsidR="00AC066B" w:rsidRPr="006D148E" w:rsidRDefault="00AC066B" w:rsidP="00AC066B">
      <w:pPr>
        <w:spacing w:line="380" w:lineRule="exact"/>
        <w:ind w:firstLine="560"/>
        <w:rPr>
          <w:rFonts w:eastAsia="仿宋"/>
          <w:sz w:val="28"/>
        </w:rPr>
      </w:pPr>
      <w:r w:rsidRPr="006D148E">
        <w:rPr>
          <w:rFonts w:eastAsia="仿宋" w:hint="eastAsia"/>
          <w:sz w:val="28"/>
        </w:rPr>
        <w:t>应急任务要细化落实到具体工作岗位，确保各项应急措施落实到位，应急工作顺利开展。</w:t>
      </w:r>
    </w:p>
    <w:p w:rsidR="00EE36D0" w:rsidRPr="00AC066B" w:rsidRDefault="00EE36D0" w:rsidP="00EE36D0"/>
    <w:p w:rsidR="00AC066B" w:rsidRDefault="00AC066B" w:rsidP="00AC066B"/>
    <w:p w:rsidR="00AC066B" w:rsidRDefault="00AC066B" w:rsidP="00AC066B"/>
    <w:p w:rsidR="00AC066B" w:rsidRDefault="00AC066B" w:rsidP="00AC066B"/>
    <w:p w:rsidR="00AC066B" w:rsidRDefault="00AC066B" w:rsidP="00AC066B"/>
    <w:p w:rsidR="00AC066B" w:rsidRDefault="00AC066B" w:rsidP="00AC066B"/>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Pr="006D148E" w:rsidRDefault="00721EAA" w:rsidP="00721EAA">
      <w:pPr>
        <w:pStyle w:val="1"/>
        <w:spacing w:beforeLines="100" w:before="240" w:afterLines="50" w:after="120" w:line="240" w:lineRule="auto"/>
        <w:jc w:val="left"/>
        <w:rPr>
          <w:rFonts w:eastAsiaTheme="majorEastAsia"/>
          <w:szCs w:val="32"/>
        </w:rPr>
      </w:pPr>
      <w:bookmarkStart w:id="14" w:name="_Toc15935132"/>
      <w:bookmarkStart w:id="15" w:name="_Toc15963538"/>
      <w:r w:rsidRPr="006D148E">
        <w:rPr>
          <w:rFonts w:eastAsiaTheme="majorEastAsia"/>
          <w:szCs w:val="32"/>
        </w:rPr>
        <w:lastRenderedPageBreak/>
        <w:t>2</w:t>
      </w:r>
      <w:r w:rsidRPr="006D148E">
        <w:rPr>
          <w:rFonts w:eastAsiaTheme="majorEastAsia" w:hint="eastAsia"/>
          <w:szCs w:val="32"/>
        </w:rPr>
        <w:t>突发环境事件分级</w:t>
      </w:r>
      <w:bookmarkEnd w:id="14"/>
      <w:bookmarkEnd w:id="15"/>
    </w:p>
    <w:p w:rsidR="00721EAA" w:rsidRPr="006D148E" w:rsidRDefault="00721EAA" w:rsidP="00721EAA">
      <w:pPr>
        <w:pStyle w:val="2"/>
        <w:spacing w:beforeLines="100" w:before="240" w:afterLines="50" w:after="120" w:line="240" w:lineRule="auto"/>
        <w:rPr>
          <w:rFonts w:eastAsiaTheme="majorEastAsia"/>
          <w:sz w:val="30"/>
        </w:rPr>
      </w:pPr>
      <w:bookmarkStart w:id="16" w:name="_Toc15935133"/>
      <w:bookmarkStart w:id="17" w:name="_Toc15963539"/>
      <w:r w:rsidRPr="006D148E">
        <w:rPr>
          <w:rFonts w:eastAsiaTheme="majorEastAsia" w:hint="eastAsia"/>
          <w:sz w:val="30"/>
        </w:rPr>
        <w:t>2.1</w:t>
      </w:r>
      <w:r w:rsidRPr="006D148E">
        <w:rPr>
          <w:rFonts w:eastAsiaTheme="majorEastAsia" w:hint="eastAsia"/>
          <w:sz w:val="30"/>
        </w:rPr>
        <w:t>政府突发环境事件分级</w:t>
      </w:r>
      <w:bookmarkEnd w:id="16"/>
      <w:bookmarkEnd w:id="17"/>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《临沂市突发环境事件应急预案》将突发环境事件分为</w:t>
      </w:r>
      <w:r w:rsidRPr="006D148E">
        <w:rPr>
          <w:rFonts w:eastAsia="仿宋" w:hint="eastAsia"/>
          <w:kern w:val="0"/>
          <w:sz w:val="28"/>
        </w:rPr>
        <w:t>4</w:t>
      </w:r>
      <w:r w:rsidRPr="006D148E">
        <w:rPr>
          <w:rFonts w:eastAsia="仿宋" w:hint="eastAsia"/>
          <w:kern w:val="0"/>
          <w:sz w:val="28"/>
        </w:rPr>
        <w:t>级，分别为：</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kern w:val="0"/>
          <w:sz w:val="28"/>
        </w:rPr>
        <w:t>凡符合下列情形之一的，为特别重大突发环境事件：</w:t>
      </w:r>
      <w:r w:rsidRPr="006D148E">
        <w:rPr>
          <w:rFonts w:eastAsia="仿宋"/>
          <w:kern w:val="0"/>
          <w:sz w:val="28"/>
        </w:rPr>
        <w:br/>
      </w:r>
      <w:r w:rsidRPr="006D148E">
        <w:rPr>
          <w:rFonts w:eastAsia="仿宋" w:hint="eastAsia"/>
          <w:kern w:val="0"/>
          <w:sz w:val="28"/>
        </w:rPr>
        <w:t>按照突发事件严重性和紧急程度，突发环境事件分为特别重大</w:t>
      </w:r>
      <w:r w:rsidRPr="006D148E">
        <w:rPr>
          <w:rFonts w:eastAsia="仿宋" w:hint="eastAsia"/>
          <w:kern w:val="0"/>
          <w:sz w:val="28"/>
        </w:rPr>
        <w:t>(</w:t>
      </w:r>
      <w:r w:rsidRPr="006D148E">
        <w:rPr>
          <w:rFonts w:eastAsia="仿宋" w:hint="eastAsia"/>
          <w:kern w:val="0"/>
          <w:sz w:val="28"/>
        </w:rPr>
        <w:t>Ⅰ级</w:t>
      </w:r>
      <w:r w:rsidRPr="006D148E">
        <w:rPr>
          <w:rFonts w:eastAsia="仿宋" w:hint="eastAsia"/>
          <w:kern w:val="0"/>
          <w:sz w:val="28"/>
        </w:rPr>
        <w:t>)</w:t>
      </w:r>
      <w:r w:rsidRPr="006D148E">
        <w:rPr>
          <w:rFonts w:eastAsia="仿宋" w:hint="eastAsia"/>
          <w:kern w:val="0"/>
          <w:sz w:val="28"/>
        </w:rPr>
        <w:t>、重大</w:t>
      </w:r>
      <w:r w:rsidRPr="006D148E">
        <w:rPr>
          <w:rFonts w:eastAsia="仿宋" w:hint="eastAsia"/>
          <w:kern w:val="0"/>
          <w:sz w:val="28"/>
        </w:rPr>
        <w:t>(</w:t>
      </w:r>
      <w:r w:rsidRPr="006D148E">
        <w:rPr>
          <w:rFonts w:eastAsia="仿宋" w:hint="eastAsia"/>
          <w:kern w:val="0"/>
          <w:sz w:val="28"/>
        </w:rPr>
        <w:t>Ⅱ级</w:t>
      </w:r>
      <w:r w:rsidRPr="006D148E">
        <w:rPr>
          <w:rFonts w:eastAsia="仿宋" w:hint="eastAsia"/>
          <w:kern w:val="0"/>
          <w:sz w:val="28"/>
        </w:rPr>
        <w:t>)</w:t>
      </w:r>
      <w:r w:rsidRPr="006D148E">
        <w:rPr>
          <w:rFonts w:eastAsia="仿宋" w:hint="eastAsia"/>
          <w:kern w:val="0"/>
          <w:sz w:val="28"/>
        </w:rPr>
        <w:t>、较大</w:t>
      </w:r>
      <w:r w:rsidRPr="006D148E">
        <w:rPr>
          <w:rFonts w:eastAsia="仿宋" w:hint="eastAsia"/>
          <w:kern w:val="0"/>
          <w:sz w:val="28"/>
        </w:rPr>
        <w:t>(</w:t>
      </w:r>
      <w:r w:rsidRPr="006D148E">
        <w:rPr>
          <w:rFonts w:eastAsia="仿宋" w:hint="eastAsia"/>
          <w:kern w:val="0"/>
          <w:sz w:val="28"/>
        </w:rPr>
        <w:t>Ⅲ级</w:t>
      </w:r>
      <w:r w:rsidRPr="006D148E">
        <w:rPr>
          <w:rFonts w:eastAsia="仿宋" w:hint="eastAsia"/>
          <w:kern w:val="0"/>
          <w:sz w:val="28"/>
        </w:rPr>
        <w:t>)</w:t>
      </w:r>
      <w:r w:rsidRPr="006D148E">
        <w:rPr>
          <w:rFonts w:eastAsia="仿宋" w:hint="eastAsia"/>
          <w:kern w:val="0"/>
          <w:sz w:val="28"/>
        </w:rPr>
        <w:t>和一般</w:t>
      </w:r>
      <w:r w:rsidRPr="006D148E">
        <w:rPr>
          <w:rFonts w:eastAsia="仿宋" w:hint="eastAsia"/>
          <w:kern w:val="0"/>
          <w:sz w:val="28"/>
        </w:rPr>
        <w:t>(</w:t>
      </w:r>
      <w:r w:rsidRPr="006D148E">
        <w:rPr>
          <w:rFonts w:eastAsia="仿宋" w:hint="eastAsia"/>
          <w:kern w:val="0"/>
          <w:sz w:val="28"/>
        </w:rPr>
        <w:t>Ⅳ级</w:t>
      </w:r>
      <w:r w:rsidRPr="006D148E">
        <w:rPr>
          <w:rFonts w:eastAsia="仿宋" w:hint="eastAsia"/>
          <w:kern w:val="0"/>
          <w:sz w:val="28"/>
        </w:rPr>
        <w:t>)</w:t>
      </w:r>
      <w:r w:rsidRPr="006D148E">
        <w:rPr>
          <w:rFonts w:eastAsia="仿宋" w:hint="eastAsia"/>
          <w:kern w:val="0"/>
          <w:sz w:val="28"/>
        </w:rPr>
        <w:t>四级。</w:t>
      </w:r>
      <w:r w:rsidRPr="006D148E">
        <w:rPr>
          <w:rFonts w:eastAsia="仿宋" w:hint="eastAsia"/>
          <w:kern w:val="0"/>
          <w:sz w:val="28"/>
        </w:rPr>
        <w:t xml:space="preserve"> </w:t>
      </w:r>
    </w:p>
    <w:p w:rsidR="00721EAA" w:rsidRPr="006D148E" w:rsidRDefault="00721EAA" w:rsidP="00721EAA">
      <w:pPr>
        <w:pStyle w:val="3"/>
        <w:spacing w:before="120" w:after="120"/>
      </w:pPr>
      <w:bookmarkStart w:id="18" w:name="_Toc15935134"/>
      <w:bookmarkStart w:id="19" w:name="_Toc15963540"/>
      <w:r w:rsidRPr="006D148E">
        <w:rPr>
          <w:rFonts w:hint="eastAsia"/>
        </w:rPr>
        <w:t>2.1.1</w:t>
      </w:r>
      <w:r w:rsidRPr="006D148E">
        <w:rPr>
          <w:rFonts w:hint="eastAsia"/>
        </w:rPr>
        <w:t xml:space="preserve">　特别重大</w:t>
      </w:r>
      <w:r w:rsidRPr="006D148E">
        <w:rPr>
          <w:rFonts w:hint="eastAsia"/>
        </w:rPr>
        <w:t>(</w:t>
      </w:r>
      <w:r w:rsidRPr="006D148E">
        <w:rPr>
          <w:rFonts w:hint="eastAsia"/>
        </w:rPr>
        <w:t>Ⅰ级</w:t>
      </w:r>
      <w:r w:rsidRPr="006D148E">
        <w:rPr>
          <w:rFonts w:hint="eastAsia"/>
        </w:rPr>
        <w:t>)</w:t>
      </w:r>
      <w:r w:rsidRPr="006D148E">
        <w:rPr>
          <w:rFonts w:hint="eastAsia"/>
        </w:rPr>
        <w:t>突发环境事件</w:t>
      </w:r>
      <w:bookmarkEnd w:id="18"/>
      <w:bookmarkEnd w:id="19"/>
      <w:r w:rsidRPr="006D148E">
        <w:rPr>
          <w:rFonts w:hint="eastAsia"/>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凡符合下列情形之一的，为特别重大突发环境事件：</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(1)</w:t>
      </w:r>
      <w:r w:rsidRPr="006D148E">
        <w:rPr>
          <w:rFonts w:eastAsia="仿宋" w:hint="eastAsia"/>
          <w:kern w:val="0"/>
          <w:sz w:val="28"/>
        </w:rPr>
        <w:t>因环境污染直接导致</w:t>
      </w:r>
      <w:r w:rsidRPr="006D148E">
        <w:rPr>
          <w:rFonts w:eastAsia="仿宋" w:hint="eastAsia"/>
          <w:kern w:val="0"/>
          <w:sz w:val="28"/>
        </w:rPr>
        <w:t>10</w:t>
      </w:r>
      <w:r w:rsidRPr="006D148E">
        <w:rPr>
          <w:rFonts w:eastAsia="仿宋" w:hint="eastAsia"/>
          <w:kern w:val="0"/>
          <w:sz w:val="28"/>
        </w:rPr>
        <w:t>人以上死亡或</w:t>
      </w:r>
      <w:r w:rsidRPr="006D148E">
        <w:rPr>
          <w:rFonts w:eastAsia="仿宋" w:hint="eastAsia"/>
          <w:kern w:val="0"/>
          <w:sz w:val="28"/>
        </w:rPr>
        <w:t>100</w:t>
      </w:r>
      <w:r w:rsidRPr="006D148E">
        <w:rPr>
          <w:rFonts w:eastAsia="仿宋" w:hint="eastAsia"/>
          <w:kern w:val="0"/>
          <w:sz w:val="28"/>
        </w:rPr>
        <w:t>人以上中毒的；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(2)</w:t>
      </w:r>
      <w:r w:rsidRPr="006D148E">
        <w:rPr>
          <w:rFonts w:eastAsia="仿宋" w:hint="eastAsia"/>
          <w:kern w:val="0"/>
          <w:sz w:val="28"/>
        </w:rPr>
        <w:t>因环境污染需疏散、转移群众</w:t>
      </w:r>
      <w:r w:rsidRPr="006D148E">
        <w:rPr>
          <w:rFonts w:eastAsia="仿宋" w:hint="eastAsia"/>
          <w:kern w:val="0"/>
          <w:sz w:val="28"/>
        </w:rPr>
        <w:t>5</w:t>
      </w:r>
      <w:r w:rsidRPr="006D148E">
        <w:rPr>
          <w:rFonts w:eastAsia="仿宋" w:hint="eastAsia"/>
          <w:kern w:val="0"/>
          <w:sz w:val="28"/>
        </w:rPr>
        <w:t>万人以上的；</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(3)</w:t>
      </w:r>
      <w:r w:rsidRPr="006D148E">
        <w:rPr>
          <w:rFonts w:eastAsia="仿宋" w:hint="eastAsia"/>
          <w:kern w:val="0"/>
          <w:sz w:val="28"/>
        </w:rPr>
        <w:t>因环境污染造成经济损失</w:t>
      </w:r>
      <w:r w:rsidRPr="006D148E">
        <w:rPr>
          <w:rFonts w:eastAsia="仿宋" w:hint="eastAsia"/>
          <w:kern w:val="0"/>
          <w:sz w:val="28"/>
        </w:rPr>
        <w:t>1</w:t>
      </w:r>
      <w:r w:rsidRPr="006D148E">
        <w:rPr>
          <w:rFonts w:eastAsia="仿宋" w:hint="eastAsia"/>
          <w:kern w:val="0"/>
          <w:sz w:val="28"/>
        </w:rPr>
        <w:t>亿元以上的；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(4)</w:t>
      </w:r>
      <w:r w:rsidRPr="006D148E">
        <w:rPr>
          <w:rFonts w:eastAsia="仿宋" w:hint="eastAsia"/>
          <w:kern w:val="0"/>
          <w:sz w:val="28"/>
        </w:rPr>
        <w:t>因环境污染造成区域生态功能丧失或国家重点保护物种灭绝的；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(5)</w:t>
      </w:r>
      <w:r w:rsidRPr="006D148E">
        <w:rPr>
          <w:rFonts w:eastAsia="仿宋" w:hint="eastAsia"/>
          <w:kern w:val="0"/>
          <w:sz w:val="28"/>
        </w:rPr>
        <w:t>因环境污染造成地市级以上城市集中式饮用水水源地取水中断的；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(6)</w:t>
      </w:r>
      <w:r w:rsidRPr="006D148E">
        <w:rPr>
          <w:rFonts w:eastAsia="仿宋" w:hint="eastAsia"/>
          <w:kern w:val="0"/>
          <w:sz w:val="28"/>
        </w:rPr>
        <w:t>Ⅰ、Ⅱ类放射源失控造成大范围严重辐射污染后果的；辐射后果可能影响邻省和境外的；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(7)</w:t>
      </w:r>
      <w:r w:rsidRPr="006D148E">
        <w:rPr>
          <w:rFonts w:eastAsia="仿宋" w:hint="eastAsia"/>
          <w:kern w:val="0"/>
          <w:sz w:val="28"/>
        </w:rPr>
        <w:t>造成跨省境影响的突发环境事件。</w:t>
      </w:r>
      <w:r w:rsidRPr="006D148E">
        <w:rPr>
          <w:rFonts w:eastAsia="仿宋"/>
          <w:kern w:val="0"/>
          <w:sz w:val="28"/>
        </w:rPr>
        <w:t xml:space="preserve"> </w:t>
      </w:r>
    </w:p>
    <w:p w:rsidR="00721EAA" w:rsidRPr="006D148E" w:rsidRDefault="00721EAA" w:rsidP="00721EAA">
      <w:pPr>
        <w:pStyle w:val="3"/>
        <w:spacing w:before="120" w:after="120"/>
      </w:pPr>
      <w:bookmarkStart w:id="20" w:name="_Toc15935135"/>
      <w:bookmarkStart w:id="21" w:name="_Toc15963541"/>
      <w:r w:rsidRPr="006D148E">
        <w:rPr>
          <w:rFonts w:eastAsia="仿宋" w:hint="eastAsia"/>
          <w:kern w:val="0"/>
        </w:rPr>
        <w:t xml:space="preserve">2.1.3  </w:t>
      </w:r>
      <w:r w:rsidRPr="006D148E">
        <w:rPr>
          <w:rFonts w:eastAsia="仿宋" w:hint="eastAsia"/>
          <w:kern w:val="0"/>
        </w:rPr>
        <w:t>重大</w:t>
      </w:r>
      <w:r w:rsidRPr="006D148E">
        <w:rPr>
          <w:rFonts w:eastAsia="仿宋" w:hint="eastAsia"/>
          <w:kern w:val="0"/>
        </w:rPr>
        <w:t>(</w:t>
      </w:r>
      <w:r w:rsidRPr="006D148E">
        <w:rPr>
          <w:rFonts w:eastAsia="仿宋" w:hint="eastAsia"/>
          <w:kern w:val="0"/>
        </w:rPr>
        <w:t>Ⅱ级</w:t>
      </w:r>
      <w:r w:rsidRPr="006D148E">
        <w:rPr>
          <w:rFonts w:eastAsia="仿宋" w:hint="eastAsia"/>
          <w:kern w:val="0"/>
        </w:rPr>
        <w:t>)</w:t>
      </w:r>
      <w:r w:rsidRPr="006D148E">
        <w:rPr>
          <w:rFonts w:eastAsia="仿宋" w:hint="eastAsia"/>
          <w:kern w:val="0"/>
        </w:rPr>
        <w:t>突发环境事件</w:t>
      </w:r>
      <w:bookmarkEnd w:id="20"/>
      <w:bookmarkEnd w:id="21"/>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凡符合下列情形之一的，为重大突发环境事件：</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(1)</w:t>
      </w:r>
      <w:r w:rsidRPr="006D148E">
        <w:rPr>
          <w:rFonts w:eastAsia="仿宋" w:hint="eastAsia"/>
          <w:kern w:val="0"/>
          <w:sz w:val="28"/>
        </w:rPr>
        <w:t>因环境污染直接导致</w:t>
      </w:r>
      <w:r w:rsidRPr="006D148E">
        <w:rPr>
          <w:rFonts w:eastAsia="仿宋" w:hint="eastAsia"/>
          <w:kern w:val="0"/>
          <w:sz w:val="28"/>
        </w:rPr>
        <w:t>3</w:t>
      </w:r>
      <w:r w:rsidRPr="006D148E">
        <w:rPr>
          <w:rFonts w:eastAsia="仿宋" w:hint="eastAsia"/>
          <w:kern w:val="0"/>
          <w:sz w:val="28"/>
        </w:rPr>
        <w:t>人以上</w:t>
      </w:r>
      <w:r w:rsidRPr="006D148E">
        <w:rPr>
          <w:rFonts w:eastAsia="仿宋" w:hint="eastAsia"/>
          <w:kern w:val="0"/>
          <w:sz w:val="28"/>
        </w:rPr>
        <w:t>10</w:t>
      </w:r>
      <w:r w:rsidRPr="006D148E">
        <w:rPr>
          <w:rFonts w:eastAsia="仿宋" w:hint="eastAsia"/>
          <w:kern w:val="0"/>
          <w:sz w:val="28"/>
        </w:rPr>
        <w:t>人以下死亡或</w:t>
      </w:r>
      <w:r w:rsidRPr="006D148E">
        <w:rPr>
          <w:rFonts w:eastAsia="仿宋" w:hint="eastAsia"/>
          <w:kern w:val="0"/>
          <w:sz w:val="28"/>
        </w:rPr>
        <w:t>50</w:t>
      </w:r>
      <w:r w:rsidRPr="006D148E">
        <w:rPr>
          <w:rFonts w:eastAsia="仿宋" w:hint="eastAsia"/>
          <w:kern w:val="0"/>
          <w:sz w:val="28"/>
        </w:rPr>
        <w:t>人以上</w:t>
      </w:r>
      <w:r w:rsidRPr="006D148E">
        <w:rPr>
          <w:rFonts w:eastAsia="仿宋" w:hint="eastAsia"/>
          <w:kern w:val="0"/>
          <w:sz w:val="28"/>
        </w:rPr>
        <w:t>100</w:t>
      </w:r>
      <w:r w:rsidRPr="006D148E">
        <w:rPr>
          <w:rFonts w:eastAsia="仿宋" w:hint="eastAsia"/>
          <w:kern w:val="0"/>
          <w:sz w:val="28"/>
        </w:rPr>
        <w:t>人以下中毒的；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(2)</w:t>
      </w:r>
      <w:r w:rsidRPr="006D148E">
        <w:rPr>
          <w:rFonts w:eastAsia="仿宋" w:hint="eastAsia"/>
          <w:kern w:val="0"/>
          <w:sz w:val="28"/>
        </w:rPr>
        <w:t>因环境污染需疏散、转移群众</w:t>
      </w:r>
      <w:r w:rsidRPr="006D148E">
        <w:rPr>
          <w:rFonts w:eastAsia="仿宋" w:hint="eastAsia"/>
          <w:kern w:val="0"/>
          <w:sz w:val="28"/>
        </w:rPr>
        <w:t>1</w:t>
      </w:r>
      <w:r w:rsidRPr="006D148E">
        <w:rPr>
          <w:rFonts w:eastAsia="仿宋" w:hint="eastAsia"/>
          <w:kern w:val="0"/>
          <w:sz w:val="28"/>
        </w:rPr>
        <w:t>万人以上</w:t>
      </w:r>
      <w:r w:rsidRPr="006D148E">
        <w:rPr>
          <w:rFonts w:eastAsia="仿宋" w:hint="eastAsia"/>
          <w:kern w:val="0"/>
          <w:sz w:val="28"/>
        </w:rPr>
        <w:t>5</w:t>
      </w:r>
      <w:r w:rsidRPr="006D148E">
        <w:rPr>
          <w:rFonts w:eastAsia="仿宋" w:hint="eastAsia"/>
          <w:kern w:val="0"/>
          <w:sz w:val="28"/>
        </w:rPr>
        <w:t>万人以下的；</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(3)</w:t>
      </w:r>
      <w:r w:rsidRPr="006D148E">
        <w:rPr>
          <w:rFonts w:eastAsia="仿宋" w:hint="eastAsia"/>
          <w:kern w:val="0"/>
          <w:sz w:val="28"/>
        </w:rPr>
        <w:t>因环境污染造成经济损失</w:t>
      </w:r>
      <w:r w:rsidRPr="006D148E">
        <w:rPr>
          <w:rFonts w:eastAsia="仿宋" w:hint="eastAsia"/>
          <w:kern w:val="0"/>
          <w:sz w:val="28"/>
        </w:rPr>
        <w:t>2000</w:t>
      </w:r>
      <w:r w:rsidRPr="006D148E">
        <w:rPr>
          <w:rFonts w:eastAsia="仿宋" w:hint="eastAsia"/>
          <w:kern w:val="0"/>
          <w:sz w:val="28"/>
        </w:rPr>
        <w:t>万元以上</w:t>
      </w:r>
      <w:r w:rsidRPr="006D148E">
        <w:rPr>
          <w:rFonts w:eastAsia="仿宋" w:hint="eastAsia"/>
          <w:kern w:val="0"/>
          <w:sz w:val="28"/>
        </w:rPr>
        <w:t>1</w:t>
      </w:r>
      <w:r w:rsidRPr="006D148E">
        <w:rPr>
          <w:rFonts w:eastAsia="仿宋" w:hint="eastAsia"/>
          <w:kern w:val="0"/>
          <w:sz w:val="28"/>
        </w:rPr>
        <w:t>亿元以下的；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(4)</w:t>
      </w:r>
      <w:r w:rsidRPr="006D148E">
        <w:rPr>
          <w:rFonts w:eastAsia="仿宋" w:hint="eastAsia"/>
          <w:kern w:val="0"/>
          <w:sz w:val="28"/>
        </w:rPr>
        <w:t>因环境污染造成区域生态功能部分丧失或国家重点保护野生动植物种群大批死亡的；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(5)</w:t>
      </w:r>
      <w:r w:rsidRPr="006D148E">
        <w:rPr>
          <w:rFonts w:eastAsia="仿宋" w:hint="eastAsia"/>
          <w:kern w:val="0"/>
          <w:sz w:val="28"/>
        </w:rPr>
        <w:t>因环境污染造成县级城市集中式饮用水水源地取水中断的；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(6)</w:t>
      </w:r>
      <w:r w:rsidRPr="006D148E">
        <w:rPr>
          <w:rFonts w:eastAsia="仿宋" w:hint="eastAsia"/>
          <w:kern w:val="0"/>
          <w:sz w:val="28"/>
        </w:rPr>
        <w:t>Ⅰ、Ⅱ类放射源丢失、被盗或失控造成环境影响，或进口货物严重辐射超标的事件；</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(7)</w:t>
      </w:r>
      <w:r w:rsidRPr="006D148E">
        <w:rPr>
          <w:rFonts w:eastAsia="仿宋" w:hint="eastAsia"/>
          <w:kern w:val="0"/>
          <w:sz w:val="28"/>
        </w:rPr>
        <w:t>造成跨省</w:t>
      </w:r>
      <w:r w:rsidRPr="006D148E">
        <w:rPr>
          <w:rFonts w:eastAsia="仿宋" w:hint="eastAsia"/>
          <w:kern w:val="0"/>
          <w:sz w:val="28"/>
        </w:rPr>
        <w:t>(</w:t>
      </w:r>
      <w:r w:rsidRPr="006D148E">
        <w:rPr>
          <w:rFonts w:eastAsia="仿宋" w:hint="eastAsia"/>
          <w:kern w:val="0"/>
          <w:sz w:val="28"/>
        </w:rPr>
        <w:t>区、市</w:t>
      </w:r>
      <w:r w:rsidRPr="006D148E">
        <w:rPr>
          <w:rFonts w:eastAsia="仿宋" w:hint="eastAsia"/>
          <w:kern w:val="0"/>
          <w:sz w:val="28"/>
        </w:rPr>
        <w:t>)</w:t>
      </w:r>
      <w:r w:rsidRPr="006D148E">
        <w:rPr>
          <w:rFonts w:eastAsia="仿宋" w:hint="eastAsia"/>
          <w:kern w:val="0"/>
          <w:sz w:val="28"/>
        </w:rPr>
        <w:t>界影响的突发环境事件。</w:t>
      </w:r>
      <w:r w:rsidRPr="006D148E">
        <w:rPr>
          <w:rFonts w:eastAsia="仿宋"/>
          <w:kern w:val="0"/>
          <w:sz w:val="28"/>
        </w:rPr>
        <w:t xml:space="preserve"> </w:t>
      </w:r>
    </w:p>
    <w:p w:rsidR="00721EAA" w:rsidRPr="006D148E" w:rsidRDefault="00721EAA" w:rsidP="00721EAA">
      <w:pPr>
        <w:pStyle w:val="3"/>
        <w:spacing w:before="120" w:after="120"/>
      </w:pPr>
      <w:bookmarkStart w:id="22" w:name="_Toc15935136"/>
      <w:bookmarkStart w:id="23" w:name="_Toc15963542"/>
      <w:r w:rsidRPr="006D148E">
        <w:rPr>
          <w:rFonts w:hint="eastAsia"/>
        </w:rPr>
        <w:t>2.1.3</w:t>
      </w:r>
      <w:r>
        <w:rPr>
          <w:rFonts w:hint="eastAsia"/>
        </w:rPr>
        <w:t xml:space="preserve"> </w:t>
      </w:r>
      <w:r w:rsidRPr="006D148E">
        <w:rPr>
          <w:rFonts w:hint="eastAsia"/>
        </w:rPr>
        <w:t>较大</w:t>
      </w:r>
      <w:r w:rsidRPr="006D148E">
        <w:rPr>
          <w:rFonts w:hint="eastAsia"/>
        </w:rPr>
        <w:t>(</w:t>
      </w:r>
      <w:r w:rsidRPr="006D148E">
        <w:rPr>
          <w:rFonts w:hint="eastAsia"/>
        </w:rPr>
        <w:t>Ⅲ级</w:t>
      </w:r>
      <w:r w:rsidRPr="006D148E">
        <w:rPr>
          <w:rFonts w:hint="eastAsia"/>
        </w:rPr>
        <w:t>)</w:t>
      </w:r>
      <w:r w:rsidRPr="006D148E">
        <w:rPr>
          <w:rFonts w:hint="eastAsia"/>
        </w:rPr>
        <w:t>突发环境事件</w:t>
      </w:r>
      <w:bookmarkEnd w:id="22"/>
      <w:bookmarkEnd w:id="23"/>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凡符合下列情形之一的，为较大突发环境事件：</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(1)</w:t>
      </w:r>
      <w:r w:rsidRPr="006D148E">
        <w:rPr>
          <w:rFonts w:eastAsia="仿宋" w:hint="eastAsia"/>
          <w:kern w:val="0"/>
          <w:sz w:val="28"/>
        </w:rPr>
        <w:t>因环境污染直接导致</w:t>
      </w:r>
      <w:r w:rsidRPr="006D148E">
        <w:rPr>
          <w:rFonts w:eastAsia="仿宋" w:hint="eastAsia"/>
          <w:kern w:val="0"/>
          <w:sz w:val="28"/>
        </w:rPr>
        <w:t>3</w:t>
      </w:r>
      <w:r w:rsidRPr="006D148E">
        <w:rPr>
          <w:rFonts w:eastAsia="仿宋" w:hint="eastAsia"/>
          <w:kern w:val="0"/>
          <w:sz w:val="28"/>
        </w:rPr>
        <w:t>人以下死亡或</w:t>
      </w:r>
      <w:r w:rsidRPr="006D148E">
        <w:rPr>
          <w:rFonts w:eastAsia="仿宋" w:hint="eastAsia"/>
          <w:kern w:val="0"/>
          <w:sz w:val="28"/>
        </w:rPr>
        <w:t>10</w:t>
      </w:r>
      <w:r w:rsidRPr="006D148E">
        <w:rPr>
          <w:rFonts w:eastAsia="仿宋" w:hint="eastAsia"/>
          <w:kern w:val="0"/>
          <w:sz w:val="28"/>
        </w:rPr>
        <w:t>人以上</w:t>
      </w:r>
      <w:r w:rsidRPr="006D148E">
        <w:rPr>
          <w:rFonts w:eastAsia="仿宋" w:hint="eastAsia"/>
          <w:kern w:val="0"/>
          <w:sz w:val="28"/>
        </w:rPr>
        <w:t>50</w:t>
      </w:r>
      <w:r w:rsidRPr="006D148E">
        <w:rPr>
          <w:rFonts w:eastAsia="仿宋" w:hint="eastAsia"/>
          <w:kern w:val="0"/>
          <w:sz w:val="28"/>
        </w:rPr>
        <w:t>人以下中毒的；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(2)</w:t>
      </w:r>
      <w:r w:rsidRPr="006D148E">
        <w:rPr>
          <w:rFonts w:eastAsia="仿宋" w:hint="eastAsia"/>
          <w:kern w:val="0"/>
          <w:sz w:val="28"/>
        </w:rPr>
        <w:t>因环境污染需疏散、转移群众</w:t>
      </w:r>
      <w:r w:rsidRPr="006D148E">
        <w:rPr>
          <w:rFonts w:eastAsia="仿宋" w:hint="eastAsia"/>
          <w:kern w:val="0"/>
          <w:sz w:val="28"/>
        </w:rPr>
        <w:t>5000</w:t>
      </w:r>
      <w:r w:rsidRPr="006D148E">
        <w:rPr>
          <w:rFonts w:eastAsia="仿宋" w:hint="eastAsia"/>
          <w:kern w:val="0"/>
          <w:sz w:val="28"/>
        </w:rPr>
        <w:t>人以上</w:t>
      </w:r>
      <w:r w:rsidRPr="006D148E">
        <w:rPr>
          <w:rFonts w:eastAsia="仿宋" w:hint="eastAsia"/>
          <w:kern w:val="0"/>
          <w:sz w:val="28"/>
        </w:rPr>
        <w:t>1</w:t>
      </w:r>
      <w:r w:rsidRPr="006D148E">
        <w:rPr>
          <w:rFonts w:eastAsia="仿宋" w:hint="eastAsia"/>
          <w:kern w:val="0"/>
          <w:sz w:val="28"/>
        </w:rPr>
        <w:t>万人以下的；</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(3)</w:t>
      </w:r>
      <w:r w:rsidRPr="006D148E">
        <w:rPr>
          <w:rFonts w:eastAsia="仿宋" w:hint="eastAsia"/>
          <w:kern w:val="0"/>
          <w:sz w:val="28"/>
        </w:rPr>
        <w:t>因环境污染造成经济损失</w:t>
      </w:r>
      <w:r w:rsidRPr="006D148E">
        <w:rPr>
          <w:rFonts w:eastAsia="仿宋" w:hint="eastAsia"/>
          <w:kern w:val="0"/>
          <w:sz w:val="28"/>
        </w:rPr>
        <w:t>500</w:t>
      </w:r>
      <w:r w:rsidRPr="006D148E">
        <w:rPr>
          <w:rFonts w:eastAsia="仿宋" w:hint="eastAsia"/>
          <w:kern w:val="0"/>
          <w:sz w:val="28"/>
        </w:rPr>
        <w:t>万元以上</w:t>
      </w:r>
      <w:r w:rsidRPr="006D148E">
        <w:rPr>
          <w:rFonts w:eastAsia="仿宋" w:hint="eastAsia"/>
          <w:kern w:val="0"/>
          <w:sz w:val="28"/>
        </w:rPr>
        <w:t>2000</w:t>
      </w:r>
      <w:r w:rsidRPr="006D148E">
        <w:rPr>
          <w:rFonts w:eastAsia="仿宋" w:hint="eastAsia"/>
          <w:kern w:val="0"/>
          <w:sz w:val="28"/>
        </w:rPr>
        <w:t>万元以下的；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(4)</w:t>
      </w:r>
      <w:r w:rsidRPr="006D148E">
        <w:rPr>
          <w:rFonts w:eastAsia="仿宋" w:hint="eastAsia"/>
          <w:kern w:val="0"/>
          <w:sz w:val="28"/>
        </w:rPr>
        <w:t>因环境污染造成国家重点保护的动植物物种受到破坏的；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(5)</w:t>
      </w:r>
      <w:r w:rsidRPr="006D148E">
        <w:rPr>
          <w:rFonts w:eastAsia="仿宋" w:hint="eastAsia"/>
          <w:kern w:val="0"/>
          <w:sz w:val="28"/>
        </w:rPr>
        <w:t>因环境污染造成乡镇集中式饮用水水源地取水中断的；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lastRenderedPageBreak/>
        <w:t>(6)</w:t>
      </w:r>
      <w:r w:rsidRPr="006D148E">
        <w:rPr>
          <w:rFonts w:eastAsia="仿宋" w:hint="eastAsia"/>
          <w:kern w:val="0"/>
          <w:sz w:val="28"/>
        </w:rPr>
        <w:t>Ⅲ类放射源丢失、被盗或失控，造成环境影响的；</w:t>
      </w:r>
      <w:r w:rsidRPr="006D148E">
        <w:rPr>
          <w:rFonts w:eastAsia="仿宋" w:hint="eastAsia"/>
          <w:kern w:val="0"/>
          <w:sz w:val="28"/>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(7)</w:t>
      </w:r>
      <w:r w:rsidRPr="006D148E">
        <w:rPr>
          <w:rFonts w:eastAsia="仿宋" w:hint="eastAsia"/>
          <w:kern w:val="0"/>
          <w:sz w:val="28"/>
        </w:rPr>
        <w:t>造成跨市界影响的突发环境事件。</w:t>
      </w:r>
      <w:r w:rsidRPr="006D148E">
        <w:rPr>
          <w:rFonts w:eastAsia="仿宋" w:hint="eastAsia"/>
          <w:kern w:val="0"/>
          <w:sz w:val="28"/>
        </w:rPr>
        <w:t xml:space="preserve"> </w:t>
      </w:r>
    </w:p>
    <w:p w:rsidR="00721EAA" w:rsidRPr="006D148E" w:rsidRDefault="00721EAA" w:rsidP="00721EAA">
      <w:pPr>
        <w:pStyle w:val="3"/>
        <w:spacing w:before="120" w:after="120"/>
      </w:pPr>
      <w:bookmarkStart w:id="24" w:name="_Toc15935137"/>
      <w:bookmarkStart w:id="25" w:name="_Toc15963543"/>
      <w:r w:rsidRPr="006D148E">
        <w:rPr>
          <w:rFonts w:hint="eastAsia"/>
        </w:rPr>
        <w:t>2.1.4</w:t>
      </w:r>
      <w:r>
        <w:rPr>
          <w:rFonts w:hint="eastAsia"/>
        </w:rPr>
        <w:t xml:space="preserve"> </w:t>
      </w:r>
      <w:r w:rsidRPr="006D148E">
        <w:rPr>
          <w:rFonts w:hint="eastAsia"/>
        </w:rPr>
        <w:t>一般</w:t>
      </w:r>
      <w:r w:rsidRPr="006D148E">
        <w:rPr>
          <w:rFonts w:hint="eastAsia"/>
        </w:rPr>
        <w:t>(</w:t>
      </w:r>
      <w:r w:rsidRPr="006D148E">
        <w:rPr>
          <w:rFonts w:hint="eastAsia"/>
        </w:rPr>
        <w:t>Ⅳ级</w:t>
      </w:r>
      <w:r w:rsidRPr="006D148E">
        <w:rPr>
          <w:rFonts w:hint="eastAsia"/>
        </w:rPr>
        <w:t>)</w:t>
      </w:r>
      <w:r w:rsidRPr="006D148E">
        <w:rPr>
          <w:rFonts w:hint="eastAsia"/>
        </w:rPr>
        <w:t>突发环境事件</w:t>
      </w:r>
      <w:bookmarkEnd w:id="24"/>
      <w:bookmarkEnd w:id="25"/>
      <w:r w:rsidRPr="006D148E">
        <w:rPr>
          <w:rFonts w:hint="eastAsia"/>
        </w:rPr>
        <w:t xml:space="preserve"> </w:t>
      </w:r>
    </w:p>
    <w:p w:rsidR="00721EAA" w:rsidRPr="006D148E" w:rsidRDefault="00721EAA" w:rsidP="00721EAA">
      <w:pPr>
        <w:autoSpaceDE w:val="0"/>
        <w:autoSpaceDN w:val="0"/>
        <w:spacing w:line="240" w:lineRule="auto"/>
        <w:ind w:firstLine="560"/>
        <w:rPr>
          <w:rFonts w:eastAsia="仿宋"/>
          <w:kern w:val="0"/>
          <w:sz w:val="28"/>
        </w:rPr>
      </w:pPr>
      <w:r w:rsidRPr="006D148E">
        <w:rPr>
          <w:rFonts w:eastAsia="仿宋" w:hint="eastAsia"/>
          <w:kern w:val="0"/>
          <w:sz w:val="28"/>
        </w:rPr>
        <w:t>除特别重大突发环境事件、重大突发环境事件、较大突发环境事件以外的突发环境事件。</w:t>
      </w:r>
    </w:p>
    <w:p w:rsidR="00721EAA" w:rsidRPr="008863C4" w:rsidRDefault="00721EAA" w:rsidP="00721EAA">
      <w:pPr>
        <w:pStyle w:val="2"/>
        <w:spacing w:beforeLines="100" w:before="240" w:afterLines="50" w:after="120" w:line="240" w:lineRule="auto"/>
        <w:rPr>
          <w:rFonts w:eastAsiaTheme="majorEastAsia"/>
          <w:sz w:val="30"/>
        </w:rPr>
      </w:pPr>
      <w:bookmarkStart w:id="26" w:name="_Toc15963544"/>
      <w:r>
        <w:rPr>
          <w:rFonts w:eastAsiaTheme="majorEastAsia"/>
          <w:sz w:val="30"/>
        </w:rPr>
        <w:t>2</w:t>
      </w:r>
      <w:r w:rsidRPr="008863C4">
        <w:rPr>
          <w:rFonts w:eastAsiaTheme="majorEastAsia" w:hint="eastAsia"/>
          <w:sz w:val="30"/>
        </w:rPr>
        <w:t>.</w:t>
      </w:r>
      <w:r>
        <w:rPr>
          <w:rFonts w:eastAsiaTheme="majorEastAsia"/>
          <w:sz w:val="30"/>
        </w:rPr>
        <w:t xml:space="preserve">2 </w:t>
      </w:r>
      <w:r w:rsidRPr="008863C4">
        <w:rPr>
          <w:rFonts w:eastAsiaTheme="majorEastAsia" w:hint="eastAsia"/>
          <w:sz w:val="30"/>
        </w:rPr>
        <w:t>突发环境事件分级</w:t>
      </w:r>
      <w:bookmarkEnd w:id="26"/>
    </w:p>
    <w:p w:rsidR="00721EAA" w:rsidRPr="00AC066B" w:rsidRDefault="00721EAA" w:rsidP="00721EAA">
      <w:pPr>
        <w:adjustRightInd w:val="0"/>
        <w:snapToGrid w:val="0"/>
        <w:spacing w:line="240" w:lineRule="auto"/>
        <w:ind w:firstLine="560"/>
        <w:rPr>
          <w:rFonts w:eastAsia="仿宋"/>
          <w:bCs/>
          <w:sz w:val="28"/>
        </w:rPr>
      </w:pPr>
      <w:r w:rsidRPr="00AC066B">
        <w:rPr>
          <w:rFonts w:eastAsia="仿宋"/>
          <w:sz w:val="28"/>
        </w:rPr>
        <w:t>公司结合自身实际情况和环境风险源的潜在危险性，按照突发环境事件的严重性和紧急程度，</w:t>
      </w:r>
      <w:r w:rsidRPr="00AC066B">
        <w:rPr>
          <w:rFonts w:eastAsia="仿宋"/>
          <w:bCs/>
          <w:sz w:val="28"/>
        </w:rPr>
        <w:t>将我公司可能的</w:t>
      </w:r>
      <w:r w:rsidRPr="00AC066B">
        <w:rPr>
          <w:rFonts w:eastAsia="仿宋"/>
          <w:sz w:val="28"/>
        </w:rPr>
        <w:t>突发</w:t>
      </w:r>
      <w:r w:rsidRPr="00AC066B">
        <w:rPr>
          <w:rFonts w:eastAsia="仿宋"/>
          <w:bCs/>
          <w:sz w:val="28"/>
        </w:rPr>
        <w:t>环境</w:t>
      </w:r>
      <w:r w:rsidRPr="00AC066B">
        <w:rPr>
          <w:rFonts w:eastAsia="仿宋"/>
          <w:sz w:val="28"/>
        </w:rPr>
        <w:t>事件分为</w:t>
      </w:r>
      <w:r w:rsidRPr="00AC066B">
        <w:rPr>
          <w:rFonts w:eastAsia="仿宋"/>
          <w:sz w:val="28"/>
        </w:rPr>
        <w:t>Ⅰ</w:t>
      </w:r>
      <w:r w:rsidRPr="00AC066B">
        <w:rPr>
          <w:rFonts w:eastAsia="仿宋"/>
          <w:sz w:val="28"/>
        </w:rPr>
        <w:t>级突发环境事件、</w:t>
      </w:r>
      <w:r w:rsidRPr="00AC066B">
        <w:rPr>
          <w:rFonts w:eastAsia="仿宋"/>
          <w:sz w:val="28"/>
        </w:rPr>
        <w:t>Ⅱ</w:t>
      </w:r>
      <w:r w:rsidRPr="00AC066B">
        <w:rPr>
          <w:rFonts w:eastAsia="仿宋"/>
          <w:sz w:val="28"/>
        </w:rPr>
        <w:t>级突发环境事件两个级别。</w:t>
      </w:r>
    </w:p>
    <w:p w:rsidR="00721EAA" w:rsidRPr="00AC066B" w:rsidRDefault="00721EAA" w:rsidP="00721EAA">
      <w:pPr>
        <w:spacing w:line="240" w:lineRule="auto"/>
        <w:ind w:firstLine="560"/>
        <w:rPr>
          <w:rFonts w:eastAsia="仿宋"/>
          <w:sz w:val="28"/>
        </w:rPr>
      </w:pPr>
      <w:r w:rsidRPr="00AC066B">
        <w:rPr>
          <w:rFonts w:eastAsia="仿宋"/>
          <w:sz w:val="28"/>
        </w:rPr>
        <w:t>1</w:t>
      </w:r>
      <w:r w:rsidRPr="00AC066B">
        <w:rPr>
          <w:rFonts w:eastAsia="仿宋"/>
          <w:sz w:val="28"/>
        </w:rPr>
        <w:t>、公司</w:t>
      </w:r>
      <w:r w:rsidRPr="00AC066B">
        <w:rPr>
          <w:rFonts w:eastAsia="仿宋"/>
          <w:sz w:val="28"/>
        </w:rPr>
        <w:t>Ⅰ</w:t>
      </w:r>
      <w:r w:rsidRPr="00AC066B">
        <w:rPr>
          <w:rFonts w:eastAsia="仿宋"/>
          <w:sz w:val="28"/>
        </w:rPr>
        <w:t>级突发环境事件</w:t>
      </w:r>
    </w:p>
    <w:p w:rsidR="00721EAA" w:rsidRPr="00AC066B" w:rsidRDefault="00721EAA" w:rsidP="00721EAA">
      <w:pPr>
        <w:spacing w:line="240" w:lineRule="auto"/>
        <w:ind w:firstLine="560"/>
        <w:rPr>
          <w:rFonts w:eastAsia="仿宋"/>
          <w:sz w:val="28"/>
        </w:rPr>
      </w:pPr>
      <w:r w:rsidRPr="00AC066B">
        <w:rPr>
          <w:rFonts w:eastAsia="仿宋"/>
          <w:sz w:val="28"/>
        </w:rPr>
        <w:t>符合下列情形之一的，定为公司</w:t>
      </w:r>
      <w:r w:rsidRPr="00AC066B">
        <w:rPr>
          <w:rFonts w:eastAsia="仿宋"/>
          <w:sz w:val="28"/>
        </w:rPr>
        <w:t>Ⅰ</w:t>
      </w:r>
      <w:r w:rsidRPr="00AC066B">
        <w:rPr>
          <w:rFonts w:eastAsia="仿宋"/>
          <w:sz w:val="28"/>
        </w:rPr>
        <w:t>级突发环境事件：</w:t>
      </w:r>
    </w:p>
    <w:p w:rsidR="00721EAA" w:rsidRPr="00AC066B" w:rsidRDefault="00721EAA" w:rsidP="00721EAA">
      <w:pPr>
        <w:tabs>
          <w:tab w:val="left" w:pos="6105"/>
        </w:tabs>
        <w:spacing w:line="240" w:lineRule="auto"/>
        <w:ind w:firstLine="560"/>
        <w:rPr>
          <w:rFonts w:eastAsia="仿宋"/>
          <w:sz w:val="28"/>
        </w:rPr>
      </w:pPr>
      <w:r w:rsidRPr="00AC066B">
        <w:rPr>
          <w:rFonts w:eastAsia="仿宋"/>
          <w:sz w:val="28"/>
        </w:rPr>
        <w:fldChar w:fldCharType="begin"/>
      </w:r>
      <w:r w:rsidRPr="00AC066B">
        <w:rPr>
          <w:rFonts w:eastAsia="仿宋"/>
          <w:sz w:val="28"/>
        </w:rPr>
        <w:instrText xml:space="preserve"> = 1 \* GB3 \* MERGEFORMAT </w:instrText>
      </w:r>
      <w:r w:rsidRPr="00AC066B">
        <w:rPr>
          <w:rFonts w:eastAsia="仿宋"/>
          <w:sz w:val="28"/>
        </w:rPr>
        <w:fldChar w:fldCharType="separate"/>
      </w:r>
      <w:r w:rsidRPr="00AC066B">
        <w:rPr>
          <w:rFonts w:ascii="宋体" w:hAnsi="宋体" w:cs="宋体" w:hint="eastAsia"/>
          <w:sz w:val="28"/>
        </w:rPr>
        <w:t>①</w:t>
      </w:r>
      <w:r w:rsidRPr="00AC066B">
        <w:rPr>
          <w:rFonts w:eastAsia="仿宋"/>
          <w:sz w:val="28"/>
        </w:rPr>
        <w:fldChar w:fldCharType="end"/>
      </w:r>
      <w:r w:rsidRPr="00AC066B">
        <w:rPr>
          <w:rFonts w:eastAsia="仿宋"/>
          <w:sz w:val="28"/>
        </w:rPr>
        <w:t>生产区内</w:t>
      </w:r>
      <w:r w:rsidRPr="00AC066B">
        <w:rPr>
          <w:rFonts w:eastAsia="仿宋"/>
          <w:sz w:val="28"/>
        </w:rPr>
        <w:t>31%</w:t>
      </w:r>
      <w:r w:rsidRPr="00AC066B">
        <w:rPr>
          <w:rFonts w:eastAsia="仿宋"/>
          <w:sz w:val="28"/>
        </w:rPr>
        <w:t>盐酸</w:t>
      </w:r>
      <w:r>
        <w:rPr>
          <w:rFonts w:eastAsia="仿宋" w:hint="eastAsia"/>
          <w:sz w:val="28"/>
        </w:rPr>
        <w:t>、</w:t>
      </w:r>
      <w:r>
        <w:rPr>
          <w:rFonts w:eastAsia="仿宋"/>
          <w:sz w:val="28"/>
        </w:rPr>
        <w:t>聚合氯化铁</w:t>
      </w:r>
      <w:r>
        <w:rPr>
          <w:rFonts w:eastAsia="仿宋" w:hint="eastAsia"/>
          <w:sz w:val="28"/>
        </w:rPr>
        <w:t>、</w:t>
      </w:r>
      <w:r>
        <w:rPr>
          <w:rFonts w:eastAsia="仿宋"/>
          <w:sz w:val="28"/>
        </w:rPr>
        <w:t>聚合硫酸铁以及亚铁盐净水剂</w:t>
      </w:r>
      <w:r>
        <w:rPr>
          <w:rFonts w:eastAsia="仿宋" w:hint="eastAsia"/>
          <w:sz w:val="28"/>
        </w:rPr>
        <w:t>泄漏</w:t>
      </w:r>
      <w:r w:rsidRPr="00AC066B">
        <w:rPr>
          <w:rFonts w:eastAsia="仿宋"/>
          <w:sz w:val="28"/>
        </w:rPr>
        <w:t>至车间外，造成环境污染的事故；</w:t>
      </w:r>
    </w:p>
    <w:p w:rsidR="00721EAA" w:rsidRPr="00AC066B" w:rsidRDefault="00721EAA" w:rsidP="00721EAA">
      <w:pPr>
        <w:tabs>
          <w:tab w:val="left" w:pos="6105"/>
        </w:tabs>
        <w:spacing w:line="240" w:lineRule="auto"/>
        <w:ind w:firstLine="560"/>
        <w:rPr>
          <w:rFonts w:eastAsia="仿宋"/>
          <w:sz w:val="28"/>
        </w:rPr>
      </w:pPr>
      <w:r w:rsidRPr="00AC066B">
        <w:rPr>
          <w:rFonts w:eastAsia="仿宋"/>
          <w:sz w:val="28"/>
        </w:rPr>
        <w:fldChar w:fldCharType="begin"/>
      </w:r>
      <w:r w:rsidRPr="00AC066B">
        <w:rPr>
          <w:rFonts w:eastAsia="仿宋"/>
          <w:sz w:val="28"/>
        </w:rPr>
        <w:instrText xml:space="preserve"> = 2 \* GB3 \* MERGEFORMAT </w:instrText>
      </w:r>
      <w:r w:rsidRPr="00AC066B">
        <w:rPr>
          <w:rFonts w:eastAsia="仿宋"/>
          <w:sz w:val="28"/>
        </w:rPr>
        <w:fldChar w:fldCharType="separate"/>
      </w:r>
      <w:r w:rsidRPr="00AC066B">
        <w:rPr>
          <w:rFonts w:ascii="宋体" w:hAnsi="宋体" w:cs="宋体" w:hint="eastAsia"/>
          <w:sz w:val="28"/>
        </w:rPr>
        <w:t>②</w:t>
      </w:r>
      <w:r w:rsidRPr="00AC066B">
        <w:rPr>
          <w:rFonts w:eastAsia="仿宋"/>
          <w:sz w:val="28"/>
        </w:rPr>
        <w:fldChar w:fldCharType="end"/>
      </w:r>
      <w:r w:rsidRPr="00AC066B">
        <w:rPr>
          <w:rFonts w:eastAsia="仿宋"/>
          <w:sz w:val="28"/>
        </w:rPr>
        <w:t>储罐内</w:t>
      </w:r>
      <w:r w:rsidRPr="00AC066B">
        <w:rPr>
          <w:rFonts w:eastAsia="仿宋"/>
          <w:sz w:val="28"/>
        </w:rPr>
        <w:t>10%</w:t>
      </w:r>
      <w:r w:rsidRPr="00AC066B">
        <w:rPr>
          <w:rFonts w:eastAsia="仿宋"/>
          <w:sz w:val="28"/>
        </w:rPr>
        <w:t>盐酸酸洗水、</w:t>
      </w:r>
      <w:r w:rsidRPr="00AC066B">
        <w:rPr>
          <w:rFonts w:eastAsia="仿宋"/>
          <w:sz w:val="28"/>
        </w:rPr>
        <w:t>5%</w:t>
      </w:r>
      <w:r w:rsidRPr="00AC066B">
        <w:rPr>
          <w:rFonts w:eastAsia="仿宋"/>
          <w:sz w:val="28"/>
        </w:rPr>
        <w:t>硫酸酸洗水</w:t>
      </w:r>
      <w:r>
        <w:rPr>
          <w:rFonts w:eastAsia="仿宋" w:hint="eastAsia"/>
          <w:sz w:val="28"/>
        </w:rPr>
        <w:t>泄漏</w:t>
      </w:r>
      <w:r w:rsidRPr="00AC066B">
        <w:rPr>
          <w:rFonts w:eastAsia="仿宋"/>
          <w:sz w:val="28"/>
        </w:rPr>
        <w:t>至车间外，造成环境污染的事故。</w:t>
      </w:r>
    </w:p>
    <w:p w:rsidR="00721EAA" w:rsidRPr="00AC066B" w:rsidRDefault="00721EAA" w:rsidP="00721EAA">
      <w:pPr>
        <w:tabs>
          <w:tab w:val="left" w:pos="6105"/>
        </w:tabs>
        <w:spacing w:line="240" w:lineRule="auto"/>
        <w:ind w:firstLineChars="0" w:firstLine="0"/>
        <w:rPr>
          <w:rFonts w:eastAsia="仿宋"/>
          <w:sz w:val="28"/>
        </w:rPr>
      </w:pPr>
      <w:r w:rsidRPr="00AC066B">
        <w:rPr>
          <w:rFonts w:eastAsia="仿宋"/>
          <w:sz w:val="28"/>
        </w:rPr>
        <w:t xml:space="preserve">    Ⅰ</w:t>
      </w:r>
      <w:r w:rsidRPr="00AC066B">
        <w:rPr>
          <w:rFonts w:eastAsia="仿宋"/>
          <w:sz w:val="28"/>
        </w:rPr>
        <w:t>级环境事件对公司车间内、外均造成重大影响，属于公司级环境事件。</w:t>
      </w:r>
    </w:p>
    <w:p w:rsidR="00721EAA" w:rsidRPr="00AC066B" w:rsidRDefault="00721EAA" w:rsidP="00721EAA">
      <w:pPr>
        <w:spacing w:line="240" w:lineRule="auto"/>
        <w:ind w:firstLine="560"/>
        <w:rPr>
          <w:rFonts w:eastAsia="仿宋"/>
          <w:sz w:val="28"/>
        </w:rPr>
      </w:pPr>
      <w:r w:rsidRPr="00AC066B">
        <w:rPr>
          <w:rFonts w:eastAsia="仿宋"/>
          <w:sz w:val="28"/>
        </w:rPr>
        <w:t>2</w:t>
      </w:r>
      <w:r w:rsidRPr="00AC066B">
        <w:rPr>
          <w:rFonts w:eastAsia="仿宋"/>
          <w:sz w:val="28"/>
        </w:rPr>
        <w:t>、公司</w:t>
      </w:r>
      <w:r w:rsidRPr="00AC066B">
        <w:rPr>
          <w:rFonts w:eastAsia="仿宋"/>
          <w:sz w:val="28"/>
        </w:rPr>
        <w:t>Ⅱ</w:t>
      </w:r>
      <w:r w:rsidRPr="00AC066B">
        <w:rPr>
          <w:rFonts w:eastAsia="仿宋"/>
          <w:sz w:val="28"/>
        </w:rPr>
        <w:t>级突发环境事件</w:t>
      </w:r>
    </w:p>
    <w:p w:rsidR="00721EAA" w:rsidRPr="00AC066B" w:rsidRDefault="00721EAA" w:rsidP="00721EAA">
      <w:pPr>
        <w:spacing w:line="240" w:lineRule="auto"/>
        <w:ind w:firstLineChars="0" w:firstLine="0"/>
        <w:rPr>
          <w:rFonts w:eastAsia="仿宋"/>
          <w:sz w:val="28"/>
        </w:rPr>
      </w:pPr>
      <w:r w:rsidRPr="00AC066B">
        <w:rPr>
          <w:rFonts w:eastAsia="仿宋"/>
          <w:sz w:val="28"/>
        </w:rPr>
        <w:t xml:space="preserve">    </w:t>
      </w:r>
      <w:r w:rsidRPr="00AC066B">
        <w:rPr>
          <w:rFonts w:eastAsia="仿宋"/>
          <w:sz w:val="28"/>
        </w:rPr>
        <w:t>凡符合下列情形之一的，定为公司</w:t>
      </w:r>
      <w:r w:rsidRPr="00AC066B">
        <w:rPr>
          <w:rFonts w:eastAsia="仿宋"/>
          <w:sz w:val="28"/>
        </w:rPr>
        <w:t>Ⅱ</w:t>
      </w:r>
      <w:r w:rsidRPr="00AC066B">
        <w:rPr>
          <w:rFonts w:eastAsia="仿宋"/>
          <w:sz w:val="28"/>
        </w:rPr>
        <w:t>级突发环境事件：</w:t>
      </w:r>
    </w:p>
    <w:p w:rsidR="00721EAA" w:rsidRPr="00AC066B" w:rsidRDefault="00721EAA" w:rsidP="00721EAA">
      <w:pPr>
        <w:tabs>
          <w:tab w:val="left" w:pos="6105"/>
        </w:tabs>
        <w:spacing w:line="240" w:lineRule="auto"/>
        <w:ind w:firstLine="560"/>
        <w:rPr>
          <w:rFonts w:eastAsia="仿宋"/>
          <w:sz w:val="28"/>
        </w:rPr>
      </w:pPr>
      <w:r w:rsidRPr="00AC066B">
        <w:rPr>
          <w:rFonts w:eastAsia="仿宋"/>
          <w:sz w:val="28"/>
        </w:rPr>
        <w:fldChar w:fldCharType="begin"/>
      </w:r>
      <w:r w:rsidRPr="00AC066B">
        <w:rPr>
          <w:rFonts w:eastAsia="仿宋"/>
          <w:sz w:val="28"/>
        </w:rPr>
        <w:instrText xml:space="preserve"> = 1 \* GB3 \* MERGEFORMAT </w:instrText>
      </w:r>
      <w:r w:rsidRPr="00AC066B">
        <w:rPr>
          <w:rFonts w:eastAsia="仿宋"/>
          <w:sz w:val="28"/>
        </w:rPr>
        <w:fldChar w:fldCharType="separate"/>
      </w:r>
      <w:r w:rsidRPr="00AC066B">
        <w:rPr>
          <w:rFonts w:ascii="宋体" w:hAnsi="宋体" w:cs="宋体" w:hint="eastAsia"/>
          <w:sz w:val="28"/>
        </w:rPr>
        <w:t>①</w:t>
      </w:r>
      <w:r w:rsidRPr="00AC066B">
        <w:rPr>
          <w:rFonts w:eastAsia="仿宋"/>
          <w:sz w:val="28"/>
        </w:rPr>
        <w:fldChar w:fldCharType="end"/>
      </w:r>
      <w:r w:rsidRPr="00AC066B">
        <w:rPr>
          <w:rFonts w:eastAsia="仿宋"/>
          <w:sz w:val="28"/>
        </w:rPr>
        <w:t>生产区内生产区内</w:t>
      </w:r>
      <w:r w:rsidRPr="00AC066B">
        <w:rPr>
          <w:rFonts w:eastAsia="仿宋"/>
          <w:sz w:val="28"/>
        </w:rPr>
        <w:t>31%</w:t>
      </w:r>
      <w:r w:rsidRPr="00AC066B">
        <w:rPr>
          <w:rFonts w:eastAsia="仿宋"/>
          <w:sz w:val="28"/>
        </w:rPr>
        <w:t>盐酸</w:t>
      </w:r>
      <w:r>
        <w:rPr>
          <w:rFonts w:eastAsia="仿宋" w:hint="eastAsia"/>
          <w:sz w:val="28"/>
        </w:rPr>
        <w:t>、</w:t>
      </w:r>
      <w:r>
        <w:rPr>
          <w:rFonts w:eastAsia="仿宋"/>
          <w:sz w:val="28"/>
        </w:rPr>
        <w:t>聚合氯化铁</w:t>
      </w:r>
      <w:r>
        <w:rPr>
          <w:rFonts w:eastAsia="仿宋" w:hint="eastAsia"/>
          <w:sz w:val="28"/>
        </w:rPr>
        <w:t>、</w:t>
      </w:r>
      <w:r>
        <w:rPr>
          <w:rFonts w:eastAsia="仿宋"/>
          <w:sz w:val="28"/>
        </w:rPr>
        <w:t>聚合硫酸铁以及亚铁盐净水剂发生泄漏</w:t>
      </w:r>
      <w:r w:rsidRPr="00AC066B">
        <w:rPr>
          <w:rFonts w:eastAsia="仿宋"/>
          <w:sz w:val="28"/>
        </w:rPr>
        <w:t>，但是控制在车间范围内的事故；</w:t>
      </w:r>
    </w:p>
    <w:p w:rsidR="00721EAA" w:rsidRPr="00AC066B" w:rsidRDefault="00721EAA" w:rsidP="00721EAA">
      <w:pPr>
        <w:tabs>
          <w:tab w:val="left" w:pos="6105"/>
        </w:tabs>
        <w:spacing w:line="240" w:lineRule="auto"/>
        <w:ind w:firstLine="560"/>
        <w:rPr>
          <w:rFonts w:eastAsia="仿宋"/>
          <w:sz w:val="28"/>
        </w:rPr>
      </w:pPr>
      <w:r w:rsidRPr="00AC066B">
        <w:rPr>
          <w:rFonts w:eastAsia="仿宋"/>
          <w:sz w:val="28"/>
        </w:rPr>
        <w:fldChar w:fldCharType="begin"/>
      </w:r>
      <w:r w:rsidRPr="00AC066B">
        <w:rPr>
          <w:rFonts w:eastAsia="仿宋"/>
          <w:sz w:val="28"/>
        </w:rPr>
        <w:instrText xml:space="preserve"> = 2 \* GB3 \* MERGEFORMAT </w:instrText>
      </w:r>
      <w:r w:rsidRPr="00AC066B">
        <w:rPr>
          <w:rFonts w:eastAsia="仿宋"/>
          <w:sz w:val="28"/>
        </w:rPr>
        <w:fldChar w:fldCharType="separate"/>
      </w:r>
      <w:r w:rsidRPr="00AC066B">
        <w:rPr>
          <w:rFonts w:ascii="宋体" w:hAnsi="宋体" w:cs="宋体" w:hint="eastAsia"/>
          <w:sz w:val="28"/>
        </w:rPr>
        <w:t>②</w:t>
      </w:r>
      <w:r w:rsidRPr="00AC066B">
        <w:rPr>
          <w:rFonts w:eastAsia="仿宋"/>
          <w:sz w:val="28"/>
        </w:rPr>
        <w:fldChar w:fldCharType="end"/>
      </w:r>
      <w:r w:rsidRPr="00AC066B">
        <w:rPr>
          <w:rFonts w:eastAsia="仿宋"/>
          <w:sz w:val="28"/>
        </w:rPr>
        <w:t>储罐内</w:t>
      </w:r>
      <w:r w:rsidRPr="00AC066B">
        <w:rPr>
          <w:rFonts w:eastAsia="仿宋"/>
          <w:sz w:val="28"/>
        </w:rPr>
        <w:t>10%</w:t>
      </w:r>
      <w:r w:rsidRPr="00AC066B">
        <w:rPr>
          <w:rFonts w:eastAsia="仿宋"/>
          <w:sz w:val="28"/>
        </w:rPr>
        <w:t>盐酸酸洗水、</w:t>
      </w:r>
      <w:r w:rsidRPr="00AC066B">
        <w:rPr>
          <w:rFonts w:eastAsia="仿宋"/>
          <w:sz w:val="28"/>
        </w:rPr>
        <w:t>5%</w:t>
      </w:r>
      <w:r w:rsidRPr="00AC066B">
        <w:rPr>
          <w:rFonts w:eastAsia="仿宋"/>
          <w:sz w:val="28"/>
        </w:rPr>
        <w:t>硫酸酸洗水发生</w:t>
      </w:r>
      <w:r>
        <w:rPr>
          <w:rFonts w:eastAsia="仿宋" w:hint="eastAsia"/>
          <w:sz w:val="28"/>
        </w:rPr>
        <w:t>泄漏</w:t>
      </w:r>
      <w:r w:rsidRPr="00AC066B">
        <w:rPr>
          <w:rFonts w:eastAsia="仿宋"/>
          <w:sz w:val="28"/>
        </w:rPr>
        <w:t>，但是控制在车间范围内的事故；</w:t>
      </w:r>
    </w:p>
    <w:p w:rsidR="00721EAA" w:rsidRPr="00AC066B" w:rsidRDefault="00721EAA" w:rsidP="00721EAA">
      <w:pPr>
        <w:tabs>
          <w:tab w:val="left" w:pos="6105"/>
        </w:tabs>
        <w:spacing w:line="240" w:lineRule="auto"/>
        <w:ind w:firstLine="560"/>
        <w:rPr>
          <w:rFonts w:eastAsia="仿宋"/>
          <w:sz w:val="28"/>
        </w:rPr>
      </w:pPr>
      <w:r w:rsidRPr="00AC066B">
        <w:rPr>
          <w:rFonts w:eastAsia="仿宋"/>
          <w:sz w:val="28"/>
        </w:rPr>
        <w:t>Ⅱ</w:t>
      </w:r>
      <w:r w:rsidRPr="00AC066B">
        <w:rPr>
          <w:rFonts w:eastAsia="仿宋"/>
          <w:sz w:val="28"/>
        </w:rPr>
        <w:t>级环境事件仅影响到公司车间，对周围群众造成影响较小，属于车间级环境事件。</w:t>
      </w:r>
    </w:p>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Default="00721EAA" w:rsidP="00721EAA"/>
    <w:p w:rsidR="00721EAA" w:rsidRPr="00721EAA" w:rsidRDefault="00721EAA" w:rsidP="00721EAA"/>
    <w:p w:rsidR="006C6568" w:rsidRPr="00AD7E75" w:rsidRDefault="00721EAA" w:rsidP="00AC066B">
      <w:pPr>
        <w:pStyle w:val="1"/>
        <w:spacing w:beforeLines="100" w:before="240" w:afterLines="50" w:after="120" w:line="240" w:lineRule="auto"/>
        <w:jc w:val="left"/>
        <w:rPr>
          <w:rFonts w:eastAsiaTheme="majorEastAsia"/>
          <w:szCs w:val="32"/>
        </w:rPr>
      </w:pPr>
      <w:bookmarkStart w:id="27" w:name="_Toc15963545"/>
      <w:r>
        <w:rPr>
          <w:rFonts w:eastAsiaTheme="majorEastAsia"/>
          <w:szCs w:val="32"/>
        </w:rPr>
        <w:lastRenderedPageBreak/>
        <w:t>3</w:t>
      </w:r>
      <w:r w:rsidR="00396C35" w:rsidRPr="00AD7E75">
        <w:rPr>
          <w:rFonts w:eastAsiaTheme="majorEastAsia"/>
          <w:szCs w:val="32"/>
        </w:rPr>
        <w:t xml:space="preserve"> </w:t>
      </w:r>
      <w:r w:rsidR="00396C35" w:rsidRPr="00AD7E75">
        <w:rPr>
          <w:rFonts w:eastAsiaTheme="majorEastAsia"/>
          <w:szCs w:val="32"/>
        </w:rPr>
        <w:t>基本情况</w:t>
      </w:r>
      <w:bookmarkEnd w:id="27"/>
    </w:p>
    <w:p w:rsidR="006C6568" w:rsidRPr="00AD7E75" w:rsidRDefault="00721EAA">
      <w:pPr>
        <w:pStyle w:val="2"/>
        <w:spacing w:beforeLines="100" w:before="240" w:afterLines="50" w:after="120" w:line="240" w:lineRule="auto"/>
        <w:rPr>
          <w:rFonts w:eastAsiaTheme="majorEastAsia"/>
          <w:sz w:val="30"/>
        </w:rPr>
      </w:pPr>
      <w:bookmarkStart w:id="28" w:name="_Toc15963546"/>
      <w:r>
        <w:rPr>
          <w:rFonts w:eastAsiaTheme="majorEastAsia"/>
          <w:sz w:val="30"/>
        </w:rPr>
        <w:t>3</w:t>
      </w:r>
      <w:r w:rsidR="00396C35" w:rsidRPr="00AD7E75">
        <w:rPr>
          <w:rFonts w:eastAsiaTheme="majorEastAsia"/>
          <w:sz w:val="30"/>
        </w:rPr>
        <w:t xml:space="preserve">.1 </w:t>
      </w:r>
      <w:r w:rsidR="00396C35" w:rsidRPr="00AD7E75">
        <w:rPr>
          <w:rFonts w:eastAsiaTheme="majorEastAsia" w:hint="eastAsia"/>
          <w:sz w:val="30"/>
        </w:rPr>
        <w:t>企业</w:t>
      </w:r>
      <w:r w:rsidR="00396C35" w:rsidRPr="00AD7E75">
        <w:rPr>
          <w:rFonts w:eastAsiaTheme="majorEastAsia"/>
          <w:sz w:val="30"/>
        </w:rPr>
        <w:t>基本概况</w:t>
      </w:r>
      <w:bookmarkEnd w:id="28"/>
    </w:p>
    <w:p w:rsidR="006C6568" w:rsidRPr="00AD7E75" w:rsidRDefault="00396C35">
      <w:pPr>
        <w:widowControl/>
        <w:spacing w:line="240" w:lineRule="auto"/>
        <w:ind w:firstLine="560"/>
        <w:jc w:val="left"/>
        <w:rPr>
          <w:rFonts w:eastAsia="仿宋"/>
          <w:snapToGrid w:val="0"/>
          <w:kern w:val="0"/>
          <w:sz w:val="28"/>
        </w:rPr>
      </w:pPr>
      <w:r w:rsidRPr="00AD7E75">
        <w:rPr>
          <w:rFonts w:eastAsia="仿宋" w:hint="eastAsia"/>
          <w:snapToGrid w:val="0"/>
          <w:kern w:val="0"/>
          <w:sz w:val="28"/>
        </w:rPr>
        <w:t>1</w:t>
      </w:r>
      <w:r w:rsidRPr="00AD7E75">
        <w:rPr>
          <w:rFonts w:eastAsia="仿宋" w:hint="eastAsia"/>
          <w:snapToGrid w:val="0"/>
          <w:kern w:val="0"/>
          <w:sz w:val="28"/>
        </w:rPr>
        <w:t>、企业基本情况</w:t>
      </w:r>
    </w:p>
    <w:p w:rsidR="00AD7E75" w:rsidRPr="00AD7E75" w:rsidRDefault="00ED6BD6">
      <w:pPr>
        <w:widowControl/>
        <w:spacing w:line="240" w:lineRule="auto"/>
        <w:ind w:firstLine="560"/>
        <w:jc w:val="left"/>
        <w:rPr>
          <w:rFonts w:ascii="微软雅黑" w:eastAsia="微软雅黑" w:hAnsi="微软雅黑"/>
          <w:sz w:val="21"/>
          <w:szCs w:val="21"/>
          <w:shd w:val="clear" w:color="auto" w:fill="FFFFFF"/>
        </w:rPr>
      </w:pPr>
      <w:r w:rsidRPr="00AD7E75">
        <w:rPr>
          <w:rFonts w:eastAsia="仿宋"/>
          <w:snapToGrid w:val="0"/>
          <w:kern w:val="0"/>
          <w:sz w:val="28"/>
        </w:rPr>
        <w:t>山东中阔环保科技有限公司</w:t>
      </w:r>
      <w:r w:rsidR="00FE3BC3" w:rsidRPr="00AD7E75">
        <w:rPr>
          <w:rFonts w:eastAsia="仿宋"/>
          <w:snapToGrid w:val="0"/>
          <w:kern w:val="0"/>
          <w:sz w:val="28"/>
        </w:rPr>
        <w:t>注册成立</w:t>
      </w:r>
      <w:r w:rsidR="00396C35" w:rsidRPr="00AD7E75">
        <w:rPr>
          <w:rFonts w:eastAsia="仿宋"/>
          <w:snapToGrid w:val="0"/>
          <w:kern w:val="0"/>
          <w:sz w:val="28"/>
        </w:rPr>
        <w:t>于</w:t>
      </w:r>
      <w:r w:rsidR="00396C35" w:rsidRPr="00AD7E75">
        <w:rPr>
          <w:rFonts w:eastAsia="仿宋" w:hint="eastAsia"/>
          <w:snapToGrid w:val="0"/>
          <w:kern w:val="0"/>
          <w:sz w:val="28"/>
        </w:rPr>
        <w:t>201</w:t>
      </w:r>
      <w:r w:rsidR="00AD7E75" w:rsidRPr="00AD7E75">
        <w:rPr>
          <w:rFonts w:eastAsia="仿宋"/>
          <w:snapToGrid w:val="0"/>
          <w:kern w:val="0"/>
          <w:sz w:val="28"/>
        </w:rPr>
        <w:t>3</w:t>
      </w:r>
      <w:r w:rsidR="00396C35" w:rsidRPr="00AD7E75">
        <w:rPr>
          <w:rFonts w:eastAsia="仿宋"/>
          <w:snapToGrid w:val="0"/>
          <w:kern w:val="0"/>
          <w:sz w:val="28"/>
        </w:rPr>
        <w:t>年</w:t>
      </w:r>
      <w:r w:rsidR="00AD7E75" w:rsidRPr="00AD7E75">
        <w:rPr>
          <w:rFonts w:eastAsia="仿宋"/>
          <w:snapToGrid w:val="0"/>
          <w:kern w:val="0"/>
          <w:sz w:val="28"/>
        </w:rPr>
        <w:t>8</w:t>
      </w:r>
      <w:r w:rsidR="00396C35" w:rsidRPr="00AD7E75">
        <w:rPr>
          <w:rFonts w:eastAsia="仿宋"/>
          <w:snapToGrid w:val="0"/>
          <w:kern w:val="0"/>
          <w:sz w:val="28"/>
        </w:rPr>
        <w:t>月</w:t>
      </w:r>
      <w:r w:rsidR="00FE3BC3" w:rsidRPr="00AD7E75">
        <w:rPr>
          <w:rFonts w:eastAsia="仿宋"/>
          <w:snapToGrid w:val="0"/>
          <w:kern w:val="0"/>
          <w:sz w:val="28"/>
        </w:rPr>
        <w:t>1</w:t>
      </w:r>
      <w:r w:rsidR="00AD7E75" w:rsidRPr="00AD7E75">
        <w:rPr>
          <w:rFonts w:eastAsia="仿宋"/>
          <w:snapToGrid w:val="0"/>
          <w:kern w:val="0"/>
          <w:sz w:val="28"/>
        </w:rPr>
        <w:t>9</w:t>
      </w:r>
      <w:r w:rsidR="00396C35" w:rsidRPr="00AD7E75">
        <w:rPr>
          <w:rFonts w:eastAsia="仿宋"/>
          <w:snapToGrid w:val="0"/>
          <w:kern w:val="0"/>
          <w:sz w:val="28"/>
        </w:rPr>
        <w:t>日</w:t>
      </w:r>
      <w:r w:rsidR="00FE3BC3" w:rsidRPr="00AD7E75">
        <w:rPr>
          <w:rFonts w:eastAsia="仿宋" w:hint="eastAsia"/>
          <w:snapToGrid w:val="0"/>
          <w:kern w:val="0"/>
          <w:sz w:val="28"/>
        </w:rPr>
        <w:t>，</w:t>
      </w:r>
      <w:r w:rsidR="00396C35" w:rsidRPr="00AD7E75">
        <w:rPr>
          <w:rFonts w:eastAsia="仿宋"/>
          <w:snapToGrid w:val="0"/>
          <w:kern w:val="0"/>
          <w:sz w:val="28"/>
        </w:rPr>
        <w:t>法定代表人</w:t>
      </w:r>
      <w:r w:rsidR="008F5F79" w:rsidRPr="00AD7E75">
        <w:rPr>
          <w:rFonts w:eastAsia="仿宋" w:hint="eastAsia"/>
          <w:snapToGrid w:val="0"/>
          <w:kern w:val="0"/>
          <w:sz w:val="28"/>
        </w:rPr>
        <w:t>李学兴</w:t>
      </w:r>
      <w:r w:rsidR="00396C35" w:rsidRPr="00AD7E75">
        <w:rPr>
          <w:rFonts w:eastAsia="仿宋"/>
          <w:snapToGrid w:val="0"/>
          <w:kern w:val="0"/>
          <w:sz w:val="28"/>
        </w:rPr>
        <w:t>，</w:t>
      </w:r>
      <w:r w:rsidR="00FE3BC3" w:rsidRPr="00AD7E75">
        <w:rPr>
          <w:rFonts w:eastAsia="仿宋"/>
          <w:snapToGrid w:val="0"/>
          <w:kern w:val="0"/>
          <w:sz w:val="28"/>
        </w:rPr>
        <w:t>注册资本</w:t>
      </w:r>
      <w:r w:rsidR="00AD7E75" w:rsidRPr="00AD7E75">
        <w:rPr>
          <w:rFonts w:eastAsia="仿宋"/>
          <w:snapToGrid w:val="0"/>
          <w:kern w:val="0"/>
          <w:sz w:val="28"/>
        </w:rPr>
        <w:t>2000</w:t>
      </w:r>
      <w:r w:rsidR="00FE3BC3" w:rsidRPr="00AD7E75">
        <w:rPr>
          <w:rFonts w:eastAsia="仿宋"/>
          <w:snapToGrid w:val="0"/>
          <w:kern w:val="0"/>
          <w:sz w:val="28"/>
        </w:rPr>
        <w:t>万</w:t>
      </w:r>
      <w:r w:rsidR="00FE3BC3" w:rsidRPr="00AD7E75">
        <w:rPr>
          <w:rFonts w:eastAsia="仿宋" w:hint="eastAsia"/>
          <w:snapToGrid w:val="0"/>
          <w:kern w:val="0"/>
          <w:sz w:val="28"/>
        </w:rPr>
        <w:t>。公司位于山东省临沂市临港经济开发区</w:t>
      </w:r>
      <w:r w:rsidR="00AD7E75" w:rsidRPr="00AD7E75">
        <w:rPr>
          <w:rFonts w:eastAsia="仿宋" w:hint="eastAsia"/>
          <w:snapToGrid w:val="0"/>
          <w:kern w:val="0"/>
          <w:sz w:val="28"/>
        </w:rPr>
        <w:t>壮岗镇后坡村</w:t>
      </w:r>
      <w:r w:rsidR="00FE3BC3" w:rsidRPr="00AD7E75">
        <w:rPr>
          <w:rFonts w:eastAsia="仿宋" w:hint="eastAsia"/>
          <w:snapToGrid w:val="0"/>
          <w:kern w:val="0"/>
          <w:sz w:val="28"/>
        </w:rPr>
        <w:t>，</w:t>
      </w:r>
      <w:r w:rsidR="00396C35" w:rsidRPr="00AD7E75">
        <w:rPr>
          <w:rFonts w:eastAsia="仿宋"/>
          <w:snapToGrid w:val="0"/>
          <w:kern w:val="0"/>
          <w:sz w:val="28"/>
        </w:rPr>
        <w:t>经营范围</w:t>
      </w:r>
      <w:r w:rsidR="00396C35" w:rsidRPr="00AD7E75">
        <w:rPr>
          <w:rFonts w:eastAsia="仿宋" w:hint="eastAsia"/>
          <w:snapToGrid w:val="0"/>
          <w:kern w:val="0"/>
          <w:sz w:val="28"/>
        </w:rPr>
        <w:t>：</w:t>
      </w:r>
      <w:r w:rsidR="00AD7E75" w:rsidRPr="00AD7E75">
        <w:rPr>
          <w:rFonts w:eastAsia="仿宋" w:hint="eastAsia"/>
          <w:snapToGrid w:val="0"/>
          <w:kern w:val="0"/>
          <w:sz w:val="28"/>
        </w:rPr>
        <w:t>环保净水设备研发；销售：净水剂、化工设备、机电设备、钢材、五金、</w:t>
      </w:r>
      <w:r w:rsidR="00AD7E75" w:rsidRPr="00AD7E75">
        <w:rPr>
          <w:rFonts w:eastAsia="仿宋" w:hint="eastAsia"/>
          <w:snapToGrid w:val="0"/>
          <w:kern w:val="0"/>
          <w:sz w:val="28"/>
        </w:rPr>
        <w:t>PVC</w:t>
      </w:r>
      <w:r w:rsidR="00AD7E75" w:rsidRPr="00AD7E75">
        <w:rPr>
          <w:rFonts w:eastAsia="仿宋" w:hint="eastAsia"/>
          <w:snapToGrid w:val="0"/>
          <w:kern w:val="0"/>
          <w:sz w:val="28"/>
        </w:rPr>
        <w:t>管、环保材料；废旧金属回收、销售；金属表面酸洗除锈工艺产生的废腐蚀液（</w:t>
      </w:r>
      <w:r w:rsidR="00AD7E75" w:rsidRPr="00AD7E75">
        <w:rPr>
          <w:rFonts w:eastAsia="仿宋" w:hint="eastAsia"/>
          <w:snapToGrid w:val="0"/>
          <w:kern w:val="0"/>
          <w:sz w:val="28"/>
        </w:rPr>
        <w:t>HW17</w:t>
      </w:r>
      <w:r w:rsidR="00AD7E75" w:rsidRPr="00AD7E75">
        <w:rPr>
          <w:rFonts w:eastAsia="仿宋" w:hint="eastAsia"/>
          <w:snapToGrid w:val="0"/>
          <w:kern w:val="0"/>
          <w:sz w:val="28"/>
        </w:rPr>
        <w:t>，</w:t>
      </w:r>
      <w:r w:rsidR="00AD7E75" w:rsidRPr="00AD7E75">
        <w:rPr>
          <w:rFonts w:eastAsia="仿宋" w:hint="eastAsia"/>
          <w:snapToGrid w:val="0"/>
          <w:kern w:val="0"/>
          <w:sz w:val="28"/>
        </w:rPr>
        <w:t>336-064-17</w:t>
      </w:r>
      <w:r w:rsidR="00AD7E75" w:rsidRPr="00AD7E75">
        <w:rPr>
          <w:rFonts w:eastAsia="仿宋" w:hint="eastAsia"/>
          <w:snapToGrid w:val="0"/>
          <w:kern w:val="0"/>
          <w:sz w:val="28"/>
        </w:rPr>
        <w:t>）</w:t>
      </w:r>
      <w:r w:rsidR="00AD7E75" w:rsidRPr="00AD7E75">
        <w:rPr>
          <w:rFonts w:eastAsia="仿宋" w:hint="eastAsia"/>
          <w:snapToGrid w:val="0"/>
          <w:kern w:val="0"/>
          <w:sz w:val="28"/>
        </w:rPr>
        <w:t>5</w:t>
      </w:r>
      <w:r w:rsidR="00AD7E75" w:rsidRPr="00AD7E75">
        <w:rPr>
          <w:rFonts w:eastAsia="仿宋" w:hint="eastAsia"/>
          <w:snapToGrid w:val="0"/>
          <w:kern w:val="0"/>
          <w:sz w:val="28"/>
        </w:rPr>
        <w:t>万吨</w:t>
      </w:r>
      <w:r w:rsidR="00AD7E75" w:rsidRPr="00AD7E75">
        <w:rPr>
          <w:rFonts w:eastAsia="仿宋" w:hint="eastAsia"/>
          <w:snapToGrid w:val="0"/>
          <w:kern w:val="0"/>
          <w:sz w:val="28"/>
        </w:rPr>
        <w:t>/</w:t>
      </w:r>
      <w:r w:rsidR="00AD7E75" w:rsidRPr="00AD7E75">
        <w:rPr>
          <w:rFonts w:eastAsia="仿宋" w:hint="eastAsia"/>
          <w:snapToGrid w:val="0"/>
          <w:kern w:val="0"/>
          <w:sz w:val="28"/>
        </w:rPr>
        <w:t>年（其中废盐酸洗液</w:t>
      </w:r>
      <w:r w:rsidR="00AD7E75" w:rsidRPr="00AD7E75">
        <w:rPr>
          <w:rFonts w:eastAsia="仿宋" w:hint="eastAsia"/>
          <w:snapToGrid w:val="0"/>
          <w:kern w:val="0"/>
          <w:sz w:val="28"/>
        </w:rPr>
        <w:t>4.2</w:t>
      </w:r>
      <w:r w:rsidR="00AD7E75" w:rsidRPr="00AD7E75">
        <w:rPr>
          <w:rFonts w:eastAsia="仿宋" w:hint="eastAsia"/>
          <w:snapToGrid w:val="0"/>
          <w:kern w:val="0"/>
          <w:sz w:val="28"/>
        </w:rPr>
        <w:t>万吨</w:t>
      </w:r>
      <w:r w:rsidR="00AD7E75" w:rsidRPr="00AD7E75">
        <w:rPr>
          <w:rFonts w:eastAsia="仿宋" w:hint="eastAsia"/>
          <w:snapToGrid w:val="0"/>
          <w:kern w:val="0"/>
          <w:sz w:val="28"/>
        </w:rPr>
        <w:t>/</w:t>
      </w:r>
      <w:r w:rsidR="00AD7E75" w:rsidRPr="00AD7E75">
        <w:rPr>
          <w:rFonts w:eastAsia="仿宋" w:hint="eastAsia"/>
          <w:snapToGrid w:val="0"/>
          <w:kern w:val="0"/>
          <w:sz w:val="28"/>
        </w:rPr>
        <w:t>年、废硫酸洗液</w:t>
      </w:r>
      <w:r w:rsidR="00AD7E75" w:rsidRPr="00AD7E75">
        <w:rPr>
          <w:rFonts w:eastAsia="仿宋" w:hint="eastAsia"/>
          <w:snapToGrid w:val="0"/>
          <w:kern w:val="0"/>
          <w:sz w:val="28"/>
        </w:rPr>
        <w:t>0.8</w:t>
      </w:r>
      <w:r w:rsidR="00AD7E75" w:rsidRPr="00AD7E75">
        <w:rPr>
          <w:rFonts w:eastAsia="仿宋" w:hint="eastAsia"/>
          <w:snapToGrid w:val="0"/>
          <w:kern w:val="0"/>
          <w:sz w:val="28"/>
        </w:rPr>
        <w:t>万吨</w:t>
      </w:r>
      <w:r w:rsidR="00AD7E75" w:rsidRPr="00AD7E75">
        <w:rPr>
          <w:rFonts w:eastAsia="仿宋" w:hint="eastAsia"/>
          <w:snapToGrid w:val="0"/>
          <w:kern w:val="0"/>
          <w:sz w:val="28"/>
        </w:rPr>
        <w:t>/</w:t>
      </w:r>
      <w:r w:rsidR="00AD7E75" w:rsidRPr="00AD7E75">
        <w:rPr>
          <w:rFonts w:eastAsia="仿宋" w:hint="eastAsia"/>
          <w:snapToGrid w:val="0"/>
          <w:kern w:val="0"/>
          <w:sz w:val="28"/>
        </w:rPr>
        <w:t>年）</w:t>
      </w:r>
      <w:r w:rsidR="00AD7E75" w:rsidRPr="00AD7E75">
        <w:rPr>
          <w:rFonts w:eastAsia="仿宋" w:hint="eastAsia"/>
          <w:snapToGrid w:val="0"/>
          <w:kern w:val="0"/>
          <w:sz w:val="28"/>
        </w:rPr>
        <w:t>***</w:t>
      </w:r>
      <w:r w:rsidR="00AD7E75" w:rsidRPr="00AD7E75">
        <w:rPr>
          <w:rFonts w:eastAsia="仿宋" w:hint="eastAsia"/>
          <w:snapToGrid w:val="0"/>
          <w:kern w:val="0"/>
          <w:sz w:val="28"/>
        </w:rPr>
        <w:t>收集、贮存、利用</w:t>
      </w:r>
      <w:r w:rsidR="00AD7E75" w:rsidRPr="00AD7E75">
        <w:rPr>
          <w:rFonts w:eastAsia="仿宋" w:hint="eastAsia"/>
          <w:snapToGrid w:val="0"/>
          <w:kern w:val="0"/>
          <w:sz w:val="28"/>
        </w:rPr>
        <w:t>***</w:t>
      </w:r>
      <w:r w:rsidR="00AD7E75" w:rsidRPr="00AD7E75">
        <w:rPr>
          <w:rFonts w:eastAsia="仿宋" w:hint="eastAsia"/>
          <w:snapToGrid w:val="0"/>
          <w:kern w:val="0"/>
          <w:sz w:val="28"/>
        </w:rPr>
        <w:t>（有效期限以许可证为准）</w:t>
      </w:r>
      <w:r w:rsidR="00AD7E75" w:rsidRPr="00AD7E75">
        <w:rPr>
          <w:rFonts w:ascii="微软雅黑" w:eastAsia="微软雅黑" w:hAnsi="微软雅黑" w:hint="eastAsia"/>
          <w:sz w:val="21"/>
          <w:szCs w:val="21"/>
          <w:shd w:val="clear" w:color="auto" w:fill="FFFFFF"/>
        </w:rPr>
        <w:t>。</w:t>
      </w:r>
    </w:p>
    <w:p w:rsidR="006C6568" w:rsidRPr="00AD7E75" w:rsidRDefault="00ED6BD6">
      <w:pPr>
        <w:widowControl/>
        <w:spacing w:line="240" w:lineRule="auto"/>
        <w:ind w:firstLine="560"/>
        <w:jc w:val="left"/>
        <w:rPr>
          <w:rFonts w:eastAsia="仿宋"/>
          <w:snapToGrid w:val="0"/>
          <w:kern w:val="0"/>
          <w:sz w:val="28"/>
        </w:rPr>
      </w:pPr>
      <w:r w:rsidRPr="00AD7E75">
        <w:rPr>
          <w:rFonts w:eastAsia="仿宋" w:hint="eastAsia"/>
          <w:snapToGrid w:val="0"/>
          <w:kern w:val="0"/>
          <w:sz w:val="28"/>
        </w:rPr>
        <w:t>山东中阔环保科技有限公司</w:t>
      </w:r>
      <w:r w:rsidR="00396C35" w:rsidRPr="00AD7E75">
        <w:rPr>
          <w:rFonts w:eastAsia="仿宋" w:hint="eastAsia"/>
          <w:snapToGrid w:val="0"/>
          <w:kern w:val="0"/>
          <w:sz w:val="28"/>
        </w:rPr>
        <w:t>，占地面积</w:t>
      </w:r>
      <w:r w:rsidR="00AD7E75" w:rsidRPr="00AD7E75">
        <w:rPr>
          <w:rFonts w:eastAsia="仿宋"/>
          <w:snapToGrid w:val="0"/>
          <w:kern w:val="0"/>
          <w:sz w:val="28"/>
        </w:rPr>
        <w:t>40000</w:t>
      </w:r>
      <w:r w:rsidR="00396C35" w:rsidRPr="00AD7E75">
        <w:rPr>
          <w:rFonts w:eastAsia="仿宋" w:hint="eastAsia"/>
          <w:snapToGrid w:val="0"/>
          <w:kern w:val="0"/>
          <w:sz w:val="28"/>
        </w:rPr>
        <w:t>m</w:t>
      </w:r>
      <w:r w:rsidR="00396C35" w:rsidRPr="00AD7E75">
        <w:rPr>
          <w:rFonts w:eastAsia="仿宋" w:hint="eastAsia"/>
          <w:snapToGrid w:val="0"/>
          <w:kern w:val="0"/>
          <w:sz w:val="28"/>
          <w:vertAlign w:val="superscript"/>
        </w:rPr>
        <w:t>2</w:t>
      </w:r>
      <w:r w:rsidR="00396C35" w:rsidRPr="00AD7E75">
        <w:rPr>
          <w:rFonts w:eastAsia="仿宋" w:hint="eastAsia"/>
          <w:snapToGrid w:val="0"/>
          <w:kern w:val="0"/>
          <w:sz w:val="28"/>
        </w:rPr>
        <w:t>。公司于</w:t>
      </w:r>
      <w:r w:rsidR="00396C35" w:rsidRPr="00AD7E75">
        <w:rPr>
          <w:rFonts w:eastAsia="仿宋"/>
          <w:snapToGrid w:val="0"/>
          <w:kern w:val="0"/>
          <w:sz w:val="28"/>
        </w:rPr>
        <w:t>201</w:t>
      </w:r>
      <w:r w:rsidR="00AD7E75" w:rsidRPr="00AD7E75">
        <w:rPr>
          <w:rFonts w:eastAsia="仿宋"/>
          <w:snapToGrid w:val="0"/>
          <w:kern w:val="0"/>
          <w:sz w:val="28"/>
        </w:rPr>
        <w:t>4</w:t>
      </w:r>
      <w:r w:rsidR="00396C35" w:rsidRPr="00AD7E75">
        <w:rPr>
          <w:rFonts w:eastAsia="仿宋" w:hint="eastAsia"/>
          <w:snapToGrid w:val="0"/>
          <w:kern w:val="0"/>
          <w:sz w:val="28"/>
        </w:rPr>
        <w:t>年</w:t>
      </w:r>
      <w:r w:rsidR="00AD7E75">
        <w:rPr>
          <w:rFonts w:eastAsia="仿宋"/>
          <w:snapToGrid w:val="0"/>
          <w:kern w:val="0"/>
          <w:sz w:val="28"/>
        </w:rPr>
        <w:t>9</w:t>
      </w:r>
      <w:r w:rsidR="00396C35" w:rsidRPr="00AD7E75">
        <w:rPr>
          <w:rFonts w:eastAsia="仿宋" w:hint="eastAsia"/>
          <w:snapToGrid w:val="0"/>
          <w:kern w:val="0"/>
          <w:sz w:val="28"/>
        </w:rPr>
        <w:t>月投资</w:t>
      </w:r>
      <w:r w:rsidR="00AD7E75" w:rsidRPr="00AD7E75">
        <w:rPr>
          <w:rFonts w:eastAsia="仿宋"/>
          <w:snapToGrid w:val="0"/>
          <w:kern w:val="0"/>
          <w:sz w:val="28"/>
        </w:rPr>
        <w:t>4790</w:t>
      </w:r>
      <w:r w:rsidR="00396C35" w:rsidRPr="00AD7E75">
        <w:rPr>
          <w:rFonts w:eastAsia="仿宋" w:hint="eastAsia"/>
          <w:snapToGrid w:val="0"/>
          <w:kern w:val="0"/>
          <w:sz w:val="28"/>
        </w:rPr>
        <w:t>万元建设</w:t>
      </w:r>
      <w:r w:rsidR="00AD7E75" w:rsidRPr="00AD7E75">
        <w:rPr>
          <w:rFonts w:eastAsia="仿宋" w:hint="eastAsia"/>
          <w:snapToGrid w:val="0"/>
          <w:kern w:val="0"/>
          <w:sz w:val="28"/>
        </w:rPr>
        <w:t>10</w:t>
      </w:r>
      <w:r w:rsidR="00AD7E75" w:rsidRPr="00AD7E75">
        <w:rPr>
          <w:rFonts w:eastAsia="仿宋" w:hint="eastAsia"/>
          <w:snapToGrid w:val="0"/>
          <w:kern w:val="0"/>
          <w:sz w:val="28"/>
        </w:rPr>
        <w:t>万吨</w:t>
      </w:r>
      <w:r w:rsidR="00AD7E75" w:rsidRPr="00AD7E75">
        <w:rPr>
          <w:rFonts w:eastAsia="仿宋" w:hint="eastAsia"/>
          <w:snapToGrid w:val="0"/>
          <w:kern w:val="0"/>
          <w:sz w:val="28"/>
        </w:rPr>
        <w:t>/</w:t>
      </w:r>
      <w:r w:rsidR="00AD7E75" w:rsidRPr="00AD7E75">
        <w:rPr>
          <w:rFonts w:eastAsia="仿宋" w:hint="eastAsia"/>
          <w:snapToGrid w:val="0"/>
          <w:kern w:val="0"/>
          <w:sz w:val="28"/>
        </w:rPr>
        <w:t>年环保净水剂</w:t>
      </w:r>
      <w:r w:rsidR="003F537B" w:rsidRPr="00AD7E75">
        <w:rPr>
          <w:rFonts w:eastAsia="仿宋" w:hint="eastAsia"/>
          <w:snapToGrid w:val="0"/>
          <w:kern w:val="0"/>
          <w:sz w:val="28"/>
        </w:rPr>
        <w:t>项目</w:t>
      </w:r>
      <w:r w:rsidR="00396C35" w:rsidRPr="00AD7E75">
        <w:rPr>
          <w:rFonts w:eastAsia="仿宋" w:hint="eastAsia"/>
          <w:snapToGrid w:val="0"/>
          <w:kern w:val="0"/>
          <w:sz w:val="28"/>
        </w:rPr>
        <w:t>，并委托</w:t>
      </w:r>
      <w:r w:rsidR="00AD7E75" w:rsidRPr="00AD7E75">
        <w:rPr>
          <w:rFonts w:eastAsia="仿宋" w:hint="eastAsia"/>
          <w:snapToGrid w:val="0"/>
          <w:kern w:val="0"/>
          <w:sz w:val="28"/>
        </w:rPr>
        <w:t>南京科泓环保技术有限责任公司</w:t>
      </w:r>
      <w:r w:rsidR="00396C35" w:rsidRPr="00AD7E75">
        <w:rPr>
          <w:rFonts w:eastAsia="仿宋" w:hint="eastAsia"/>
          <w:snapToGrid w:val="0"/>
          <w:kern w:val="0"/>
          <w:sz w:val="28"/>
        </w:rPr>
        <w:t>编制《</w:t>
      </w:r>
      <w:r w:rsidRPr="00AD7E75">
        <w:rPr>
          <w:rFonts w:eastAsia="仿宋" w:hint="eastAsia"/>
          <w:snapToGrid w:val="0"/>
          <w:kern w:val="0"/>
          <w:sz w:val="28"/>
        </w:rPr>
        <w:t>山东中阔环保科技有限公司</w:t>
      </w:r>
      <w:r w:rsidR="00AD7E75" w:rsidRPr="00AD7E75">
        <w:rPr>
          <w:rFonts w:eastAsia="仿宋" w:hint="eastAsia"/>
          <w:snapToGrid w:val="0"/>
          <w:kern w:val="0"/>
          <w:sz w:val="28"/>
        </w:rPr>
        <w:t>10</w:t>
      </w:r>
      <w:r w:rsidR="00AD7E75" w:rsidRPr="00AD7E75">
        <w:rPr>
          <w:rFonts w:eastAsia="仿宋" w:hint="eastAsia"/>
          <w:snapToGrid w:val="0"/>
          <w:kern w:val="0"/>
          <w:sz w:val="28"/>
        </w:rPr>
        <w:t>万吨</w:t>
      </w:r>
      <w:r w:rsidR="00AD7E75" w:rsidRPr="00AD7E75">
        <w:rPr>
          <w:rFonts w:eastAsia="仿宋" w:hint="eastAsia"/>
          <w:snapToGrid w:val="0"/>
          <w:kern w:val="0"/>
          <w:sz w:val="28"/>
        </w:rPr>
        <w:t>/</w:t>
      </w:r>
      <w:r w:rsidR="00AD7E75" w:rsidRPr="00AD7E75">
        <w:rPr>
          <w:rFonts w:eastAsia="仿宋" w:hint="eastAsia"/>
          <w:snapToGrid w:val="0"/>
          <w:kern w:val="0"/>
          <w:sz w:val="28"/>
        </w:rPr>
        <w:t>年环保净水剂</w:t>
      </w:r>
      <w:r w:rsidR="003F537B" w:rsidRPr="00AD7E75">
        <w:rPr>
          <w:rFonts w:eastAsia="仿宋" w:hint="eastAsia"/>
          <w:snapToGrid w:val="0"/>
          <w:kern w:val="0"/>
          <w:sz w:val="28"/>
        </w:rPr>
        <w:t>项目</w:t>
      </w:r>
      <w:r w:rsidR="00396C35" w:rsidRPr="00AD7E75">
        <w:rPr>
          <w:rFonts w:eastAsia="仿宋" w:hint="eastAsia"/>
          <w:snapToGrid w:val="0"/>
          <w:kern w:val="0"/>
          <w:sz w:val="28"/>
        </w:rPr>
        <w:t>环境影响报告</w:t>
      </w:r>
      <w:r w:rsidR="003F537B" w:rsidRPr="00AD7E75">
        <w:rPr>
          <w:rFonts w:eastAsia="仿宋" w:hint="eastAsia"/>
          <w:snapToGrid w:val="0"/>
          <w:kern w:val="0"/>
          <w:sz w:val="28"/>
        </w:rPr>
        <w:t>书</w:t>
      </w:r>
      <w:r w:rsidR="00396C35" w:rsidRPr="00AD7E75">
        <w:rPr>
          <w:rFonts w:eastAsia="仿宋" w:hint="eastAsia"/>
          <w:snapToGrid w:val="0"/>
          <w:kern w:val="0"/>
          <w:sz w:val="28"/>
        </w:rPr>
        <w:t>》。该项目于</w:t>
      </w:r>
      <w:r w:rsidR="00396C35" w:rsidRPr="00AD7E75">
        <w:rPr>
          <w:rFonts w:eastAsia="仿宋" w:hint="eastAsia"/>
          <w:snapToGrid w:val="0"/>
          <w:kern w:val="0"/>
          <w:sz w:val="28"/>
        </w:rPr>
        <w:t>201</w:t>
      </w:r>
      <w:r w:rsidR="00AD7E75" w:rsidRPr="00AD7E75">
        <w:rPr>
          <w:rFonts w:eastAsia="仿宋"/>
          <w:snapToGrid w:val="0"/>
          <w:kern w:val="0"/>
          <w:sz w:val="28"/>
        </w:rPr>
        <w:t>4</w:t>
      </w:r>
      <w:r w:rsidR="00396C35" w:rsidRPr="00AD7E75">
        <w:rPr>
          <w:rFonts w:eastAsia="仿宋" w:hint="eastAsia"/>
          <w:snapToGrid w:val="0"/>
          <w:kern w:val="0"/>
          <w:sz w:val="28"/>
        </w:rPr>
        <w:t>年</w:t>
      </w:r>
      <w:r w:rsidR="00AD7E75" w:rsidRPr="00AD7E75">
        <w:rPr>
          <w:rFonts w:eastAsia="仿宋"/>
          <w:snapToGrid w:val="0"/>
          <w:kern w:val="0"/>
          <w:sz w:val="28"/>
        </w:rPr>
        <w:t>12</w:t>
      </w:r>
      <w:r w:rsidR="00396C35" w:rsidRPr="00AD7E75">
        <w:rPr>
          <w:rFonts w:eastAsia="仿宋" w:hint="eastAsia"/>
          <w:snapToGrid w:val="0"/>
          <w:kern w:val="0"/>
          <w:sz w:val="28"/>
        </w:rPr>
        <w:t>月</w:t>
      </w:r>
      <w:r w:rsidR="003F537B" w:rsidRPr="00AD7E75">
        <w:rPr>
          <w:rFonts w:eastAsia="仿宋"/>
          <w:snapToGrid w:val="0"/>
          <w:kern w:val="0"/>
          <w:sz w:val="28"/>
        </w:rPr>
        <w:t>1</w:t>
      </w:r>
      <w:r w:rsidR="00396C35" w:rsidRPr="00AD7E75">
        <w:rPr>
          <w:rFonts w:eastAsia="仿宋" w:hint="eastAsia"/>
          <w:snapToGrid w:val="0"/>
          <w:kern w:val="0"/>
          <w:sz w:val="28"/>
        </w:rPr>
        <w:t>日取得</w:t>
      </w:r>
      <w:r w:rsidR="003F537B" w:rsidRPr="00AD7E75">
        <w:rPr>
          <w:rFonts w:eastAsia="仿宋" w:hint="eastAsia"/>
          <w:snapToGrid w:val="0"/>
          <w:kern w:val="0"/>
          <w:sz w:val="28"/>
        </w:rPr>
        <w:t>临沂市环境保护局</w:t>
      </w:r>
      <w:r w:rsidR="00396C35" w:rsidRPr="00AD7E75">
        <w:rPr>
          <w:rFonts w:eastAsia="仿宋" w:hint="eastAsia"/>
          <w:snapToGrid w:val="0"/>
          <w:kern w:val="0"/>
          <w:sz w:val="28"/>
        </w:rPr>
        <w:t>的批复，批复文号：</w:t>
      </w:r>
      <w:r w:rsidR="00396C35" w:rsidRPr="00AD7E75">
        <w:rPr>
          <w:rFonts w:eastAsia="仿宋"/>
          <w:snapToGrid w:val="0"/>
          <w:kern w:val="0"/>
          <w:sz w:val="28"/>
        </w:rPr>
        <w:t>临</w:t>
      </w:r>
      <w:r w:rsidR="003F537B" w:rsidRPr="00AD7E75">
        <w:rPr>
          <w:rFonts w:eastAsia="仿宋"/>
          <w:snapToGrid w:val="0"/>
          <w:kern w:val="0"/>
          <w:sz w:val="28"/>
        </w:rPr>
        <w:t>环发</w:t>
      </w:r>
      <w:r w:rsidR="00396C35" w:rsidRPr="00AD7E75">
        <w:rPr>
          <w:rFonts w:eastAsia="仿宋"/>
          <w:snapToGrid w:val="0"/>
          <w:kern w:val="0"/>
          <w:sz w:val="28"/>
        </w:rPr>
        <w:t>﹝</w:t>
      </w:r>
      <w:r w:rsidR="00396C35" w:rsidRPr="00AD7E75">
        <w:rPr>
          <w:rFonts w:eastAsia="仿宋"/>
          <w:snapToGrid w:val="0"/>
          <w:kern w:val="0"/>
          <w:sz w:val="28"/>
        </w:rPr>
        <w:t>201</w:t>
      </w:r>
      <w:r w:rsidR="00AD7E75" w:rsidRPr="00AD7E75">
        <w:rPr>
          <w:rFonts w:eastAsia="仿宋"/>
          <w:snapToGrid w:val="0"/>
          <w:kern w:val="0"/>
          <w:sz w:val="28"/>
        </w:rPr>
        <w:t>4</w:t>
      </w:r>
      <w:r w:rsidR="00396C35" w:rsidRPr="00AD7E75">
        <w:rPr>
          <w:rFonts w:eastAsia="仿宋"/>
          <w:snapToGrid w:val="0"/>
          <w:kern w:val="0"/>
          <w:sz w:val="28"/>
        </w:rPr>
        <w:t>﹞</w:t>
      </w:r>
      <w:r w:rsidR="00AD7E75" w:rsidRPr="00AD7E75">
        <w:rPr>
          <w:rFonts w:eastAsia="仿宋"/>
          <w:snapToGrid w:val="0"/>
          <w:kern w:val="0"/>
          <w:sz w:val="28"/>
        </w:rPr>
        <w:t>56</w:t>
      </w:r>
      <w:r w:rsidR="00396C35" w:rsidRPr="00AD7E75">
        <w:rPr>
          <w:rFonts w:eastAsia="仿宋"/>
          <w:snapToGrid w:val="0"/>
          <w:kern w:val="0"/>
          <w:sz w:val="28"/>
        </w:rPr>
        <w:t>号</w:t>
      </w:r>
      <w:r w:rsidR="00396C35" w:rsidRPr="00AD7E75">
        <w:rPr>
          <w:rFonts w:eastAsia="仿宋" w:hint="eastAsia"/>
          <w:snapToGrid w:val="0"/>
          <w:kern w:val="0"/>
          <w:sz w:val="28"/>
        </w:rPr>
        <w:t>。</w:t>
      </w:r>
      <w:r w:rsidRPr="00AD7E75">
        <w:rPr>
          <w:rFonts w:eastAsia="仿宋" w:hint="eastAsia"/>
          <w:snapToGrid w:val="0"/>
          <w:kern w:val="0"/>
          <w:sz w:val="28"/>
        </w:rPr>
        <w:t>山东中阔环保科技有限公司</w:t>
      </w:r>
      <w:r w:rsidR="00396C35" w:rsidRPr="00AD7E75">
        <w:rPr>
          <w:rFonts w:eastAsia="仿宋" w:hint="eastAsia"/>
          <w:snapToGrid w:val="0"/>
          <w:kern w:val="0"/>
          <w:sz w:val="28"/>
        </w:rPr>
        <w:t>公司于</w:t>
      </w:r>
      <w:r w:rsidR="00C36F2C" w:rsidRPr="00AD7E75">
        <w:rPr>
          <w:rFonts w:eastAsia="仿宋"/>
          <w:snapToGrid w:val="0"/>
          <w:kern w:val="0"/>
          <w:sz w:val="28"/>
        </w:rPr>
        <w:t>201</w:t>
      </w:r>
      <w:r w:rsidR="003F537B" w:rsidRPr="00AD7E75">
        <w:rPr>
          <w:rFonts w:eastAsia="仿宋"/>
          <w:snapToGrid w:val="0"/>
          <w:kern w:val="0"/>
          <w:sz w:val="28"/>
        </w:rPr>
        <w:t>6</w:t>
      </w:r>
      <w:r w:rsidR="00396C35" w:rsidRPr="00AD7E75">
        <w:rPr>
          <w:rFonts w:eastAsia="仿宋" w:hint="eastAsia"/>
          <w:snapToGrid w:val="0"/>
          <w:kern w:val="0"/>
          <w:sz w:val="28"/>
        </w:rPr>
        <w:t>年</w:t>
      </w:r>
      <w:r w:rsidR="00AD7E75" w:rsidRPr="00AD7E75">
        <w:rPr>
          <w:rFonts w:eastAsia="仿宋"/>
          <w:snapToGrid w:val="0"/>
          <w:kern w:val="0"/>
          <w:sz w:val="28"/>
        </w:rPr>
        <w:t>12</w:t>
      </w:r>
      <w:r w:rsidR="003F537B" w:rsidRPr="00AD7E75">
        <w:rPr>
          <w:rFonts w:eastAsia="仿宋"/>
          <w:snapToGrid w:val="0"/>
          <w:kern w:val="0"/>
          <w:sz w:val="28"/>
        </w:rPr>
        <w:t>委托</w:t>
      </w:r>
      <w:r w:rsidR="00AD7E75" w:rsidRPr="00AD7E75">
        <w:rPr>
          <w:rFonts w:eastAsia="仿宋" w:hint="eastAsia"/>
          <w:snapToGrid w:val="0"/>
          <w:kern w:val="0"/>
          <w:sz w:val="28"/>
        </w:rPr>
        <w:t>临沂市环境监测站</w:t>
      </w:r>
      <w:r w:rsidR="00C36F2C" w:rsidRPr="00AD7E75">
        <w:rPr>
          <w:rFonts w:eastAsia="仿宋" w:hint="eastAsia"/>
          <w:snapToGrid w:val="0"/>
          <w:kern w:val="0"/>
          <w:sz w:val="28"/>
        </w:rPr>
        <w:t>进行验收监测</w:t>
      </w:r>
      <w:r w:rsidR="003F537B" w:rsidRPr="00AD7E75">
        <w:rPr>
          <w:rFonts w:eastAsia="仿宋" w:hint="eastAsia"/>
          <w:snapToGrid w:val="0"/>
          <w:kern w:val="0"/>
          <w:sz w:val="28"/>
        </w:rPr>
        <w:t>和验收监测报告编写</w:t>
      </w:r>
      <w:r w:rsidR="00396C35" w:rsidRPr="00AD7E75">
        <w:rPr>
          <w:rFonts w:eastAsia="仿宋" w:hint="eastAsia"/>
          <w:snapToGrid w:val="0"/>
          <w:kern w:val="0"/>
          <w:sz w:val="28"/>
        </w:rPr>
        <w:t>。</w:t>
      </w:r>
      <w:r w:rsidR="00C36F2C" w:rsidRPr="00AD7E75">
        <w:rPr>
          <w:rFonts w:eastAsia="仿宋" w:hint="eastAsia"/>
          <w:snapToGrid w:val="0"/>
          <w:kern w:val="0"/>
          <w:sz w:val="28"/>
        </w:rPr>
        <w:t>企业</w:t>
      </w:r>
      <w:r w:rsidR="00396C35" w:rsidRPr="00AD7E75">
        <w:rPr>
          <w:rFonts w:eastAsia="仿宋" w:hint="eastAsia"/>
          <w:snapToGrid w:val="0"/>
          <w:kern w:val="0"/>
          <w:sz w:val="28"/>
        </w:rPr>
        <w:t>于</w:t>
      </w:r>
      <w:r w:rsidR="00396C35" w:rsidRPr="00AD7E75">
        <w:rPr>
          <w:rFonts w:eastAsia="仿宋" w:hint="eastAsia"/>
          <w:snapToGrid w:val="0"/>
          <w:kern w:val="0"/>
          <w:sz w:val="28"/>
        </w:rPr>
        <w:t>201</w:t>
      </w:r>
      <w:r w:rsidR="003F537B" w:rsidRPr="00AD7E75">
        <w:rPr>
          <w:rFonts w:eastAsia="仿宋"/>
          <w:snapToGrid w:val="0"/>
          <w:kern w:val="0"/>
          <w:sz w:val="28"/>
        </w:rPr>
        <w:t>6</w:t>
      </w:r>
      <w:r w:rsidR="00396C35" w:rsidRPr="00AD7E75">
        <w:rPr>
          <w:rFonts w:eastAsia="仿宋" w:hint="eastAsia"/>
          <w:snapToGrid w:val="0"/>
          <w:kern w:val="0"/>
          <w:sz w:val="28"/>
        </w:rPr>
        <w:t>年</w:t>
      </w:r>
      <w:r w:rsidR="00AD7E75" w:rsidRPr="00AD7E75">
        <w:rPr>
          <w:rFonts w:eastAsia="仿宋"/>
          <w:snapToGrid w:val="0"/>
          <w:kern w:val="0"/>
          <w:sz w:val="28"/>
        </w:rPr>
        <w:t>12</w:t>
      </w:r>
      <w:r w:rsidR="00396C35" w:rsidRPr="00AD7E75">
        <w:rPr>
          <w:rFonts w:eastAsia="仿宋" w:hint="eastAsia"/>
          <w:snapToGrid w:val="0"/>
          <w:kern w:val="0"/>
          <w:sz w:val="28"/>
        </w:rPr>
        <w:t>月</w:t>
      </w:r>
      <w:r w:rsidR="003F537B" w:rsidRPr="00AD7E75">
        <w:rPr>
          <w:rFonts w:eastAsia="仿宋"/>
          <w:snapToGrid w:val="0"/>
          <w:kern w:val="0"/>
          <w:sz w:val="28"/>
        </w:rPr>
        <w:t>3</w:t>
      </w:r>
      <w:r w:rsidR="00AD7E75" w:rsidRPr="00AD7E75">
        <w:rPr>
          <w:rFonts w:eastAsia="仿宋"/>
          <w:snapToGrid w:val="0"/>
          <w:kern w:val="0"/>
          <w:sz w:val="28"/>
        </w:rPr>
        <w:t>1</w:t>
      </w:r>
      <w:r w:rsidR="00396C35" w:rsidRPr="00AD7E75">
        <w:rPr>
          <w:rFonts w:eastAsia="仿宋" w:hint="eastAsia"/>
          <w:snapToGrid w:val="0"/>
          <w:kern w:val="0"/>
          <w:sz w:val="28"/>
        </w:rPr>
        <w:t>日</w:t>
      </w:r>
      <w:r w:rsidR="003F537B" w:rsidRPr="00AD7E75">
        <w:rPr>
          <w:rFonts w:eastAsia="仿宋" w:hint="eastAsia"/>
          <w:snapToGrid w:val="0"/>
          <w:kern w:val="0"/>
          <w:sz w:val="28"/>
        </w:rPr>
        <w:t>取得临沂市环境保护局临港经济开发区分局的</w:t>
      </w:r>
      <w:r w:rsidR="00C36F2C" w:rsidRPr="00AD7E75">
        <w:rPr>
          <w:rFonts w:eastAsia="仿宋" w:hint="eastAsia"/>
          <w:snapToGrid w:val="0"/>
          <w:kern w:val="0"/>
          <w:sz w:val="28"/>
        </w:rPr>
        <w:t>竣工环境保护验收意见</w:t>
      </w:r>
      <w:r w:rsidR="003F537B" w:rsidRPr="00AD7E75">
        <w:rPr>
          <w:rFonts w:eastAsia="仿宋" w:hint="eastAsia"/>
          <w:snapToGrid w:val="0"/>
          <w:kern w:val="0"/>
          <w:sz w:val="28"/>
        </w:rPr>
        <w:t>，文号：临环验</w:t>
      </w:r>
      <w:r w:rsidR="003F537B" w:rsidRPr="00AD7E75">
        <w:rPr>
          <w:rFonts w:eastAsia="仿宋"/>
          <w:snapToGrid w:val="0"/>
          <w:kern w:val="0"/>
          <w:sz w:val="28"/>
        </w:rPr>
        <w:t>﹝</w:t>
      </w:r>
      <w:r w:rsidR="003F537B" w:rsidRPr="00AD7E75">
        <w:rPr>
          <w:rFonts w:eastAsia="仿宋"/>
          <w:snapToGrid w:val="0"/>
          <w:kern w:val="0"/>
          <w:sz w:val="28"/>
        </w:rPr>
        <w:t>2016</w:t>
      </w:r>
      <w:r w:rsidR="003F537B" w:rsidRPr="00AD7E75">
        <w:rPr>
          <w:rFonts w:eastAsia="仿宋"/>
          <w:snapToGrid w:val="0"/>
          <w:kern w:val="0"/>
          <w:sz w:val="28"/>
        </w:rPr>
        <w:t>﹞</w:t>
      </w:r>
      <w:r w:rsidR="00AD7E75" w:rsidRPr="00AD7E75">
        <w:rPr>
          <w:rFonts w:eastAsia="仿宋"/>
          <w:snapToGrid w:val="0"/>
          <w:kern w:val="0"/>
          <w:sz w:val="28"/>
        </w:rPr>
        <w:t>42</w:t>
      </w:r>
      <w:r w:rsidR="003F537B" w:rsidRPr="00AD7E75">
        <w:rPr>
          <w:rFonts w:eastAsia="仿宋"/>
          <w:snapToGrid w:val="0"/>
          <w:kern w:val="0"/>
          <w:sz w:val="28"/>
        </w:rPr>
        <w:t>号</w:t>
      </w:r>
      <w:r w:rsidR="00396C35" w:rsidRPr="00AD7E75">
        <w:rPr>
          <w:rFonts w:eastAsia="仿宋" w:hint="eastAsia"/>
          <w:snapToGrid w:val="0"/>
          <w:kern w:val="0"/>
          <w:sz w:val="28"/>
        </w:rPr>
        <w:t>。</w:t>
      </w:r>
    </w:p>
    <w:p w:rsidR="006C6568" w:rsidRPr="00AD7E75" w:rsidRDefault="00396C35">
      <w:pPr>
        <w:widowControl/>
        <w:spacing w:line="240" w:lineRule="auto"/>
        <w:ind w:firstLine="560"/>
        <w:jc w:val="left"/>
        <w:rPr>
          <w:rFonts w:eastAsia="仿宋"/>
          <w:snapToGrid w:val="0"/>
          <w:kern w:val="0"/>
          <w:sz w:val="28"/>
        </w:rPr>
      </w:pPr>
      <w:r w:rsidRPr="00AD7E75">
        <w:rPr>
          <w:rFonts w:eastAsia="仿宋"/>
          <w:snapToGrid w:val="0"/>
          <w:kern w:val="0"/>
          <w:sz w:val="28"/>
        </w:rPr>
        <w:t>企业（或事业）单位名称、法人、详细地址、邮政编码</w:t>
      </w:r>
      <w:r w:rsidRPr="00AD7E75">
        <w:rPr>
          <w:rFonts w:eastAsia="仿宋" w:hint="eastAsia"/>
          <w:snapToGrid w:val="0"/>
          <w:kern w:val="0"/>
          <w:sz w:val="28"/>
        </w:rPr>
        <w:t>等见下表</w:t>
      </w:r>
      <w:r w:rsidRPr="00AD7E75">
        <w:rPr>
          <w:rFonts w:eastAsia="仿宋"/>
          <w:snapToGrid w:val="0"/>
          <w:kern w:val="0"/>
          <w:sz w:val="28"/>
        </w:rPr>
        <w:t>。</w:t>
      </w:r>
    </w:p>
    <w:p w:rsidR="006C6568" w:rsidRPr="00AD7E75" w:rsidRDefault="00396C35">
      <w:pPr>
        <w:spacing w:line="240" w:lineRule="auto"/>
        <w:ind w:firstLineChars="0" w:firstLine="0"/>
        <w:jc w:val="center"/>
        <w:rPr>
          <w:rFonts w:eastAsia="仿宋"/>
          <w:b/>
          <w:sz w:val="28"/>
        </w:rPr>
      </w:pPr>
      <w:r w:rsidRPr="00AD7E75">
        <w:rPr>
          <w:rFonts w:eastAsia="仿宋" w:hint="eastAsia"/>
          <w:b/>
          <w:sz w:val="28"/>
        </w:rPr>
        <w:t>表</w:t>
      </w:r>
      <w:r w:rsidR="00721EAA">
        <w:rPr>
          <w:rFonts w:eastAsia="仿宋"/>
          <w:b/>
          <w:sz w:val="28"/>
        </w:rPr>
        <w:t>3</w:t>
      </w:r>
      <w:r w:rsidRPr="00AD7E75">
        <w:rPr>
          <w:rFonts w:eastAsia="仿宋"/>
          <w:b/>
          <w:sz w:val="28"/>
        </w:rPr>
        <w:t>-</w:t>
      </w:r>
      <w:r w:rsidRPr="00AD7E75">
        <w:rPr>
          <w:rFonts w:eastAsia="仿宋" w:hint="eastAsia"/>
          <w:b/>
          <w:sz w:val="28"/>
        </w:rPr>
        <w:t xml:space="preserve">1  </w:t>
      </w:r>
      <w:r w:rsidRPr="00AD7E75">
        <w:rPr>
          <w:rFonts w:eastAsia="仿宋"/>
          <w:b/>
          <w:sz w:val="28"/>
        </w:rPr>
        <w:t>项目</w:t>
      </w:r>
      <w:r w:rsidRPr="00AD7E75">
        <w:rPr>
          <w:rFonts w:eastAsia="仿宋" w:hint="eastAsia"/>
          <w:b/>
          <w:sz w:val="28"/>
        </w:rPr>
        <w:t>基本情况</w:t>
      </w:r>
      <w:r w:rsidRPr="00AD7E75">
        <w:rPr>
          <w:rFonts w:eastAsia="仿宋"/>
          <w:b/>
          <w:sz w:val="28"/>
        </w:rPr>
        <w:t>一览表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660"/>
        <w:gridCol w:w="2257"/>
        <w:gridCol w:w="5325"/>
      </w:tblGrid>
      <w:tr w:rsidR="00AD7E75" w:rsidRPr="00AD7E75" w:rsidTr="008B5D1D">
        <w:trPr>
          <w:trHeight w:val="397"/>
        </w:trPr>
        <w:tc>
          <w:tcPr>
            <w:tcW w:w="898"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szCs w:val="24"/>
              </w:rPr>
              <w:t>序号</w:t>
            </w:r>
          </w:p>
        </w:tc>
        <w:tc>
          <w:tcPr>
            <w:tcW w:w="1221"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szCs w:val="24"/>
              </w:rPr>
              <w:t>名称</w:t>
            </w:r>
          </w:p>
        </w:tc>
        <w:tc>
          <w:tcPr>
            <w:tcW w:w="2881"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szCs w:val="24"/>
              </w:rPr>
              <w:t>内容</w:t>
            </w:r>
          </w:p>
        </w:tc>
      </w:tr>
      <w:tr w:rsidR="00AD7E75" w:rsidRPr="00AD7E75" w:rsidTr="008B5D1D">
        <w:trPr>
          <w:trHeight w:val="397"/>
        </w:trPr>
        <w:tc>
          <w:tcPr>
            <w:tcW w:w="898"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hint="eastAsia"/>
                <w:szCs w:val="24"/>
              </w:rPr>
              <w:t>1</w:t>
            </w:r>
          </w:p>
        </w:tc>
        <w:tc>
          <w:tcPr>
            <w:tcW w:w="1221" w:type="pct"/>
            <w:vAlign w:val="center"/>
          </w:tcPr>
          <w:p w:rsidR="006C6568" w:rsidRPr="00AD7E75" w:rsidRDefault="00396C35">
            <w:pPr>
              <w:spacing w:before="100" w:beforeAutospacing="1" w:after="100" w:afterAutospacing="1" w:line="240" w:lineRule="auto"/>
              <w:ind w:firstLineChars="0" w:firstLine="0"/>
              <w:jc w:val="center"/>
              <w:rPr>
                <w:rFonts w:eastAsia="仿宋"/>
                <w:szCs w:val="24"/>
              </w:rPr>
            </w:pPr>
            <w:r w:rsidRPr="00AD7E75">
              <w:rPr>
                <w:rFonts w:eastAsia="仿宋" w:hint="eastAsia"/>
                <w:szCs w:val="24"/>
              </w:rPr>
              <w:t>单位名称</w:t>
            </w:r>
          </w:p>
        </w:tc>
        <w:tc>
          <w:tcPr>
            <w:tcW w:w="2881" w:type="pct"/>
            <w:vAlign w:val="center"/>
          </w:tcPr>
          <w:p w:rsidR="006C6568" w:rsidRPr="00AD7E75" w:rsidRDefault="00ED6BD6">
            <w:pPr>
              <w:spacing w:before="100" w:beforeAutospacing="1" w:after="100" w:afterAutospacing="1" w:line="240" w:lineRule="auto"/>
              <w:ind w:firstLineChars="0" w:firstLine="0"/>
              <w:jc w:val="center"/>
              <w:rPr>
                <w:rFonts w:eastAsia="仿宋"/>
                <w:szCs w:val="24"/>
              </w:rPr>
            </w:pPr>
            <w:r w:rsidRPr="00AD7E75">
              <w:rPr>
                <w:rFonts w:eastAsia="仿宋" w:hint="eastAsia"/>
                <w:szCs w:val="24"/>
              </w:rPr>
              <w:t>山东中阔环保科技有限公司</w:t>
            </w:r>
          </w:p>
        </w:tc>
      </w:tr>
      <w:tr w:rsidR="00AD7E75" w:rsidRPr="00AD7E75" w:rsidTr="008B5D1D">
        <w:trPr>
          <w:trHeight w:val="397"/>
        </w:trPr>
        <w:tc>
          <w:tcPr>
            <w:tcW w:w="898"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hint="eastAsia"/>
                <w:szCs w:val="24"/>
              </w:rPr>
              <w:t>2</w:t>
            </w:r>
          </w:p>
        </w:tc>
        <w:tc>
          <w:tcPr>
            <w:tcW w:w="1221" w:type="pct"/>
            <w:vAlign w:val="center"/>
          </w:tcPr>
          <w:p w:rsidR="006C6568" w:rsidRPr="00AD7E75" w:rsidRDefault="00396C35">
            <w:pPr>
              <w:spacing w:before="100" w:beforeAutospacing="1" w:after="100" w:afterAutospacing="1" w:line="240" w:lineRule="auto"/>
              <w:ind w:firstLineChars="0" w:firstLine="0"/>
              <w:jc w:val="center"/>
              <w:rPr>
                <w:rFonts w:eastAsia="仿宋"/>
                <w:szCs w:val="24"/>
              </w:rPr>
            </w:pPr>
            <w:r w:rsidRPr="00AD7E75">
              <w:rPr>
                <w:rFonts w:eastAsia="仿宋" w:hint="eastAsia"/>
                <w:szCs w:val="24"/>
              </w:rPr>
              <w:t>统一社会信用代码</w:t>
            </w:r>
          </w:p>
        </w:tc>
        <w:tc>
          <w:tcPr>
            <w:tcW w:w="2881" w:type="pct"/>
            <w:vAlign w:val="center"/>
          </w:tcPr>
          <w:p w:rsidR="006C6568" w:rsidRPr="00AD7E75" w:rsidRDefault="00AD7E75">
            <w:pPr>
              <w:spacing w:line="240" w:lineRule="auto"/>
              <w:ind w:firstLineChars="0" w:firstLine="0"/>
              <w:jc w:val="center"/>
              <w:rPr>
                <w:rFonts w:eastAsia="仿宋"/>
                <w:szCs w:val="24"/>
              </w:rPr>
            </w:pPr>
            <w:r w:rsidRPr="00AD7E75">
              <w:rPr>
                <w:rFonts w:eastAsia="仿宋" w:hint="eastAsia"/>
                <w:szCs w:val="24"/>
              </w:rPr>
              <w:t>91371300076964244J</w:t>
            </w:r>
          </w:p>
        </w:tc>
      </w:tr>
      <w:tr w:rsidR="00AD7E75" w:rsidRPr="00AD7E75" w:rsidTr="008B5D1D">
        <w:trPr>
          <w:trHeight w:val="397"/>
        </w:trPr>
        <w:tc>
          <w:tcPr>
            <w:tcW w:w="898"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hint="eastAsia"/>
                <w:szCs w:val="24"/>
              </w:rPr>
              <w:t>3</w:t>
            </w:r>
          </w:p>
        </w:tc>
        <w:tc>
          <w:tcPr>
            <w:tcW w:w="1221" w:type="pct"/>
            <w:vAlign w:val="center"/>
          </w:tcPr>
          <w:p w:rsidR="006C6568" w:rsidRPr="00AD7E75" w:rsidRDefault="00396C35">
            <w:pPr>
              <w:spacing w:before="100" w:beforeAutospacing="1" w:after="100" w:afterAutospacing="1" w:line="240" w:lineRule="auto"/>
              <w:ind w:firstLineChars="0" w:firstLine="0"/>
              <w:jc w:val="center"/>
              <w:rPr>
                <w:rFonts w:eastAsia="仿宋"/>
                <w:szCs w:val="24"/>
              </w:rPr>
            </w:pPr>
            <w:r w:rsidRPr="00AD7E75">
              <w:rPr>
                <w:rFonts w:eastAsia="仿宋" w:hint="eastAsia"/>
                <w:szCs w:val="24"/>
              </w:rPr>
              <w:t>法定代表人</w:t>
            </w:r>
          </w:p>
        </w:tc>
        <w:tc>
          <w:tcPr>
            <w:tcW w:w="2881" w:type="pct"/>
            <w:vAlign w:val="center"/>
          </w:tcPr>
          <w:p w:rsidR="006C6568" w:rsidRPr="00AD7E75" w:rsidRDefault="008F5F79">
            <w:pPr>
              <w:spacing w:line="240" w:lineRule="auto"/>
              <w:ind w:firstLineChars="0" w:firstLine="0"/>
              <w:jc w:val="center"/>
              <w:rPr>
                <w:rFonts w:eastAsia="仿宋"/>
                <w:szCs w:val="24"/>
              </w:rPr>
            </w:pPr>
            <w:r w:rsidRPr="00AD7E75">
              <w:rPr>
                <w:rFonts w:eastAsia="仿宋" w:hint="eastAsia"/>
                <w:szCs w:val="24"/>
              </w:rPr>
              <w:t>李学兴</w:t>
            </w:r>
          </w:p>
        </w:tc>
      </w:tr>
      <w:tr w:rsidR="00AD7E75" w:rsidRPr="00AD7E75" w:rsidTr="008B5D1D">
        <w:trPr>
          <w:trHeight w:val="397"/>
        </w:trPr>
        <w:tc>
          <w:tcPr>
            <w:tcW w:w="898"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hint="eastAsia"/>
                <w:szCs w:val="24"/>
              </w:rPr>
              <w:t>4</w:t>
            </w:r>
          </w:p>
        </w:tc>
        <w:tc>
          <w:tcPr>
            <w:tcW w:w="1221" w:type="pct"/>
            <w:vAlign w:val="center"/>
          </w:tcPr>
          <w:p w:rsidR="006C6568" w:rsidRPr="00AD7E75" w:rsidRDefault="00396C35">
            <w:pPr>
              <w:spacing w:before="100" w:beforeAutospacing="1" w:after="100" w:afterAutospacing="1" w:line="240" w:lineRule="auto"/>
              <w:ind w:firstLineChars="0" w:firstLine="0"/>
              <w:jc w:val="center"/>
              <w:rPr>
                <w:rFonts w:eastAsia="仿宋"/>
                <w:szCs w:val="24"/>
              </w:rPr>
            </w:pPr>
            <w:r w:rsidRPr="00AD7E75">
              <w:rPr>
                <w:rFonts w:eastAsia="仿宋" w:hint="eastAsia"/>
                <w:szCs w:val="24"/>
              </w:rPr>
              <w:t>邮政编码</w:t>
            </w:r>
          </w:p>
        </w:tc>
        <w:tc>
          <w:tcPr>
            <w:tcW w:w="2881" w:type="pct"/>
            <w:vAlign w:val="center"/>
          </w:tcPr>
          <w:p w:rsidR="006C6568" w:rsidRPr="00AD7E75" w:rsidRDefault="003F537B">
            <w:pPr>
              <w:spacing w:line="240" w:lineRule="auto"/>
              <w:ind w:firstLineChars="0" w:firstLine="0"/>
              <w:jc w:val="center"/>
              <w:rPr>
                <w:rFonts w:eastAsia="仿宋"/>
                <w:szCs w:val="24"/>
              </w:rPr>
            </w:pPr>
            <w:r w:rsidRPr="00AD7E75">
              <w:rPr>
                <w:rFonts w:eastAsia="仿宋"/>
                <w:szCs w:val="24"/>
              </w:rPr>
              <w:t>276624</w:t>
            </w:r>
          </w:p>
        </w:tc>
      </w:tr>
      <w:tr w:rsidR="00AD7E75" w:rsidRPr="00AD7E75" w:rsidTr="008B5D1D">
        <w:trPr>
          <w:trHeight w:val="397"/>
        </w:trPr>
        <w:tc>
          <w:tcPr>
            <w:tcW w:w="898"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hint="eastAsia"/>
                <w:szCs w:val="24"/>
              </w:rPr>
              <w:t>5</w:t>
            </w:r>
          </w:p>
        </w:tc>
        <w:tc>
          <w:tcPr>
            <w:tcW w:w="1221" w:type="pct"/>
            <w:vAlign w:val="center"/>
          </w:tcPr>
          <w:p w:rsidR="006C6568" w:rsidRPr="00AD7E75" w:rsidRDefault="00396C35">
            <w:pPr>
              <w:spacing w:before="100" w:beforeAutospacing="1" w:after="100" w:afterAutospacing="1" w:line="240" w:lineRule="auto"/>
              <w:ind w:firstLineChars="0" w:firstLine="0"/>
              <w:jc w:val="center"/>
              <w:rPr>
                <w:rFonts w:eastAsia="仿宋"/>
                <w:szCs w:val="24"/>
              </w:rPr>
            </w:pPr>
            <w:r w:rsidRPr="00AD7E75">
              <w:rPr>
                <w:rFonts w:eastAsia="仿宋" w:hint="eastAsia"/>
                <w:szCs w:val="24"/>
              </w:rPr>
              <w:t>单位所在地</w:t>
            </w:r>
          </w:p>
        </w:tc>
        <w:tc>
          <w:tcPr>
            <w:tcW w:w="2881" w:type="pct"/>
            <w:vAlign w:val="center"/>
          </w:tcPr>
          <w:p w:rsidR="006C6568" w:rsidRPr="00AD7E75" w:rsidRDefault="003F537B">
            <w:pPr>
              <w:spacing w:line="240" w:lineRule="auto"/>
              <w:ind w:firstLineChars="0" w:firstLine="0"/>
              <w:jc w:val="center"/>
              <w:rPr>
                <w:rFonts w:eastAsia="仿宋"/>
                <w:szCs w:val="24"/>
              </w:rPr>
            </w:pPr>
            <w:r w:rsidRPr="00AD7E75">
              <w:rPr>
                <w:rFonts w:eastAsia="仿宋" w:hint="eastAsia"/>
                <w:szCs w:val="24"/>
              </w:rPr>
              <w:t>山东省临沂市临港经济开发区</w:t>
            </w:r>
            <w:r w:rsidR="00AD7E75">
              <w:rPr>
                <w:rFonts w:eastAsia="仿宋" w:hint="eastAsia"/>
                <w:szCs w:val="24"/>
              </w:rPr>
              <w:t>化工园区、壮岗镇小岭后村</w:t>
            </w:r>
          </w:p>
        </w:tc>
      </w:tr>
      <w:tr w:rsidR="00AD7E75" w:rsidRPr="00AD7E75" w:rsidTr="008B5D1D">
        <w:trPr>
          <w:trHeight w:val="397"/>
        </w:trPr>
        <w:tc>
          <w:tcPr>
            <w:tcW w:w="898"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hint="eastAsia"/>
                <w:szCs w:val="24"/>
              </w:rPr>
              <w:t>6</w:t>
            </w:r>
          </w:p>
        </w:tc>
        <w:tc>
          <w:tcPr>
            <w:tcW w:w="1221" w:type="pct"/>
            <w:vAlign w:val="center"/>
          </w:tcPr>
          <w:p w:rsidR="006C6568" w:rsidRPr="00AD7E75" w:rsidRDefault="00396C35">
            <w:pPr>
              <w:spacing w:before="100" w:beforeAutospacing="1" w:after="100" w:afterAutospacing="1" w:line="240" w:lineRule="auto"/>
              <w:ind w:firstLineChars="0" w:firstLine="0"/>
              <w:jc w:val="center"/>
              <w:rPr>
                <w:rFonts w:eastAsia="仿宋"/>
                <w:szCs w:val="24"/>
              </w:rPr>
            </w:pPr>
            <w:r w:rsidRPr="00AD7E75">
              <w:rPr>
                <w:rFonts w:eastAsia="仿宋" w:hint="eastAsia"/>
                <w:szCs w:val="24"/>
              </w:rPr>
              <w:t>中心经纬度</w:t>
            </w:r>
          </w:p>
        </w:tc>
        <w:tc>
          <w:tcPr>
            <w:tcW w:w="2881" w:type="pct"/>
            <w:vAlign w:val="center"/>
          </w:tcPr>
          <w:p w:rsidR="006C6568" w:rsidRPr="00AD7E75" w:rsidRDefault="00396C35" w:rsidP="00AD7E75">
            <w:pPr>
              <w:spacing w:line="240" w:lineRule="auto"/>
              <w:ind w:firstLineChars="0" w:firstLine="0"/>
              <w:jc w:val="center"/>
              <w:rPr>
                <w:rFonts w:eastAsia="仿宋"/>
                <w:szCs w:val="24"/>
              </w:rPr>
            </w:pPr>
            <w:r w:rsidRPr="00AD7E75">
              <w:rPr>
                <w:rFonts w:eastAsia="仿宋"/>
                <w:szCs w:val="24"/>
              </w:rPr>
              <w:t>东经</w:t>
            </w:r>
            <w:r w:rsidR="006127A3" w:rsidRPr="00AD7E75">
              <w:rPr>
                <w:rFonts w:eastAsia="仿宋"/>
                <w:szCs w:val="24"/>
              </w:rPr>
              <w:t>11</w:t>
            </w:r>
            <w:r w:rsidR="003F537B" w:rsidRPr="00AD7E75">
              <w:rPr>
                <w:rFonts w:eastAsia="仿宋"/>
                <w:szCs w:val="24"/>
              </w:rPr>
              <w:t>9°</w:t>
            </w:r>
            <w:r w:rsidR="00AD7E75" w:rsidRPr="00AD7E75">
              <w:rPr>
                <w:rFonts w:eastAsia="仿宋"/>
                <w:szCs w:val="24"/>
              </w:rPr>
              <w:t>3</w:t>
            </w:r>
            <w:r w:rsidR="003F537B" w:rsidRPr="00AD7E75">
              <w:rPr>
                <w:rFonts w:eastAsia="仿宋"/>
                <w:szCs w:val="24"/>
              </w:rPr>
              <w:t>′</w:t>
            </w:r>
            <w:r w:rsidR="00AD7E75" w:rsidRPr="00AD7E75">
              <w:rPr>
                <w:rFonts w:eastAsia="仿宋"/>
                <w:szCs w:val="24"/>
              </w:rPr>
              <w:t>59</w:t>
            </w:r>
            <w:r w:rsidR="003F537B" w:rsidRPr="00AD7E75">
              <w:rPr>
                <w:rFonts w:eastAsia="仿宋"/>
                <w:szCs w:val="24"/>
              </w:rPr>
              <w:t>″</w:t>
            </w:r>
            <w:r w:rsidRPr="00AD7E75">
              <w:rPr>
                <w:rFonts w:eastAsia="仿宋" w:hint="eastAsia"/>
                <w:szCs w:val="24"/>
              </w:rPr>
              <w:t>，</w:t>
            </w:r>
            <w:r w:rsidRPr="00AD7E75">
              <w:rPr>
                <w:rFonts w:eastAsia="仿宋"/>
                <w:szCs w:val="24"/>
              </w:rPr>
              <w:t>北纬</w:t>
            </w:r>
            <w:r w:rsidR="003F537B" w:rsidRPr="00AD7E75">
              <w:rPr>
                <w:rFonts w:eastAsia="仿宋"/>
                <w:szCs w:val="24"/>
              </w:rPr>
              <w:t>35°5′0″</w:t>
            </w:r>
          </w:p>
        </w:tc>
      </w:tr>
      <w:tr w:rsidR="00ED6BD6" w:rsidRPr="00ED6BD6" w:rsidTr="008B5D1D">
        <w:trPr>
          <w:trHeight w:val="397"/>
        </w:trPr>
        <w:tc>
          <w:tcPr>
            <w:tcW w:w="898" w:type="pct"/>
            <w:vAlign w:val="center"/>
          </w:tcPr>
          <w:p w:rsidR="006C6568" w:rsidRPr="00D6185A" w:rsidRDefault="00396C35">
            <w:pPr>
              <w:spacing w:line="240" w:lineRule="auto"/>
              <w:ind w:firstLineChars="0" w:firstLine="0"/>
              <w:jc w:val="center"/>
              <w:rPr>
                <w:rFonts w:eastAsia="仿宋"/>
                <w:szCs w:val="24"/>
              </w:rPr>
            </w:pPr>
            <w:r w:rsidRPr="00D6185A">
              <w:rPr>
                <w:rFonts w:eastAsia="仿宋" w:hint="eastAsia"/>
                <w:szCs w:val="24"/>
              </w:rPr>
              <w:t>7</w:t>
            </w:r>
          </w:p>
        </w:tc>
        <w:tc>
          <w:tcPr>
            <w:tcW w:w="1221" w:type="pct"/>
            <w:vAlign w:val="center"/>
          </w:tcPr>
          <w:p w:rsidR="006C6568" w:rsidRPr="00D6185A" w:rsidRDefault="00396C35">
            <w:pPr>
              <w:spacing w:before="100" w:beforeAutospacing="1" w:after="100" w:afterAutospacing="1" w:line="240" w:lineRule="auto"/>
              <w:ind w:firstLineChars="0" w:firstLine="0"/>
              <w:jc w:val="center"/>
              <w:rPr>
                <w:rFonts w:eastAsia="仿宋"/>
                <w:szCs w:val="24"/>
              </w:rPr>
            </w:pPr>
            <w:r w:rsidRPr="00D6185A">
              <w:rPr>
                <w:rFonts w:eastAsia="仿宋" w:hint="eastAsia"/>
                <w:szCs w:val="24"/>
              </w:rPr>
              <w:t>所属行业类别</w:t>
            </w:r>
          </w:p>
        </w:tc>
        <w:tc>
          <w:tcPr>
            <w:tcW w:w="2881" w:type="pct"/>
            <w:vAlign w:val="center"/>
          </w:tcPr>
          <w:p w:rsidR="006C6568" w:rsidRPr="00D6185A" w:rsidRDefault="003F537B" w:rsidP="006127A3">
            <w:pPr>
              <w:spacing w:line="240" w:lineRule="auto"/>
              <w:ind w:firstLineChars="0" w:firstLine="0"/>
              <w:jc w:val="center"/>
              <w:rPr>
                <w:rFonts w:eastAsia="仿宋"/>
                <w:szCs w:val="24"/>
              </w:rPr>
            </w:pPr>
            <w:r w:rsidRPr="00D6185A">
              <w:rPr>
                <w:rFonts w:eastAsia="仿宋"/>
                <w:szCs w:val="24"/>
              </w:rPr>
              <w:t>C264</w:t>
            </w:r>
            <w:r w:rsidRPr="00D6185A">
              <w:rPr>
                <w:rFonts w:eastAsia="仿宋"/>
                <w:szCs w:val="24"/>
              </w:rPr>
              <w:t>涂料</w:t>
            </w:r>
            <w:r w:rsidRPr="00D6185A">
              <w:rPr>
                <w:rFonts w:eastAsia="仿宋" w:hint="eastAsia"/>
                <w:szCs w:val="24"/>
              </w:rPr>
              <w:t>、</w:t>
            </w:r>
            <w:r w:rsidRPr="00D6185A">
              <w:rPr>
                <w:rFonts w:eastAsia="仿宋"/>
                <w:szCs w:val="24"/>
              </w:rPr>
              <w:t>油墨</w:t>
            </w:r>
            <w:r w:rsidRPr="00D6185A">
              <w:rPr>
                <w:rFonts w:eastAsia="仿宋" w:hint="eastAsia"/>
                <w:szCs w:val="24"/>
              </w:rPr>
              <w:t>、</w:t>
            </w:r>
            <w:r w:rsidRPr="00D6185A">
              <w:rPr>
                <w:rFonts w:eastAsia="仿宋"/>
                <w:szCs w:val="24"/>
              </w:rPr>
              <w:t>颜料及类似产品制造</w:t>
            </w:r>
          </w:p>
        </w:tc>
      </w:tr>
      <w:tr w:rsidR="00ED6BD6" w:rsidRPr="00ED6BD6" w:rsidTr="008B5D1D">
        <w:trPr>
          <w:trHeight w:val="397"/>
        </w:trPr>
        <w:tc>
          <w:tcPr>
            <w:tcW w:w="898"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hint="eastAsia"/>
                <w:szCs w:val="24"/>
              </w:rPr>
              <w:t>8</w:t>
            </w:r>
          </w:p>
        </w:tc>
        <w:tc>
          <w:tcPr>
            <w:tcW w:w="1221" w:type="pct"/>
            <w:vAlign w:val="center"/>
          </w:tcPr>
          <w:p w:rsidR="006C6568" w:rsidRPr="00AD7E75" w:rsidRDefault="00396C35">
            <w:pPr>
              <w:spacing w:before="100" w:beforeAutospacing="1" w:after="100" w:afterAutospacing="1" w:line="240" w:lineRule="auto"/>
              <w:ind w:firstLineChars="0" w:firstLine="0"/>
              <w:jc w:val="center"/>
              <w:rPr>
                <w:rFonts w:eastAsia="仿宋"/>
                <w:szCs w:val="24"/>
              </w:rPr>
            </w:pPr>
            <w:r w:rsidRPr="00AD7E75">
              <w:rPr>
                <w:rFonts w:eastAsia="仿宋" w:hint="eastAsia"/>
                <w:szCs w:val="24"/>
              </w:rPr>
              <w:t>成立日期</w:t>
            </w:r>
          </w:p>
        </w:tc>
        <w:tc>
          <w:tcPr>
            <w:tcW w:w="2881" w:type="pct"/>
            <w:vAlign w:val="center"/>
          </w:tcPr>
          <w:p w:rsidR="006C6568" w:rsidRPr="00AD7E75" w:rsidRDefault="00396C35" w:rsidP="00AD7E75">
            <w:pPr>
              <w:spacing w:line="240" w:lineRule="auto"/>
              <w:ind w:firstLineChars="0" w:firstLine="0"/>
              <w:jc w:val="center"/>
              <w:rPr>
                <w:rFonts w:eastAsia="仿宋"/>
                <w:szCs w:val="24"/>
              </w:rPr>
            </w:pPr>
            <w:r w:rsidRPr="00AD7E75">
              <w:rPr>
                <w:rFonts w:eastAsia="仿宋" w:hint="eastAsia"/>
                <w:szCs w:val="24"/>
              </w:rPr>
              <w:t>20</w:t>
            </w:r>
            <w:r w:rsidR="006127A3" w:rsidRPr="00AD7E75">
              <w:rPr>
                <w:rFonts w:eastAsia="仿宋"/>
                <w:szCs w:val="24"/>
              </w:rPr>
              <w:t>1</w:t>
            </w:r>
            <w:r w:rsidR="00AD7E75" w:rsidRPr="00AD7E75">
              <w:rPr>
                <w:rFonts w:eastAsia="仿宋"/>
                <w:szCs w:val="24"/>
              </w:rPr>
              <w:t>3</w:t>
            </w:r>
            <w:r w:rsidRPr="00AD7E75">
              <w:rPr>
                <w:rFonts w:eastAsia="仿宋" w:hint="eastAsia"/>
                <w:szCs w:val="24"/>
              </w:rPr>
              <w:t>年</w:t>
            </w:r>
            <w:r w:rsidR="00AD7E75" w:rsidRPr="00AD7E75">
              <w:rPr>
                <w:rFonts w:eastAsia="仿宋"/>
                <w:szCs w:val="24"/>
              </w:rPr>
              <w:t>8</w:t>
            </w:r>
            <w:r w:rsidRPr="00AD7E75">
              <w:rPr>
                <w:rFonts w:eastAsia="仿宋" w:hint="eastAsia"/>
                <w:szCs w:val="24"/>
              </w:rPr>
              <w:t>月</w:t>
            </w:r>
            <w:r w:rsidR="00AD7E75" w:rsidRPr="00AD7E75">
              <w:rPr>
                <w:rFonts w:eastAsia="仿宋"/>
                <w:szCs w:val="24"/>
              </w:rPr>
              <w:t>19</w:t>
            </w:r>
            <w:r w:rsidRPr="00AD7E75">
              <w:rPr>
                <w:rFonts w:eastAsia="仿宋" w:hint="eastAsia"/>
                <w:szCs w:val="24"/>
              </w:rPr>
              <w:t>日</w:t>
            </w:r>
          </w:p>
        </w:tc>
      </w:tr>
      <w:tr w:rsidR="00ED6BD6" w:rsidRPr="00ED6BD6" w:rsidTr="008B5D1D">
        <w:trPr>
          <w:trHeight w:val="397"/>
        </w:trPr>
        <w:tc>
          <w:tcPr>
            <w:tcW w:w="898"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hint="eastAsia"/>
                <w:szCs w:val="24"/>
              </w:rPr>
              <w:t>9</w:t>
            </w:r>
          </w:p>
        </w:tc>
        <w:tc>
          <w:tcPr>
            <w:tcW w:w="1221" w:type="pct"/>
            <w:vAlign w:val="center"/>
          </w:tcPr>
          <w:p w:rsidR="006C6568" w:rsidRPr="00AD7E75" w:rsidRDefault="00396C35">
            <w:pPr>
              <w:spacing w:before="100" w:beforeAutospacing="1" w:after="100" w:afterAutospacing="1" w:line="240" w:lineRule="auto"/>
              <w:ind w:firstLineChars="0" w:firstLine="0"/>
              <w:jc w:val="center"/>
              <w:rPr>
                <w:rFonts w:eastAsia="仿宋"/>
                <w:szCs w:val="24"/>
              </w:rPr>
            </w:pPr>
            <w:r w:rsidRPr="00AD7E75">
              <w:rPr>
                <w:rFonts w:eastAsia="仿宋" w:hint="eastAsia"/>
                <w:szCs w:val="24"/>
              </w:rPr>
              <w:t>经济隶属关系</w:t>
            </w:r>
          </w:p>
        </w:tc>
        <w:tc>
          <w:tcPr>
            <w:tcW w:w="2881" w:type="pct"/>
            <w:vAlign w:val="center"/>
          </w:tcPr>
          <w:p w:rsidR="006C6568" w:rsidRPr="00AD7E75" w:rsidRDefault="003F537B">
            <w:pPr>
              <w:spacing w:line="240" w:lineRule="auto"/>
              <w:ind w:firstLineChars="0" w:firstLine="0"/>
              <w:jc w:val="center"/>
              <w:rPr>
                <w:rFonts w:eastAsia="仿宋"/>
                <w:szCs w:val="24"/>
              </w:rPr>
            </w:pPr>
            <w:r w:rsidRPr="00AD7E75">
              <w:rPr>
                <w:rFonts w:eastAsia="仿宋" w:hint="eastAsia"/>
                <w:szCs w:val="24"/>
              </w:rPr>
              <w:t>有限责任公司</w:t>
            </w:r>
          </w:p>
        </w:tc>
      </w:tr>
      <w:tr w:rsidR="00AD7E75" w:rsidRPr="00AD7E75" w:rsidTr="008B5D1D">
        <w:trPr>
          <w:trHeight w:val="397"/>
        </w:trPr>
        <w:tc>
          <w:tcPr>
            <w:tcW w:w="898"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hint="eastAsia"/>
                <w:szCs w:val="24"/>
              </w:rPr>
              <w:t>10</w:t>
            </w:r>
          </w:p>
        </w:tc>
        <w:tc>
          <w:tcPr>
            <w:tcW w:w="1221" w:type="pct"/>
            <w:vAlign w:val="center"/>
          </w:tcPr>
          <w:p w:rsidR="006C6568" w:rsidRPr="00AD7E75" w:rsidRDefault="00396C35">
            <w:pPr>
              <w:spacing w:before="100" w:beforeAutospacing="1" w:after="100" w:afterAutospacing="1" w:line="240" w:lineRule="auto"/>
              <w:ind w:firstLineChars="0" w:firstLine="0"/>
              <w:jc w:val="center"/>
              <w:rPr>
                <w:rFonts w:eastAsia="仿宋"/>
                <w:szCs w:val="24"/>
              </w:rPr>
            </w:pPr>
            <w:r w:rsidRPr="00AD7E75">
              <w:rPr>
                <w:rFonts w:eastAsia="仿宋" w:hint="eastAsia"/>
                <w:szCs w:val="24"/>
              </w:rPr>
              <w:t>企业规模</w:t>
            </w:r>
          </w:p>
        </w:tc>
        <w:tc>
          <w:tcPr>
            <w:tcW w:w="2881" w:type="pct"/>
            <w:vAlign w:val="center"/>
          </w:tcPr>
          <w:p w:rsidR="006C6568" w:rsidRPr="00AD7E75" w:rsidRDefault="00AD7E75" w:rsidP="006127A3">
            <w:pPr>
              <w:spacing w:line="240" w:lineRule="auto"/>
              <w:ind w:firstLineChars="0" w:firstLine="0"/>
              <w:jc w:val="center"/>
              <w:rPr>
                <w:rFonts w:eastAsia="仿宋"/>
                <w:szCs w:val="24"/>
              </w:rPr>
            </w:pPr>
            <w:r w:rsidRPr="00AD7E75">
              <w:rPr>
                <w:rFonts w:eastAsia="仿宋" w:hint="eastAsia"/>
                <w:szCs w:val="24"/>
              </w:rPr>
              <w:t>年产</w:t>
            </w:r>
            <w:r w:rsidRPr="00AD7E75">
              <w:rPr>
                <w:rFonts w:eastAsia="仿宋" w:hint="eastAsia"/>
                <w:szCs w:val="24"/>
              </w:rPr>
              <w:t>10</w:t>
            </w:r>
            <w:r w:rsidRPr="00AD7E75">
              <w:rPr>
                <w:rFonts w:eastAsia="仿宋" w:hint="eastAsia"/>
                <w:szCs w:val="24"/>
              </w:rPr>
              <w:t>万吨环保净水剂</w:t>
            </w:r>
          </w:p>
        </w:tc>
      </w:tr>
      <w:tr w:rsidR="00AD7E75" w:rsidRPr="00AD7E75" w:rsidTr="008B5D1D">
        <w:trPr>
          <w:trHeight w:val="397"/>
        </w:trPr>
        <w:tc>
          <w:tcPr>
            <w:tcW w:w="898"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hint="eastAsia"/>
                <w:szCs w:val="24"/>
              </w:rPr>
              <w:t>11</w:t>
            </w:r>
          </w:p>
        </w:tc>
        <w:tc>
          <w:tcPr>
            <w:tcW w:w="1221" w:type="pct"/>
            <w:vAlign w:val="center"/>
          </w:tcPr>
          <w:p w:rsidR="006C6568" w:rsidRPr="00AD7E75" w:rsidRDefault="00396C35">
            <w:pPr>
              <w:spacing w:before="100" w:beforeAutospacing="1" w:after="100" w:afterAutospacing="1" w:line="240" w:lineRule="auto"/>
              <w:ind w:firstLineChars="0" w:firstLine="0"/>
              <w:jc w:val="center"/>
              <w:rPr>
                <w:rFonts w:eastAsia="仿宋"/>
                <w:szCs w:val="24"/>
              </w:rPr>
            </w:pPr>
            <w:r w:rsidRPr="00AD7E75">
              <w:rPr>
                <w:rFonts w:eastAsia="仿宋" w:hint="eastAsia"/>
                <w:szCs w:val="24"/>
              </w:rPr>
              <w:t>厂区面积</w:t>
            </w:r>
          </w:p>
        </w:tc>
        <w:tc>
          <w:tcPr>
            <w:tcW w:w="2881" w:type="pct"/>
            <w:vAlign w:val="center"/>
          </w:tcPr>
          <w:p w:rsidR="006C6568" w:rsidRPr="00AD7E75" w:rsidRDefault="00AD7E75">
            <w:pPr>
              <w:spacing w:line="240" w:lineRule="auto"/>
              <w:ind w:firstLineChars="0" w:firstLine="0"/>
              <w:jc w:val="center"/>
              <w:rPr>
                <w:rFonts w:eastAsia="仿宋"/>
                <w:szCs w:val="24"/>
              </w:rPr>
            </w:pPr>
            <w:r w:rsidRPr="00AD7E75">
              <w:rPr>
                <w:rFonts w:eastAsia="仿宋"/>
                <w:szCs w:val="24"/>
              </w:rPr>
              <w:t>40000</w:t>
            </w:r>
            <w:r w:rsidR="00396C35" w:rsidRPr="00AD7E75">
              <w:rPr>
                <w:rFonts w:eastAsia="仿宋" w:hint="eastAsia"/>
                <w:szCs w:val="24"/>
              </w:rPr>
              <w:t>m</w:t>
            </w:r>
            <w:r w:rsidR="00396C35" w:rsidRPr="00AD7E75">
              <w:rPr>
                <w:rFonts w:eastAsia="仿宋" w:hint="eastAsia"/>
                <w:szCs w:val="24"/>
                <w:vertAlign w:val="superscript"/>
              </w:rPr>
              <w:t>2</w:t>
            </w:r>
          </w:p>
        </w:tc>
      </w:tr>
      <w:tr w:rsidR="00AD7E75" w:rsidRPr="00AD7E75" w:rsidTr="008B5D1D">
        <w:trPr>
          <w:trHeight w:val="397"/>
        </w:trPr>
        <w:tc>
          <w:tcPr>
            <w:tcW w:w="898" w:type="pct"/>
            <w:vAlign w:val="center"/>
          </w:tcPr>
          <w:p w:rsidR="006C6568" w:rsidRPr="00AD7E75" w:rsidRDefault="00396C35">
            <w:pPr>
              <w:spacing w:line="240" w:lineRule="auto"/>
              <w:ind w:firstLineChars="0" w:firstLine="0"/>
              <w:jc w:val="center"/>
              <w:rPr>
                <w:rFonts w:eastAsia="仿宋"/>
                <w:szCs w:val="24"/>
              </w:rPr>
            </w:pPr>
            <w:r w:rsidRPr="00AD7E75">
              <w:rPr>
                <w:rFonts w:eastAsia="仿宋" w:hint="eastAsia"/>
                <w:szCs w:val="24"/>
              </w:rPr>
              <w:t>12</w:t>
            </w:r>
          </w:p>
        </w:tc>
        <w:tc>
          <w:tcPr>
            <w:tcW w:w="1221" w:type="pct"/>
            <w:vAlign w:val="center"/>
          </w:tcPr>
          <w:p w:rsidR="006C6568" w:rsidRPr="00AD7E75" w:rsidRDefault="00396C35">
            <w:pPr>
              <w:spacing w:before="100" w:beforeAutospacing="1" w:after="100" w:afterAutospacing="1" w:line="240" w:lineRule="auto"/>
              <w:ind w:firstLineChars="0" w:firstLine="0"/>
              <w:jc w:val="center"/>
              <w:rPr>
                <w:rFonts w:eastAsia="仿宋"/>
                <w:szCs w:val="24"/>
              </w:rPr>
            </w:pPr>
            <w:r w:rsidRPr="00AD7E75">
              <w:rPr>
                <w:rFonts w:eastAsia="仿宋" w:hint="eastAsia"/>
                <w:szCs w:val="24"/>
              </w:rPr>
              <w:t>劳动定员</w:t>
            </w:r>
          </w:p>
        </w:tc>
        <w:tc>
          <w:tcPr>
            <w:tcW w:w="2881" w:type="pct"/>
            <w:vAlign w:val="center"/>
          </w:tcPr>
          <w:p w:rsidR="006C6568" w:rsidRPr="00AD7E75" w:rsidRDefault="0065311F">
            <w:pPr>
              <w:spacing w:line="240" w:lineRule="auto"/>
              <w:ind w:firstLineChars="0" w:firstLine="0"/>
              <w:jc w:val="center"/>
              <w:rPr>
                <w:rFonts w:eastAsia="仿宋"/>
                <w:szCs w:val="24"/>
              </w:rPr>
            </w:pPr>
            <w:r>
              <w:rPr>
                <w:rFonts w:eastAsia="仿宋"/>
                <w:szCs w:val="24"/>
              </w:rPr>
              <w:t>17</w:t>
            </w:r>
            <w:r w:rsidR="00396C35" w:rsidRPr="00AD7E75">
              <w:rPr>
                <w:rFonts w:eastAsia="仿宋" w:hint="eastAsia"/>
                <w:szCs w:val="24"/>
              </w:rPr>
              <w:t>人</w:t>
            </w:r>
          </w:p>
        </w:tc>
      </w:tr>
    </w:tbl>
    <w:p w:rsidR="006C6568" w:rsidRPr="00AD7E75" w:rsidRDefault="00396C35">
      <w:pPr>
        <w:spacing w:line="240" w:lineRule="auto"/>
        <w:ind w:firstLine="560"/>
        <w:rPr>
          <w:rFonts w:eastAsia="仿宋"/>
          <w:sz w:val="28"/>
        </w:rPr>
      </w:pPr>
      <w:r w:rsidRPr="00AD7E75">
        <w:rPr>
          <w:rFonts w:eastAsia="仿宋"/>
          <w:sz w:val="28"/>
        </w:rPr>
        <w:t>2</w:t>
      </w:r>
      <w:r w:rsidRPr="00AD7E75">
        <w:rPr>
          <w:rFonts w:eastAsia="仿宋"/>
          <w:sz w:val="28"/>
        </w:rPr>
        <w:t>、</w:t>
      </w:r>
      <w:r w:rsidR="000B7BC7" w:rsidRPr="00AD7E75">
        <w:rPr>
          <w:rFonts w:eastAsia="仿宋" w:hint="eastAsia"/>
          <w:sz w:val="28"/>
        </w:rPr>
        <w:t>地质</w:t>
      </w:r>
      <w:r w:rsidR="000B7BC7" w:rsidRPr="00AD7E75">
        <w:rPr>
          <w:rFonts w:eastAsia="仿宋"/>
          <w:sz w:val="28"/>
        </w:rPr>
        <w:t>地貌</w:t>
      </w:r>
    </w:p>
    <w:p w:rsidR="00721EAA" w:rsidRPr="006D148E" w:rsidRDefault="00721EAA" w:rsidP="00721EAA">
      <w:pPr>
        <w:adjustRightInd w:val="0"/>
        <w:spacing w:line="240" w:lineRule="auto"/>
        <w:ind w:firstLine="560"/>
        <w:rPr>
          <w:rFonts w:eastAsia="仿宋"/>
          <w:sz w:val="28"/>
        </w:rPr>
      </w:pPr>
      <w:r w:rsidRPr="006D148E">
        <w:rPr>
          <w:rFonts w:eastAsia="仿宋" w:hint="eastAsia"/>
          <w:sz w:val="28"/>
        </w:rPr>
        <w:lastRenderedPageBreak/>
        <w:t>临沂临港经济开发区跨胶南地体和沂沭断裂带。亚洲东部著名的郯（城）庐（江）巨型断裂带呈北北东向通过县境西部。临沂临港经济开发区属鲁东南丘陵区，为胶南隆起的一部分。</w:t>
      </w:r>
    </w:p>
    <w:p w:rsidR="00721EAA" w:rsidRPr="006D148E" w:rsidRDefault="00721EAA" w:rsidP="00721EAA">
      <w:pPr>
        <w:adjustRightInd w:val="0"/>
        <w:spacing w:line="240" w:lineRule="auto"/>
        <w:ind w:firstLine="560"/>
        <w:rPr>
          <w:rFonts w:eastAsia="仿宋"/>
          <w:sz w:val="28"/>
        </w:rPr>
      </w:pPr>
      <w:r w:rsidRPr="006D148E">
        <w:rPr>
          <w:rFonts w:eastAsia="仿宋" w:hint="eastAsia"/>
          <w:sz w:val="28"/>
        </w:rPr>
        <w:t>临港经济开发区自然条件优越，峻山秀水，景色优美。地势地貌为山地和丘陵两大类型，山地占总面积的</w:t>
      </w:r>
      <w:r w:rsidRPr="006D148E">
        <w:rPr>
          <w:rFonts w:eastAsia="仿宋"/>
          <w:sz w:val="28"/>
        </w:rPr>
        <w:t>32%</w:t>
      </w:r>
      <w:r w:rsidRPr="006D148E">
        <w:rPr>
          <w:rFonts w:eastAsia="仿宋" w:hint="eastAsia"/>
          <w:sz w:val="28"/>
        </w:rPr>
        <w:t>，北高南低，丘陵占总面积</w:t>
      </w:r>
      <w:r w:rsidRPr="006D148E">
        <w:rPr>
          <w:rFonts w:eastAsia="仿宋"/>
          <w:sz w:val="28"/>
        </w:rPr>
        <w:t>47.4%</w:t>
      </w:r>
      <w:r w:rsidRPr="006D148E">
        <w:rPr>
          <w:rFonts w:eastAsia="仿宋" w:hint="eastAsia"/>
          <w:sz w:val="28"/>
        </w:rPr>
        <w:t>。境内平均海拔高度</w:t>
      </w:r>
      <w:r w:rsidRPr="006D148E">
        <w:rPr>
          <w:rFonts w:eastAsia="仿宋"/>
          <w:sz w:val="28"/>
        </w:rPr>
        <w:t>75m</w:t>
      </w:r>
      <w:r w:rsidRPr="006D148E">
        <w:rPr>
          <w:rFonts w:eastAsia="仿宋" w:hint="eastAsia"/>
          <w:sz w:val="28"/>
        </w:rPr>
        <w:t>，最高点</w:t>
      </w:r>
      <w:r w:rsidRPr="006D148E">
        <w:rPr>
          <w:rFonts w:eastAsia="仿宋"/>
          <w:sz w:val="28"/>
        </w:rPr>
        <w:t>560m</w:t>
      </w:r>
      <w:r w:rsidRPr="006D148E">
        <w:rPr>
          <w:rFonts w:eastAsia="仿宋" w:hint="eastAsia"/>
          <w:sz w:val="28"/>
        </w:rPr>
        <w:t>，最低点</w:t>
      </w:r>
      <w:r w:rsidRPr="006D148E">
        <w:rPr>
          <w:rFonts w:eastAsia="仿宋"/>
          <w:sz w:val="28"/>
        </w:rPr>
        <w:t>16m</w:t>
      </w:r>
      <w:r w:rsidRPr="006D148E">
        <w:rPr>
          <w:rFonts w:eastAsia="仿宋" w:hint="eastAsia"/>
          <w:sz w:val="28"/>
        </w:rPr>
        <w:t>。</w:t>
      </w:r>
    </w:p>
    <w:p w:rsidR="00721EAA" w:rsidRPr="006D148E" w:rsidRDefault="00721EAA" w:rsidP="00721EAA">
      <w:pPr>
        <w:autoSpaceDE w:val="0"/>
        <w:autoSpaceDN w:val="0"/>
        <w:adjustRightInd w:val="0"/>
        <w:spacing w:line="240" w:lineRule="auto"/>
        <w:ind w:firstLine="560"/>
        <w:rPr>
          <w:rFonts w:eastAsia="仿宋"/>
          <w:sz w:val="28"/>
        </w:rPr>
      </w:pPr>
      <w:r w:rsidRPr="006D148E">
        <w:rPr>
          <w:rFonts w:eastAsia="仿宋" w:hint="eastAsia"/>
          <w:sz w:val="28"/>
        </w:rPr>
        <w:t>临沂临港经济开发区化工园区所处地貌为鲁东南丘陵区，无断层及破碎带等地质构造，场地处于相对稳定地块内。该区地层连续性好，其层序稳定，场地地形平坦，基岩埋藏较浅，能够较好的满足园区今后的长期发展需求。项目所在区域地势东高西低。</w:t>
      </w:r>
    </w:p>
    <w:p w:rsidR="00721EAA" w:rsidRPr="006D148E" w:rsidRDefault="00721EAA" w:rsidP="00721EAA">
      <w:pPr>
        <w:adjustRightInd w:val="0"/>
        <w:spacing w:line="240" w:lineRule="auto"/>
        <w:ind w:firstLine="560"/>
        <w:rPr>
          <w:rFonts w:eastAsia="仿宋"/>
          <w:sz w:val="28"/>
        </w:rPr>
      </w:pPr>
      <w:r w:rsidRPr="006D148E">
        <w:rPr>
          <w:rFonts w:eastAsia="仿宋" w:hint="eastAsia"/>
          <w:sz w:val="28"/>
        </w:rPr>
        <w:t>3</w:t>
      </w:r>
      <w:r w:rsidRPr="006D148E">
        <w:rPr>
          <w:rFonts w:eastAsia="仿宋" w:hint="eastAsia"/>
          <w:sz w:val="28"/>
        </w:rPr>
        <w:t>、水文水系</w:t>
      </w:r>
    </w:p>
    <w:p w:rsidR="00721EAA" w:rsidRPr="006D148E" w:rsidRDefault="00721EAA" w:rsidP="00721EAA">
      <w:pPr>
        <w:adjustRightInd w:val="0"/>
        <w:spacing w:line="240" w:lineRule="auto"/>
        <w:ind w:firstLine="560"/>
        <w:rPr>
          <w:rFonts w:eastAsia="仿宋"/>
          <w:sz w:val="28"/>
        </w:rPr>
      </w:pPr>
      <w:r w:rsidRPr="006D148E">
        <w:rPr>
          <w:rFonts w:eastAsia="仿宋" w:hint="eastAsia"/>
          <w:sz w:val="28"/>
        </w:rPr>
        <w:t>项目主要受纳水体为西侧小龙王河，其属于龙王河水系。龙王河发源于莒南县柳沟石河峪村北，流入江苏省朱蓬口入海，在临沂市内长</w:t>
      </w:r>
      <w:r w:rsidRPr="006D148E">
        <w:rPr>
          <w:rFonts w:eastAsia="仿宋"/>
          <w:sz w:val="28"/>
        </w:rPr>
        <w:t>47.5km</w:t>
      </w:r>
      <w:r w:rsidRPr="006D148E">
        <w:rPr>
          <w:rFonts w:eastAsia="仿宋" w:hint="eastAsia"/>
          <w:sz w:val="28"/>
        </w:rPr>
        <w:t>，流域面积</w:t>
      </w:r>
      <w:r w:rsidRPr="006D148E">
        <w:rPr>
          <w:rFonts w:eastAsia="仿宋"/>
          <w:sz w:val="28"/>
        </w:rPr>
        <w:t>423km</w:t>
      </w:r>
      <w:r w:rsidRPr="006D148E">
        <w:rPr>
          <w:rFonts w:eastAsia="仿宋"/>
          <w:sz w:val="28"/>
          <w:vertAlign w:val="superscript"/>
        </w:rPr>
        <w:t>2</w:t>
      </w:r>
      <w:r w:rsidRPr="006D148E">
        <w:rPr>
          <w:rFonts w:eastAsia="仿宋" w:hint="eastAsia"/>
          <w:sz w:val="28"/>
        </w:rPr>
        <w:t>，该流域山高岭陡，沟壑交错支流繁多，为季节性河流，多年平均径流量</w:t>
      </w:r>
      <w:r w:rsidRPr="006D148E">
        <w:rPr>
          <w:rFonts w:eastAsia="仿宋"/>
          <w:sz w:val="28"/>
        </w:rPr>
        <w:t>1.41</w:t>
      </w:r>
      <w:r w:rsidRPr="006D148E">
        <w:rPr>
          <w:rFonts w:eastAsia="仿宋" w:hint="eastAsia"/>
          <w:sz w:val="28"/>
        </w:rPr>
        <w:t>亿</w:t>
      </w:r>
      <w:r w:rsidRPr="006D148E">
        <w:rPr>
          <w:rFonts w:eastAsia="仿宋"/>
          <w:sz w:val="28"/>
        </w:rPr>
        <w:t>m</w:t>
      </w:r>
      <w:r w:rsidRPr="006D148E">
        <w:rPr>
          <w:rFonts w:eastAsia="仿宋"/>
          <w:sz w:val="28"/>
          <w:vertAlign w:val="superscript"/>
        </w:rPr>
        <w:t>3</w:t>
      </w:r>
      <w:r w:rsidRPr="006D148E">
        <w:rPr>
          <w:rFonts w:eastAsia="仿宋" w:hint="eastAsia"/>
          <w:sz w:val="28"/>
        </w:rPr>
        <w:t>，枯水年径流量</w:t>
      </w:r>
      <w:r w:rsidRPr="006D148E">
        <w:rPr>
          <w:rFonts w:eastAsia="仿宋"/>
          <w:sz w:val="28"/>
        </w:rPr>
        <w:t>3951</w:t>
      </w:r>
      <w:r w:rsidRPr="006D148E">
        <w:rPr>
          <w:rFonts w:eastAsia="仿宋" w:hint="eastAsia"/>
          <w:sz w:val="28"/>
        </w:rPr>
        <w:t>万</w:t>
      </w:r>
      <w:r w:rsidRPr="006D148E">
        <w:rPr>
          <w:rFonts w:eastAsia="仿宋"/>
          <w:sz w:val="28"/>
        </w:rPr>
        <w:t>m</w:t>
      </w:r>
      <w:r w:rsidRPr="006D148E">
        <w:rPr>
          <w:rFonts w:eastAsia="仿宋"/>
          <w:sz w:val="28"/>
          <w:vertAlign w:val="superscript"/>
        </w:rPr>
        <w:t>3</w:t>
      </w:r>
      <w:r w:rsidRPr="006D148E">
        <w:rPr>
          <w:rFonts w:eastAsia="仿宋" w:hint="eastAsia"/>
          <w:sz w:val="28"/>
        </w:rPr>
        <w:t>。</w:t>
      </w:r>
    </w:p>
    <w:p w:rsidR="006C6568" w:rsidRPr="00AD7E75" w:rsidRDefault="00396C35" w:rsidP="000B7BC7">
      <w:pPr>
        <w:spacing w:line="240" w:lineRule="auto"/>
        <w:ind w:firstLine="560"/>
        <w:rPr>
          <w:rFonts w:eastAsia="仿宋"/>
          <w:sz w:val="28"/>
        </w:rPr>
      </w:pPr>
      <w:r w:rsidRPr="00AD7E75">
        <w:rPr>
          <w:rFonts w:eastAsia="仿宋" w:hint="eastAsia"/>
          <w:sz w:val="28"/>
        </w:rPr>
        <w:t>4</w:t>
      </w:r>
      <w:r w:rsidRPr="00AD7E75">
        <w:rPr>
          <w:rFonts w:eastAsia="仿宋" w:hint="eastAsia"/>
          <w:sz w:val="28"/>
        </w:rPr>
        <w:t>、其他情况</w:t>
      </w:r>
    </w:p>
    <w:p w:rsidR="008222D1" w:rsidRDefault="008222D1" w:rsidP="008222D1">
      <w:pPr>
        <w:adjustRightInd w:val="0"/>
        <w:spacing w:line="240" w:lineRule="auto"/>
        <w:ind w:firstLine="560"/>
        <w:rPr>
          <w:rFonts w:eastAsia="仿宋"/>
          <w:sz w:val="28"/>
        </w:rPr>
      </w:pPr>
      <w:r w:rsidRPr="00AD7E75">
        <w:rPr>
          <w:rFonts w:eastAsia="仿宋" w:hint="eastAsia"/>
          <w:sz w:val="28"/>
        </w:rPr>
        <w:t>本公司位于临港经济开发区化工园区内，厂区南侧</w:t>
      </w:r>
      <w:r w:rsidR="00AD7E75" w:rsidRPr="00AD7E75">
        <w:rPr>
          <w:rFonts w:eastAsia="仿宋" w:hint="eastAsia"/>
          <w:sz w:val="28"/>
        </w:rPr>
        <w:t>、西侧</w:t>
      </w:r>
      <w:r w:rsidRPr="00AD7E75">
        <w:rPr>
          <w:rFonts w:eastAsia="仿宋" w:hint="eastAsia"/>
          <w:sz w:val="28"/>
        </w:rPr>
        <w:t>为</w:t>
      </w:r>
      <w:r w:rsidR="00AD7E75" w:rsidRPr="00AD7E75">
        <w:rPr>
          <w:rFonts w:eastAsia="仿宋" w:hint="eastAsia"/>
          <w:sz w:val="28"/>
        </w:rPr>
        <w:t>空地</w:t>
      </w:r>
      <w:r w:rsidRPr="00AD7E75">
        <w:rPr>
          <w:rFonts w:eastAsia="仿宋" w:hint="eastAsia"/>
          <w:sz w:val="28"/>
        </w:rPr>
        <w:t>，北侧为</w:t>
      </w:r>
      <w:r w:rsidR="00AD7E75" w:rsidRPr="00AD7E75">
        <w:rPr>
          <w:rFonts w:eastAsia="仿宋" w:hint="eastAsia"/>
          <w:sz w:val="28"/>
        </w:rPr>
        <w:t>道路</w:t>
      </w:r>
      <w:r w:rsidRPr="00AD7E75">
        <w:rPr>
          <w:rFonts w:eastAsia="仿宋" w:hint="eastAsia"/>
          <w:sz w:val="28"/>
        </w:rPr>
        <w:t>，东侧为</w:t>
      </w:r>
      <w:r w:rsidR="00AD7E75" w:rsidRPr="00AD7E75">
        <w:rPr>
          <w:rFonts w:eastAsia="仿宋" w:hint="eastAsia"/>
          <w:sz w:val="28"/>
        </w:rPr>
        <w:t>企业</w:t>
      </w:r>
      <w:r w:rsidRPr="00AD7E75">
        <w:rPr>
          <w:rFonts w:eastAsia="仿宋" w:hint="eastAsia"/>
          <w:sz w:val="28"/>
        </w:rPr>
        <w:t>，</w:t>
      </w:r>
      <w:r w:rsidR="00AD7E75" w:rsidRPr="00AD7E75">
        <w:rPr>
          <w:rFonts w:eastAsia="仿宋" w:hint="eastAsia"/>
          <w:sz w:val="28"/>
        </w:rPr>
        <w:t>西</w:t>
      </w:r>
      <w:r w:rsidRPr="00AD7E75">
        <w:rPr>
          <w:rFonts w:eastAsia="仿宋" w:hint="eastAsia"/>
          <w:sz w:val="28"/>
        </w:rPr>
        <w:t>北侧</w:t>
      </w:r>
      <w:r w:rsidR="00AD7E75" w:rsidRPr="00AD7E75">
        <w:rPr>
          <w:rFonts w:eastAsia="仿宋"/>
          <w:sz w:val="28"/>
        </w:rPr>
        <w:t>730</w:t>
      </w:r>
      <w:r w:rsidRPr="00AD7E75">
        <w:rPr>
          <w:rFonts w:eastAsia="仿宋" w:hint="eastAsia"/>
          <w:sz w:val="28"/>
        </w:rPr>
        <w:t>米为</w:t>
      </w:r>
      <w:r w:rsidR="00AD7E75" w:rsidRPr="00AD7E75">
        <w:rPr>
          <w:rFonts w:eastAsia="仿宋" w:hint="eastAsia"/>
          <w:sz w:val="28"/>
        </w:rPr>
        <w:t>小岭后</w:t>
      </w:r>
      <w:r w:rsidRPr="00AD7E75">
        <w:rPr>
          <w:rFonts w:eastAsia="仿宋" w:hint="eastAsia"/>
          <w:sz w:val="28"/>
        </w:rPr>
        <w:t>村。</w:t>
      </w:r>
    </w:p>
    <w:p w:rsidR="001C2675" w:rsidRPr="00AD7E75" w:rsidRDefault="001C2675" w:rsidP="001C2675">
      <w:pPr>
        <w:pStyle w:val="2"/>
        <w:spacing w:beforeLines="100" w:before="240" w:afterLines="50" w:after="120" w:line="240" w:lineRule="auto"/>
        <w:rPr>
          <w:rFonts w:eastAsiaTheme="majorEastAsia"/>
          <w:sz w:val="30"/>
        </w:rPr>
      </w:pPr>
      <w:bookmarkStart w:id="29" w:name="_Toc15963547"/>
      <w:r>
        <w:rPr>
          <w:rFonts w:eastAsiaTheme="majorEastAsia"/>
          <w:sz w:val="30"/>
        </w:rPr>
        <w:t>3</w:t>
      </w:r>
      <w:r w:rsidRPr="00AD7E75">
        <w:rPr>
          <w:rFonts w:eastAsiaTheme="majorEastAsia"/>
          <w:sz w:val="30"/>
        </w:rPr>
        <w:t>.</w:t>
      </w:r>
      <w:r>
        <w:rPr>
          <w:rFonts w:eastAsiaTheme="majorEastAsia"/>
          <w:sz w:val="30"/>
        </w:rPr>
        <w:t>2</w:t>
      </w:r>
      <w:r w:rsidRPr="00AD7E75">
        <w:rPr>
          <w:rFonts w:eastAsiaTheme="majorEastAsia"/>
          <w:sz w:val="30"/>
        </w:rPr>
        <w:t xml:space="preserve"> </w:t>
      </w:r>
      <w:r>
        <w:rPr>
          <w:rFonts w:eastAsiaTheme="majorEastAsia" w:hint="eastAsia"/>
          <w:sz w:val="30"/>
        </w:rPr>
        <w:t>工艺介绍</w:t>
      </w:r>
      <w:bookmarkEnd w:id="29"/>
    </w:p>
    <w:p w:rsidR="006C6568" w:rsidRPr="00710140" w:rsidRDefault="001C2675">
      <w:pPr>
        <w:pStyle w:val="3"/>
        <w:spacing w:before="120" w:after="120"/>
      </w:pPr>
      <w:bookmarkStart w:id="30" w:name="_Toc15963548"/>
      <w:r>
        <w:t>3</w:t>
      </w:r>
      <w:r w:rsidR="00396C35" w:rsidRPr="00710140">
        <w:rPr>
          <w:rFonts w:hint="eastAsia"/>
        </w:rPr>
        <w:t>.2.</w:t>
      </w:r>
      <w:r>
        <w:t>1</w:t>
      </w:r>
      <w:r w:rsidR="00396C35" w:rsidRPr="00710140">
        <w:t>生产工艺流程简介</w:t>
      </w:r>
      <w:bookmarkEnd w:id="30"/>
    </w:p>
    <w:p w:rsidR="006C6568" w:rsidRPr="00710140" w:rsidRDefault="00396C35">
      <w:pPr>
        <w:spacing w:line="240" w:lineRule="auto"/>
        <w:ind w:firstLine="560"/>
        <w:rPr>
          <w:rFonts w:eastAsia="仿宋"/>
          <w:sz w:val="28"/>
        </w:rPr>
      </w:pPr>
      <w:r w:rsidRPr="00710140">
        <w:rPr>
          <w:rFonts w:eastAsia="仿宋" w:hint="eastAsia"/>
          <w:sz w:val="28"/>
        </w:rPr>
        <w:t>1</w:t>
      </w:r>
      <w:r w:rsidRPr="00710140">
        <w:rPr>
          <w:rFonts w:eastAsia="仿宋" w:hint="eastAsia"/>
          <w:sz w:val="28"/>
        </w:rPr>
        <w:t>、</w:t>
      </w:r>
      <w:r w:rsidR="002F1419">
        <w:rPr>
          <w:rFonts w:eastAsia="仿宋" w:hint="eastAsia"/>
          <w:sz w:val="28"/>
        </w:rPr>
        <w:t>酸性</w:t>
      </w:r>
      <w:r w:rsidR="00B83BF6" w:rsidRPr="00710140">
        <w:rPr>
          <w:rFonts w:eastAsia="仿宋" w:hint="eastAsia"/>
          <w:sz w:val="28"/>
        </w:rPr>
        <w:t>亚铁净水剂</w:t>
      </w:r>
      <w:r w:rsidR="00FA2792">
        <w:rPr>
          <w:rFonts w:eastAsia="仿宋" w:hint="eastAsia"/>
          <w:sz w:val="28"/>
        </w:rPr>
        <w:t>工艺流程</w:t>
      </w:r>
    </w:p>
    <w:p w:rsidR="00B83BF6" w:rsidRPr="00B83BF6" w:rsidRDefault="00B83BF6" w:rsidP="00B83BF6">
      <w:pPr>
        <w:widowControl/>
        <w:spacing w:line="240" w:lineRule="auto"/>
        <w:ind w:firstLine="560"/>
        <w:contextualSpacing/>
        <w:mirrorIndents/>
        <w:rPr>
          <w:rFonts w:eastAsia="仿宋"/>
          <w:kern w:val="0"/>
          <w:sz w:val="28"/>
          <w:lang w:bidi="mn-Mong-CN"/>
        </w:rPr>
      </w:pPr>
      <w:r w:rsidRPr="00B83BF6">
        <w:rPr>
          <w:rFonts w:eastAsia="仿宋"/>
          <w:kern w:val="0"/>
          <w:sz w:val="28"/>
          <w:lang w:bidi="mn-Mong-CN"/>
        </w:rPr>
        <w:t>（</w:t>
      </w:r>
      <w:r w:rsidRPr="00B83BF6">
        <w:rPr>
          <w:rFonts w:eastAsia="仿宋"/>
          <w:kern w:val="0"/>
          <w:sz w:val="28"/>
          <w:lang w:bidi="mn-Mong-CN"/>
        </w:rPr>
        <w:t>1</w:t>
      </w:r>
      <w:r w:rsidRPr="00B83BF6">
        <w:rPr>
          <w:rFonts w:eastAsia="仿宋"/>
          <w:kern w:val="0"/>
          <w:sz w:val="28"/>
          <w:lang w:bidi="mn-Mong-CN"/>
        </w:rPr>
        <w:t>）除锈</w:t>
      </w:r>
    </w:p>
    <w:p w:rsidR="00B83BF6" w:rsidRPr="00B83BF6" w:rsidRDefault="00B83BF6" w:rsidP="000B6A88">
      <w:pPr>
        <w:widowControl/>
        <w:spacing w:line="240" w:lineRule="auto"/>
        <w:ind w:firstLine="560"/>
        <w:contextualSpacing/>
        <w:mirrorIndents/>
        <w:rPr>
          <w:rFonts w:eastAsia="仿宋"/>
          <w:kern w:val="0"/>
          <w:sz w:val="28"/>
          <w:lang w:bidi="mn-Mong-CN"/>
        </w:rPr>
      </w:pPr>
      <w:r w:rsidRPr="00B83BF6">
        <w:rPr>
          <w:rFonts w:eastAsia="仿宋"/>
          <w:kern w:val="0"/>
          <w:sz w:val="28"/>
          <w:lang w:bidi="mn-Mong-CN"/>
        </w:rPr>
        <w:t>除锈过程为将外购的废铁屑置入装有稀盐酸（</w:t>
      </w:r>
      <w:r w:rsidRPr="00B83BF6">
        <w:rPr>
          <w:rFonts w:eastAsia="仿宋"/>
          <w:kern w:val="0"/>
          <w:sz w:val="28"/>
          <w:lang w:bidi="mn-Mong-CN"/>
        </w:rPr>
        <w:t>15%</w:t>
      </w:r>
      <w:r w:rsidRPr="00B83BF6">
        <w:rPr>
          <w:rFonts w:eastAsia="仿宋"/>
          <w:kern w:val="0"/>
          <w:sz w:val="28"/>
          <w:lang w:bidi="mn-Mong-CN"/>
        </w:rPr>
        <w:t>，三效蒸发冷凝后的副产稀盐酸）的水槽中，采用间接蒸汽为水槽加温，将槽液温度升至</w:t>
      </w:r>
      <w:r w:rsidRPr="00B83BF6">
        <w:rPr>
          <w:rFonts w:eastAsia="仿宋"/>
          <w:kern w:val="0"/>
          <w:sz w:val="28"/>
          <w:lang w:bidi="mn-Mong-CN"/>
        </w:rPr>
        <w:t>80</w:t>
      </w:r>
      <w:r w:rsidRPr="00B83BF6">
        <w:rPr>
          <w:rFonts w:eastAsia="仿宋"/>
          <w:kern w:val="0"/>
          <w:sz w:val="28"/>
          <w:lang w:bidi="mn-Mong-CN"/>
        </w:rPr>
        <w:t>～</w:t>
      </w:r>
      <w:r w:rsidRPr="00B83BF6">
        <w:rPr>
          <w:rFonts w:eastAsia="仿宋"/>
          <w:kern w:val="0"/>
          <w:sz w:val="28"/>
          <w:lang w:bidi="mn-Mong-CN"/>
        </w:rPr>
        <w:t>90℃</w:t>
      </w:r>
      <w:r w:rsidRPr="00B83BF6">
        <w:rPr>
          <w:rFonts w:eastAsia="仿宋"/>
          <w:kern w:val="0"/>
          <w:sz w:val="28"/>
          <w:lang w:bidi="mn-Mong-CN"/>
        </w:rPr>
        <w:t>，以提升反应速度</w:t>
      </w:r>
      <w:r w:rsidRPr="000B6A88">
        <w:rPr>
          <w:rFonts w:eastAsia="仿宋"/>
          <w:kern w:val="0"/>
          <w:sz w:val="28"/>
          <w:lang w:bidi="mn-Mong-CN"/>
        </w:rPr>
        <w:t>；</w:t>
      </w:r>
      <w:r w:rsidRPr="00B83BF6">
        <w:rPr>
          <w:rFonts w:eastAsia="仿宋"/>
          <w:kern w:val="0"/>
          <w:sz w:val="28"/>
          <w:lang w:bidi="mn-Mong-CN"/>
        </w:rPr>
        <w:t>除锈反应一天运行一次，运行时间</w:t>
      </w:r>
      <w:r w:rsidRPr="00B83BF6">
        <w:rPr>
          <w:rFonts w:eastAsia="仿宋"/>
          <w:kern w:val="0"/>
          <w:sz w:val="28"/>
          <w:lang w:bidi="mn-Mong-CN"/>
        </w:rPr>
        <w:t>300d/a</w:t>
      </w:r>
      <w:r w:rsidRPr="000B6A88">
        <w:rPr>
          <w:rFonts w:eastAsia="仿宋"/>
          <w:kern w:val="0"/>
          <w:sz w:val="28"/>
          <w:lang w:bidi="mn-Mong-CN"/>
        </w:rPr>
        <w:t>；</w:t>
      </w:r>
      <w:r w:rsidRPr="00B83BF6">
        <w:rPr>
          <w:rFonts w:eastAsia="仿宋"/>
          <w:kern w:val="0"/>
          <w:sz w:val="28"/>
          <w:lang w:bidi="mn-Mong-CN"/>
        </w:rPr>
        <w:t>反应时间为</w:t>
      </w:r>
      <w:r w:rsidRPr="00B83BF6">
        <w:rPr>
          <w:rFonts w:eastAsia="仿宋"/>
          <w:kern w:val="0"/>
          <w:sz w:val="28"/>
          <w:lang w:bidi="mn-Mong-CN"/>
        </w:rPr>
        <w:t>30min</w:t>
      </w:r>
      <w:r w:rsidRPr="00B83BF6">
        <w:rPr>
          <w:rFonts w:eastAsia="仿宋"/>
          <w:kern w:val="0"/>
          <w:sz w:val="28"/>
          <w:lang w:bidi="mn-Mong-CN"/>
        </w:rPr>
        <w:t>，废铁屑投加量为</w:t>
      </w:r>
      <w:r w:rsidRPr="00B83BF6">
        <w:rPr>
          <w:rFonts w:eastAsia="仿宋"/>
          <w:kern w:val="0"/>
          <w:sz w:val="28"/>
          <w:lang w:bidi="mn-Mong-CN"/>
        </w:rPr>
        <w:t>300kg/</w:t>
      </w:r>
      <w:r w:rsidRPr="00B83BF6">
        <w:rPr>
          <w:rFonts w:eastAsia="仿宋"/>
          <w:kern w:val="0"/>
          <w:sz w:val="28"/>
          <w:lang w:bidi="mn-Mong-CN"/>
        </w:rPr>
        <w:t>次，投入容积为</w:t>
      </w:r>
      <w:r w:rsidRPr="00B83BF6">
        <w:rPr>
          <w:rFonts w:eastAsia="仿宋"/>
          <w:kern w:val="0"/>
          <w:sz w:val="28"/>
          <w:lang w:bidi="mn-Mong-CN"/>
        </w:rPr>
        <w:t>20m</w:t>
      </w:r>
      <w:r w:rsidRPr="00B83BF6">
        <w:rPr>
          <w:rFonts w:eastAsia="仿宋"/>
          <w:kern w:val="0"/>
          <w:sz w:val="28"/>
          <w:vertAlign w:val="superscript"/>
          <w:lang w:bidi="mn-Mong-CN"/>
        </w:rPr>
        <w:t>3</w:t>
      </w:r>
      <w:r w:rsidRPr="00B83BF6">
        <w:rPr>
          <w:rFonts w:eastAsia="仿宋"/>
          <w:kern w:val="0"/>
          <w:sz w:val="28"/>
          <w:lang w:bidi="mn-Mong-CN"/>
        </w:rPr>
        <w:t>的盐酸水槽内，水槽加盖封闭操作以减少反应过程中酸雾的挥发。待盐酸浓度降至</w:t>
      </w:r>
      <w:r w:rsidRPr="00B83BF6">
        <w:rPr>
          <w:rFonts w:eastAsia="仿宋"/>
          <w:kern w:val="0"/>
          <w:sz w:val="28"/>
          <w:lang w:bidi="mn-Mong-CN"/>
        </w:rPr>
        <w:t>10%</w:t>
      </w:r>
      <w:r w:rsidRPr="00B83BF6">
        <w:rPr>
          <w:rFonts w:eastAsia="仿宋"/>
          <w:kern w:val="0"/>
          <w:sz w:val="28"/>
          <w:lang w:bidi="mn-Mong-CN"/>
        </w:rPr>
        <w:t>左右时，除锈效果降低，根据企业提供资料，按照</w:t>
      </w:r>
      <w:r w:rsidRPr="00B83BF6">
        <w:rPr>
          <w:rFonts w:eastAsia="仿宋"/>
          <w:kern w:val="0"/>
          <w:sz w:val="28"/>
          <w:lang w:bidi="mn-Mong-CN"/>
        </w:rPr>
        <w:t>1</w:t>
      </w:r>
      <w:r w:rsidRPr="00B83BF6">
        <w:rPr>
          <w:rFonts w:eastAsia="仿宋"/>
          <w:kern w:val="0"/>
          <w:sz w:val="28"/>
          <w:lang w:bidi="mn-Mong-CN"/>
        </w:rPr>
        <w:t>年</w:t>
      </w:r>
      <w:r w:rsidRPr="00B83BF6">
        <w:rPr>
          <w:rFonts w:eastAsia="仿宋"/>
          <w:kern w:val="0"/>
          <w:sz w:val="28"/>
          <w:lang w:bidi="mn-Mong-CN"/>
        </w:rPr>
        <w:t>1</w:t>
      </w:r>
      <w:r w:rsidRPr="00B83BF6">
        <w:rPr>
          <w:rFonts w:eastAsia="仿宋"/>
          <w:kern w:val="0"/>
          <w:sz w:val="28"/>
          <w:lang w:bidi="mn-Mong-CN"/>
        </w:rPr>
        <w:t>次的频率更换槽液，废槽液作为废盐酸酸洗液原料使用</w:t>
      </w:r>
      <w:r w:rsidR="000B6A88" w:rsidRPr="000B6A88">
        <w:rPr>
          <w:rFonts w:eastAsia="仿宋"/>
          <w:kern w:val="0"/>
          <w:sz w:val="28"/>
          <w:lang w:bidi="mn-Mong-CN"/>
        </w:rPr>
        <w:t>；</w:t>
      </w:r>
      <w:r w:rsidRPr="00B83BF6">
        <w:rPr>
          <w:rFonts w:eastAsia="仿宋"/>
          <w:kern w:val="0"/>
          <w:sz w:val="28"/>
          <w:lang w:bidi="mn-Mong-CN"/>
        </w:rPr>
        <w:t>除锈后的铁屑输送至中和水槽。</w:t>
      </w:r>
    </w:p>
    <w:p w:rsidR="00B83BF6" w:rsidRPr="00B83BF6" w:rsidRDefault="00B83BF6" w:rsidP="000B6A88">
      <w:pPr>
        <w:widowControl/>
        <w:spacing w:line="240" w:lineRule="auto"/>
        <w:ind w:firstLine="560"/>
        <w:contextualSpacing/>
        <w:mirrorIndents/>
        <w:rPr>
          <w:rFonts w:eastAsia="仿宋"/>
          <w:kern w:val="0"/>
          <w:sz w:val="28"/>
          <w:lang w:bidi="mn-Mong-CN"/>
        </w:rPr>
      </w:pPr>
      <w:r w:rsidRPr="00B83BF6">
        <w:rPr>
          <w:rFonts w:eastAsia="仿宋"/>
          <w:kern w:val="0"/>
          <w:sz w:val="28"/>
          <w:lang w:bidi="mn-Mong-CN"/>
        </w:rPr>
        <w:t>反应方程式：</w:t>
      </w:r>
      <w:r w:rsidRPr="00B83BF6">
        <w:rPr>
          <w:rFonts w:eastAsia="仿宋"/>
          <w:kern w:val="0"/>
          <w:sz w:val="28"/>
          <w:lang w:bidi="mn-Mong-CN"/>
        </w:rPr>
        <w:t>Fe</w:t>
      </w:r>
      <w:r w:rsidRPr="00B83BF6">
        <w:rPr>
          <w:rFonts w:eastAsia="仿宋"/>
          <w:kern w:val="0"/>
          <w:sz w:val="28"/>
          <w:vertAlign w:val="subscript"/>
          <w:lang w:bidi="mn-Mong-CN"/>
        </w:rPr>
        <w:t>2</w:t>
      </w:r>
      <w:r w:rsidRPr="00B83BF6">
        <w:rPr>
          <w:rFonts w:eastAsia="仿宋"/>
          <w:kern w:val="0"/>
          <w:sz w:val="28"/>
          <w:lang w:bidi="mn-Mong-CN"/>
        </w:rPr>
        <w:t>O</w:t>
      </w:r>
      <w:r w:rsidRPr="00B83BF6">
        <w:rPr>
          <w:rFonts w:eastAsia="仿宋"/>
          <w:kern w:val="0"/>
          <w:sz w:val="28"/>
          <w:vertAlign w:val="subscript"/>
          <w:lang w:bidi="mn-Mong-CN"/>
        </w:rPr>
        <w:t>3</w:t>
      </w:r>
      <w:r w:rsidRPr="00B83BF6">
        <w:rPr>
          <w:rFonts w:eastAsia="仿宋"/>
          <w:kern w:val="0"/>
          <w:sz w:val="28"/>
          <w:lang w:bidi="mn-Mong-CN"/>
        </w:rPr>
        <w:t>+6HCl→2FeCl</w:t>
      </w:r>
      <w:r w:rsidRPr="00B83BF6">
        <w:rPr>
          <w:rFonts w:eastAsia="仿宋"/>
          <w:kern w:val="0"/>
          <w:sz w:val="28"/>
          <w:vertAlign w:val="subscript"/>
          <w:lang w:bidi="mn-Mong-CN"/>
        </w:rPr>
        <w:t>3</w:t>
      </w:r>
      <w:r w:rsidRPr="00B83BF6">
        <w:rPr>
          <w:rFonts w:eastAsia="仿宋"/>
          <w:kern w:val="0"/>
          <w:sz w:val="28"/>
          <w:lang w:bidi="mn-Mong-CN"/>
        </w:rPr>
        <w:t>+3H</w:t>
      </w:r>
      <w:r w:rsidRPr="00B83BF6">
        <w:rPr>
          <w:rFonts w:eastAsia="仿宋"/>
          <w:kern w:val="0"/>
          <w:sz w:val="28"/>
          <w:vertAlign w:val="subscript"/>
          <w:lang w:bidi="mn-Mong-CN"/>
        </w:rPr>
        <w:t>2</w:t>
      </w:r>
      <w:r w:rsidRPr="00B83BF6">
        <w:rPr>
          <w:rFonts w:eastAsia="仿宋"/>
          <w:kern w:val="0"/>
          <w:sz w:val="28"/>
          <w:lang w:bidi="mn-Mong-CN"/>
        </w:rPr>
        <w:t>O</w:t>
      </w:r>
    </w:p>
    <w:p w:rsidR="00B83BF6" w:rsidRPr="00B83BF6" w:rsidRDefault="00B83BF6" w:rsidP="000B6A88">
      <w:pPr>
        <w:widowControl/>
        <w:spacing w:line="240" w:lineRule="auto"/>
        <w:ind w:firstLine="560"/>
        <w:contextualSpacing/>
        <w:mirrorIndents/>
        <w:rPr>
          <w:rFonts w:eastAsia="仿宋"/>
          <w:kern w:val="0"/>
          <w:sz w:val="28"/>
          <w:vertAlign w:val="subscript"/>
          <w:lang w:bidi="mn-Mong-CN"/>
        </w:rPr>
      </w:pPr>
      <w:r w:rsidRPr="00B83BF6">
        <w:rPr>
          <w:rFonts w:eastAsia="仿宋"/>
          <w:kern w:val="0"/>
          <w:sz w:val="28"/>
          <w:lang w:bidi="mn-Mong-CN"/>
        </w:rPr>
        <w:t>存在可能副反应：</w:t>
      </w:r>
      <w:r w:rsidRPr="00B83BF6">
        <w:rPr>
          <w:rFonts w:eastAsia="仿宋"/>
          <w:kern w:val="0"/>
          <w:sz w:val="28"/>
          <w:lang w:bidi="mn-Mong-CN"/>
        </w:rPr>
        <w:t>Fe+2FeCl</w:t>
      </w:r>
      <w:r w:rsidRPr="00B83BF6">
        <w:rPr>
          <w:rFonts w:eastAsia="仿宋"/>
          <w:kern w:val="0"/>
          <w:sz w:val="28"/>
          <w:vertAlign w:val="subscript"/>
          <w:lang w:bidi="mn-Mong-CN"/>
        </w:rPr>
        <w:t>3</w:t>
      </w:r>
      <w:r w:rsidRPr="00B83BF6">
        <w:rPr>
          <w:rFonts w:eastAsia="仿宋"/>
          <w:kern w:val="0"/>
          <w:sz w:val="28"/>
          <w:lang w:bidi="mn-Mong-CN"/>
        </w:rPr>
        <w:t>→3FeCl</w:t>
      </w:r>
      <w:r w:rsidRPr="00B83BF6">
        <w:rPr>
          <w:rFonts w:eastAsia="仿宋"/>
          <w:kern w:val="0"/>
          <w:sz w:val="28"/>
          <w:vertAlign w:val="subscript"/>
          <w:lang w:bidi="mn-Mong-CN"/>
        </w:rPr>
        <w:t>2</w:t>
      </w:r>
    </w:p>
    <w:p w:rsidR="00B83BF6" w:rsidRPr="00B83BF6" w:rsidRDefault="00B83BF6" w:rsidP="00B83BF6">
      <w:pPr>
        <w:widowControl/>
        <w:spacing w:line="240" w:lineRule="auto"/>
        <w:ind w:firstLine="560"/>
        <w:contextualSpacing/>
        <w:mirrorIndents/>
        <w:rPr>
          <w:rFonts w:eastAsia="仿宋"/>
          <w:kern w:val="0"/>
          <w:sz w:val="28"/>
          <w:lang w:bidi="mn-Mong-CN"/>
        </w:rPr>
      </w:pPr>
      <w:r w:rsidRPr="00B83BF6">
        <w:rPr>
          <w:rFonts w:eastAsia="仿宋"/>
          <w:kern w:val="0"/>
          <w:sz w:val="28"/>
          <w:lang w:bidi="mn-Mong-CN"/>
        </w:rPr>
        <w:t>Fe+2HCl→FeCl</w:t>
      </w:r>
      <w:r w:rsidRPr="00B83BF6">
        <w:rPr>
          <w:rFonts w:eastAsia="仿宋"/>
          <w:kern w:val="0"/>
          <w:sz w:val="28"/>
          <w:vertAlign w:val="subscript"/>
          <w:lang w:bidi="mn-Mong-CN"/>
        </w:rPr>
        <w:t>2</w:t>
      </w:r>
      <w:r w:rsidRPr="00B83BF6">
        <w:rPr>
          <w:rFonts w:eastAsia="仿宋"/>
          <w:kern w:val="0"/>
          <w:sz w:val="28"/>
          <w:lang w:bidi="mn-Mong-CN"/>
        </w:rPr>
        <w:t>+H</w:t>
      </w:r>
      <w:r w:rsidRPr="00B83BF6">
        <w:rPr>
          <w:rFonts w:eastAsia="仿宋"/>
          <w:kern w:val="0"/>
          <w:sz w:val="28"/>
          <w:vertAlign w:val="subscript"/>
          <w:lang w:bidi="mn-Mong-CN"/>
        </w:rPr>
        <w:t>2</w:t>
      </w:r>
      <w:r w:rsidRPr="00B83BF6">
        <w:rPr>
          <w:rFonts w:eastAsia="仿宋"/>
          <w:kern w:val="0"/>
          <w:sz w:val="28"/>
          <w:lang w:bidi="mn-Mong-CN"/>
        </w:rPr>
        <w:t>↑</w:t>
      </w:r>
    </w:p>
    <w:p w:rsidR="00B83BF6" w:rsidRPr="000B6A88" w:rsidRDefault="00B83BF6" w:rsidP="000B6A88">
      <w:pPr>
        <w:spacing w:line="240" w:lineRule="auto"/>
        <w:ind w:firstLine="560"/>
        <w:contextualSpacing/>
        <w:mirrorIndents/>
        <w:rPr>
          <w:rFonts w:eastAsia="仿宋"/>
          <w:kern w:val="0"/>
          <w:sz w:val="28"/>
        </w:rPr>
      </w:pPr>
      <w:r w:rsidRPr="000B6A88">
        <w:rPr>
          <w:rFonts w:eastAsia="仿宋"/>
          <w:sz w:val="28"/>
        </w:rPr>
        <w:t>除锈过程因为会存在副反应，需较严格控制反应时间，且三价铁离子的氧化性大于</w:t>
      </w:r>
      <w:r w:rsidRPr="000B6A88">
        <w:rPr>
          <w:rFonts w:ascii="仿宋" w:eastAsia="仿宋" w:hAnsi="仿宋" w:hint="eastAsia"/>
          <w:sz w:val="28"/>
        </w:rPr>
        <w:t>盐酸，故在反应前期基本不会产生氢气。</w:t>
      </w:r>
    </w:p>
    <w:p w:rsidR="00B83BF6" w:rsidRPr="000B6A88" w:rsidRDefault="00B83BF6" w:rsidP="000B6A88">
      <w:pPr>
        <w:spacing w:line="240" w:lineRule="auto"/>
        <w:ind w:firstLine="560"/>
        <w:contextualSpacing/>
        <w:mirrorIndents/>
        <w:rPr>
          <w:rFonts w:eastAsia="仿宋"/>
          <w:sz w:val="28"/>
        </w:rPr>
      </w:pPr>
      <w:r w:rsidRPr="000B6A88">
        <w:rPr>
          <w:rFonts w:eastAsia="仿宋"/>
          <w:sz w:val="28"/>
        </w:rPr>
        <w:t>（</w:t>
      </w:r>
      <w:r w:rsidRPr="000B6A88">
        <w:rPr>
          <w:rFonts w:eastAsia="仿宋"/>
          <w:sz w:val="28"/>
        </w:rPr>
        <w:t>2</w:t>
      </w:r>
      <w:r w:rsidRPr="000B6A88">
        <w:rPr>
          <w:rFonts w:eastAsia="仿宋"/>
          <w:sz w:val="28"/>
        </w:rPr>
        <w:t>）还原</w:t>
      </w:r>
    </w:p>
    <w:p w:rsidR="00B83BF6" w:rsidRPr="000B6A88" w:rsidRDefault="00B83BF6" w:rsidP="000B6A88">
      <w:pPr>
        <w:spacing w:line="240" w:lineRule="auto"/>
        <w:ind w:firstLine="560"/>
        <w:contextualSpacing/>
        <w:mirrorIndents/>
        <w:rPr>
          <w:rFonts w:eastAsia="仿宋"/>
          <w:sz w:val="28"/>
        </w:rPr>
      </w:pPr>
      <w:r w:rsidRPr="000B6A88">
        <w:rPr>
          <w:rFonts w:eastAsia="仿宋"/>
          <w:sz w:val="28"/>
        </w:rPr>
        <w:t>将除锈后的铁屑投入废盐酸酸洗水槽中，利用铁单质还原性，对废盐酸酸洗水中的三价铁进行还原。项目设</w:t>
      </w:r>
      <w:r w:rsidRPr="000B6A88">
        <w:rPr>
          <w:rFonts w:eastAsia="仿宋"/>
          <w:sz w:val="28"/>
        </w:rPr>
        <w:t>50m</w:t>
      </w:r>
      <w:r w:rsidRPr="000B6A88">
        <w:rPr>
          <w:rFonts w:eastAsia="仿宋"/>
          <w:sz w:val="28"/>
          <w:vertAlign w:val="superscript"/>
        </w:rPr>
        <w:t>3</w:t>
      </w:r>
      <w:r w:rsidRPr="000B6A88">
        <w:rPr>
          <w:rFonts w:eastAsia="仿宋"/>
          <w:sz w:val="28"/>
        </w:rPr>
        <w:t>还原水槽</w:t>
      </w:r>
      <w:r w:rsidRPr="000B6A88">
        <w:rPr>
          <w:rFonts w:eastAsia="仿宋"/>
          <w:sz w:val="28"/>
        </w:rPr>
        <w:t>1</w:t>
      </w:r>
      <w:r w:rsidRPr="000B6A88">
        <w:rPr>
          <w:rFonts w:eastAsia="仿宋"/>
          <w:sz w:val="28"/>
        </w:rPr>
        <w:t>个，在常温下还原</w:t>
      </w:r>
      <w:r w:rsidRPr="000B6A88">
        <w:rPr>
          <w:rFonts w:eastAsia="仿宋"/>
          <w:sz w:val="28"/>
        </w:rPr>
        <w:lastRenderedPageBreak/>
        <w:t>反应</w:t>
      </w:r>
      <w:r w:rsidRPr="000B6A88">
        <w:rPr>
          <w:rFonts w:eastAsia="仿宋"/>
          <w:sz w:val="28"/>
        </w:rPr>
        <w:t>60min</w:t>
      </w:r>
      <w:r w:rsidRPr="000B6A88">
        <w:rPr>
          <w:rFonts w:eastAsia="仿宋"/>
          <w:sz w:val="28"/>
        </w:rPr>
        <w:t>，每天进行</w:t>
      </w:r>
      <w:r w:rsidRPr="000B6A88">
        <w:rPr>
          <w:rFonts w:eastAsia="仿宋"/>
          <w:sz w:val="28"/>
        </w:rPr>
        <w:t>6</w:t>
      </w:r>
      <w:r w:rsidRPr="000B6A88">
        <w:rPr>
          <w:rFonts w:eastAsia="仿宋"/>
          <w:sz w:val="28"/>
        </w:rPr>
        <w:t>次，运行时间</w:t>
      </w:r>
      <w:r w:rsidRPr="000B6A88">
        <w:rPr>
          <w:rFonts w:eastAsia="仿宋"/>
          <w:sz w:val="28"/>
        </w:rPr>
        <w:t>300d/a</w:t>
      </w:r>
      <w:r w:rsidRPr="000B6A88">
        <w:rPr>
          <w:rFonts w:eastAsia="仿宋"/>
          <w:sz w:val="28"/>
        </w:rPr>
        <w:t>；每个批次铁屑的投加量约为</w:t>
      </w:r>
      <w:r w:rsidRPr="000B6A88">
        <w:rPr>
          <w:rFonts w:eastAsia="仿宋"/>
          <w:sz w:val="28"/>
        </w:rPr>
        <w:t>60kg</w:t>
      </w:r>
      <w:r w:rsidRPr="000B6A88">
        <w:rPr>
          <w:rFonts w:eastAsia="仿宋"/>
          <w:sz w:val="28"/>
        </w:rPr>
        <w:t>，水槽加盖封闭操作以减少反应过程中酸雾的挥发。投入水槽内发生还原反应后过量的铁屑进入下一个批次继续使用，反应后的酸性亚铁盐溶液泵入产品储罐储存待售。</w:t>
      </w:r>
    </w:p>
    <w:p w:rsidR="00B83BF6" w:rsidRPr="000B6A88" w:rsidRDefault="00B83BF6" w:rsidP="000B6A88">
      <w:pPr>
        <w:spacing w:line="240" w:lineRule="auto"/>
        <w:ind w:firstLine="560"/>
        <w:contextualSpacing/>
        <w:mirrorIndents/>
        <w:rPr>
          <w:rFonts w:eastAsia="仿宋"/>
          <w:sz w:val="28"/>
          <w:vertAlign w:val="subscript"/>
        </w:rPr>
      </w:pPr>
      <w:r w:rsidRPr="000B6A88">
        <w:rPr>
          <w:rFonts w:eastAsia="仿宋"/>
          <w:sz w:val="28"/>
        </w:rPr>
        <w:t>反应方程式：</w:t>
      </w:r>
      <w:r w:rsidRPr="000B6A88">
        <w:rPr>
          <w:rFonts w:eastAsia="仿宋"/>
          <w:sz w:val="28"/>
        </w:rPr>
        <w:t>Fe+2FeCl</w:t>
      </w:r>
      <w:r w:rsidRPr="000B6A88">
        <w:rPr>
          <w:rFonts w:eastAsia="仿宋"/>
          <w:sz w:val="28"/>
          <w:vertAlign w:val="subscript"/>
        </w:rPr>
        <w:t>3</w:t>
      </w:r>
      <w:r w:rsidRPr="000B6A88">
        <w:rPr>
          <w:rFonts w:eastAsia="仿宋"/>
          <w:sz w:val="28"/>
        </w:rPr>
        <w:t>→3FeCl</w:t>
      </w:r>
      <w:r w:rsidRPr="000B6A88">
        <w:rPr>
          <w:rFonts w:eastAsia="仿宋"/>
          <w:sz w:val="28"/>
          <w:vertAlign w:val="subscript"/>
        </w:rPr>
        <w:t>2</w:t>
      </w:r>
    </w:p>
    <w:p w:rsidR="00B83BF6" w:rsidRPr="000B6A88" w:rsidRDefault="00B83BF6" w:rsidP="000B6A88">
      <w:pPr>
        <w:spacing w:line="240" w:lineRule="auto"/>
        <w:ind w:firstLine="560"/>
        <w:contextualSpacing/>
        <w:mirrorIndents/>
        <w:rPr>
          <w:rFonts w:eastAsia="仿宋"/>
          <w:sz w:val="28"/>
        </w:rPr>
      </w:pPr>
      <w:r w:rsidRPr="000B6A88">
        <w:rPr>
          <w:rFonts w:eastAsia="仿宋"/>
          <w:sz w:val="28"/>
        </w:rPr>
        <w:t>存在可能的副反应：</w:t>
      </w:r>
      <w:r w:rsidRPr="000B6A88">
        <w:rPr>
          <w:rFonts w:eastAsia="仿宋"/>
          <w:sz w:val="28"/>
        </w:rPr>
        <w:t>Fe+2HCl→FeCl</w:t>
      </w:r>
      <w:r w:rsidRPr="000B6A88">
        <w:rPr>
          <w:rFonts w:eastAsia="仿宋"/>
          <w:sz w:val="28"/>
          <w:vertAlign w:val="subscript"/>
        </w:rPr>
        <w:t>2</w:t>
      </w:r>
      <w:r w:rsidRPr="000B6A88">
        <w:rPr>
          <w:rFonts w:eastAsia="仿宋"/>
          <w:sz w:val="28"/>
        </w:rPr>
        <w:t>+H</w:t>
      </w:r>
      <w:r w:rsidRPr="000B6A88">
        <w:rPr>
          <w:rFonts w:eastAsia="仿宋"/>
          <w:sz w:val="28"/>
          <w:vertAlign w:val="subscript"/>
        </w:rPr>
        <w:t>2</w:t>
      </w:r>
      <w:r w:rsidRPr="000B6A88">
        <w:rPr>
          <w:rFonts w:eastAsia="仿宋"/>
          <w:sz w:val="28"/>
        </w:rPr>
        <w:t>↑</w:t>
      </w:r>
    </w:p>
    <w:p w:rsidR="00B83BF6" w:rsidRPr="000B6A88" w:rsidRDefault="00B83BF6" w:rsidP="000B6A88">
      <w:pPr>
        <w:spacing w:line="240" w:lineRule="auto"/>
        <w:ind w:firstLine="560"/>
        <w:contextualSpacing/>
        <w:mirrorIndents/>
        <w:rPr>
          <w:rFonts w:eastAsia="仿宋"/>
          <w:sz w:val="28"/>
        </w:rPr>
      </w:pPr>
      <w:r w:rsidRPr="000B6A88">
        <w:rPr>
          <w:rFonts w:eastAsia="仿宋"/>
          <w:sz w:val="28"/>
        </w:rPr>
        <w:t>项目严格控制反应时间，且三价铁离子的氧化性大于盐酸，故在反应前期基本不会产生氢气。</w:t>
      </w:r>
    </w:p>
    <w:p w:rsidR="00B83BF6" w:rsidRPr="000B6A88" w:rsidRDefault="00B83BF6" w:rsidP="000B6A88">
      <w:pPr>
        <w:spacing w:line="240" w:lineRule="auto"/>
        <w:ind w:firstLine="560"/>
        <w:contextualSpacing/>
        <w:mirrorIndents/>
        <w:rPr>
          <w:rFonts w:eastAsia="仿宋"/>
          <w:sz w:val="28"/>
        </w:rPr>
      </w:pPr>
      <w:r w:rsidRPr="000B6A88">
        <w:rPr>
          <w:rFonts w:eastAsia="仿宋"/>
          <w:sz w:val="28"/>
        </w:rPr>
        <w:t>还原反应后的废盐酸酸洗水中不再含有</w:t>
      </w:r>
      <w:r w:rsidRPr="000B6A88">
        <w:rPr>
          <w:rFonts w:eastAsia="仿宋"/>
          <w:sz w:val="28"/>
        </w:rPr>
        <w:t>Fe</w:t>
      </w:r>
      <w:r w:rsidRPr="000B6A88">
        <w:rPr>
          <w:rFonts w:eastAsia="仿宋"/>
          <w:sz w:val="28"/>
          <w:vertAlign w:val="superscript"/>
        </w:rPr>
        <w:t>3+</w:t>
      </w:r>
      <w:r w:rsidRPr="000B6A88">
        <w:rPr>
          <w:rFonts w:eastAsia="仿宋"/>
          <w:sz w:val="28"/>
        </w:rPr>
        <w:t>，经产品泵打入酸性亚铁盐净水剂储罐中储存。</w:t>
      </w:r>
    </w:p>
    <w:p w:rsidR="006C6568" w:rsidRPr="00ED6BD6" w:rsidRDefault="00710140" w:rsidP="00710140">
      <w:pPr>
        <w:widowControl/>
        <w:spacing w:line="240" w:lineRule="auto"/>
        <w:ind w:firstLineChars="0" w:firstLine="0"/>
        <w:jc w:val="center"/>
        <w:rPr>
          <w:rFonts w:eastAsia="黑体"/>
          <w:color w:val="FF0000"/>
          <w:szCs w:val="22"/>
        </w:rPr>
      </w:pPr>
      <w:r w:rsidRPr="00710140">
        <w:rPr>
          <w:rFonts w:ascii="宋体" w:hAnsi="宋体" w:cs="宋体"/>
          <w:noProof/>
          <w:kern w:val="0"/>
          <w:szCs w:val="24"/>
        </w:rPr>
        <w:drawing>
          <wp:inline distT="0" distB="0" distL="0" distR="0" wp14:anchorId="34C3C0DC" wp14:editId="4B6B617A">
            <wp:extent cx="5882352" cy="3821898"/>
            <wp:effectExtent l="0" t="0" r="0" b="0"/>
            <wp:docPr id="5" name="图片 5" descr="C:\Users\企管家\AppData\Roaming\Tencent\Users\414770478\QQ\WinTemp\RichOle\}IS1KUVJZ4}E~(ODCNH6_2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企管家\AppData\Roaming\Tencent\Users\414770478\QQ\WinTemp\RichOle\}IS1KUVJZ4}E~(ODCNH6_2K.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12970" cy="3841791"/>
                    </a:xfrm>
                    <a:prstGeom prst="rect">
                      <a:avLst/>
                    </a:prstGeom>
                    <a:noFill/>
                    <a:ln>
                      <a:noFill/>
                    </a:ln>
                  </pic:spPr>
                </pic:pic>
              </a:graphicData>
            </a:graphic>
          </wp:inline>
        </w:drawing>
      </w:r>
      <w:r w:rsidR="00396C35" w:rsidRPr="00710140">
        <w:rPr>
          <w:rFonts w:eastAsia="黑体" w:hAnsi="黑体"/>
          <w:szCs w:val="22"/>
        </w:rPr>
        <w:t>图</w:t>
      </w:r>
      <w:r w:rsidR="00396C35" w:rsidRPr="00710140">
        <w:rPr>
          <w:rFonts w:eastAsia="黑体" w:hint="eastAsia"/>
          <w:szCs w:val="22"/>
        </w:rPr>
        <w:t>2</w:t>
      </w:r>
      <w:r w:rsidR="00396C35" w:rsidRPr="00710140">
        <w:rPr>
          <w:rFonts w:eastAsia="黑体"/>
          <w:szCs w:val="22"/>
        </w:rPr>
        <w:t xml:space="preserve">    </w:t>
      </w:r>
      <w:r w:rsidR="002F1419">
        <w:rPr>
          <w:rFonts w:eastAsia="黑体" w:hAnsi="黑体" w:hint="eastAsia"/>
          <w:szCs w:val="22"/>
        </w:rPr>
        <w:t>酸性</w:t>
      </w:r>
      <w:r w:rsidRPr="00710140">
        <w:rPr>
          <w:rFonts w:eastAsia="黑体" w:hAnsi="黑体" w:hint="eastAsia"/>
          <w:szCs w:val="22"/>
        </w:rPr>
        <w:t>亚铁净水剂</w:t>
      </w:r>
      <w:r w:rsidR="00396C35" w:rsidRPr="00710140">
        <w:rPr>
          <w:rFonts w:eastAsia="黑体" w:hAnsi="黑体"/>
          <w:szCs w:val="22"/>
        </w:rPr>
        <w:t>工艺流程及产污环节图</w:t>
      </w:r>
    </w:p>
    <w:p w:rsidR="00710140" w:rsidRPr="00710140" w:rsidRDefault="00710140" w:rsidP="00710140">
      <w:pPr>
        <w:spacing w:line="240" w:lineRule="auto"/>
        <w:ind w:firstLine="560"/>
        <w:rPr>
          <w:rFonts w:eastAsia="仿宋"/>
          <w:sz w:val="28"/>
        </w:rPr>
      </w:pPr>
      <w:bookmarkStart w:id="31" w:name="_Toc12931"/>
      <w:r w:rsidRPr="00710140">
        <w:rPr>
          <w:rFonts w:eastAsia="仿宋"/>
          <w:sz w:val="28"/>
        </w:rPr>
        <w:t>2</w:t>
      </w:r>
      <w:r w:rsidRPr="00710140">
        <w:rPr>
          <w:rFonts w:eastAsia="仿宋" w:hint="eastAsia"/>
          <w:sz w:val="28"/>
        </w:rPr>
        <w:t>、氯化亚铁晶体水处理剂</w:t>
      </w:r>
      <w:r w:rsidR="00FA2792">
        <w:rPr>
          <w:rFonts w:eastAsia="仿宋" w:hint="eastAsia"/>
          <w:sz w:val="28"/>
        </w:rPr>
        <w:t>工艺流程</w:t>
      </w:r>
    </w:p>
    <w:p w:rsidR="009633D1" w:rsidRPr="00710140" w:rsidRDefault="00710140" w:rsidP="00710140">
      <w:pPr>
        <w:kinsoku w:val="0"/>
        <w:overflowPunct w:val="0"/>
        <w:autoSpaceDE w:val="0"/>
        <w:autoSpaceDN w:val="0"/>
        <w:adjustRightInd w:val="0"/>
        <w:spacing w:line="240" w:lineRule="auto"/>
        <w:ind w:firstLine="560"/>
        <w:rPr>
          <w:rFonts w:eastAsia="仿宋"/>
          <w:sz w:val="28"/>
        </w:rPr>
      </w:pPr>
      <w:r w:rsidRPr="00710140">
        <w:rPr>
          <w:rFonts w:eastAsia="仿宋" w:hint="eastAsia"/>
          <w:sz w:val="28"/>
        </w:rPr>
        <w:t>氯化亚铁晶体采用浓缩工艺，实质上是一种溶液中溶质和溶剂分离的物理过程。它的基本原理是将含有金属盐、氯化氢溶质的水溶液，在真空状态下加热，使溶液中可挥发性的溶质氯化氢和水一起蒸发，通过冷凝器利用冷却水冷凝，形成能够重新使用的稀盐酸；随着溶液的体积减小，溶液中不可挥发的溶质金属盐的浓度增加，形成金属盐的过饱和溶液的过程。然后通过冷却，降低溶液的溶解度，在溶液过饱和状态下，使一部分金属盐以含水结晶物的晶体状态结晶析出，达到溶液中溶质和溶剂的分离。</w:t>
      </w:r>
    </w:p>
    <w:p w:rsidR="00710140" w:rsidRPr="00710140" w:rsidRDefault="00710140" w:rsidP="00710140">
      <w:pPr>
        <w:spacing w:line="240" w:lineRule="auto"/>
        <w:ind w:firstLine="560"/>
        <w:contextualSpacing/>
        <w:mirrorIndents/>
        <w:rPr>
          <w:rFonts w:eastAsia="仿宋"/>
          <w:sz w:val="28"/>
        </w:rPr>
      </w:pPr>
      <w:r w:rsidRPr="00710140">
        <w:rPr>
          <w:rFonts w:eastAsia="仿宋"/>
          <w:sz w:val="28"/>
        </w:rPr>
        <w:t>（</w:t>
      </w:r>
      <w:r w:rsidRPr="00710140">
        <w:rPr>
          <w:rFonts w:eastAsia="仿宋"/>
          <w:sz w:val="28"/>
        </w:rPr>
        <w:t>1</w:t>
      </w:r>
      <w:r w:rsidRPr="00710140">
        <w:rPr>
          <w:rFonts w:eastAsia="仿宋"/>
          <w:sz w:val="28"/>
        </w:rPr>
        <w:t>）</w:t>
      </w:r>
      <w:r w:rsidRPr="00710140">
        <w:rPr>
          <w:rFonts w:eastAsia="仿宋" w:hint="eastAsia"/>
          <w:sz w:val="28"/>
        </w:rPr>
        <w:t>蒸发浓缩</w:t>
      </w:r>
    </w:p>
    <w:p w:rsidR="001C2675" w:rsidRPr="001C2675" w:rsidRDefault="001C2675" w:rsidP="001C2675">
      <w:pPr>
        <w:spacing w:line="240" w:lineRule="auto"/>
        <w:ind w:firstLine="560"/>
        <w:rPr>
          <w:rFonts w:eastAsia="仿宋"/>
          <w:sz w:val="28"/>
        </w:rPr>
      </w:pPr>
      <w:r w:rsidRPr="001C2675">
        <w:rPr>
          <w:rFonts w:eastAsia="仿宋" w:hint="eastAsia"/>
          <w:sz w:val="28"/>
        </w:rPr>
        <w:t>采用三效蒸发装置来进行废酸液的蒸发浓缩。</w:t>
      </w:r>
    </w:p>
    <w:p w:rsidR="00710140" w:rsidRPr="00710140" w:rsidRDefault="00710140" w:rsidP="00710140">
      <w:pPr>
        <w:spacing w:line="240" w:lineRule="auto"/>
        <w:ind w:firstLine="560"/>
        <w:rPr>
          <w:rFonts w:eastAsia="仿宋"/>
          <w:sz w:val="28"/>
        </w:rPr>
      </w:pPr>
      <w:r w:rsidRPr="00710140">
        <w:rPr>
          <w:rFonts w:eastAsia="仿宋" w:hint="eastAsia"/>
          <w:sz w:val="28"/>
        </w:rPr>
        <w:t>（</w:t>
      </w:r>
      <w:r w:rsidRPr="00710140">
        <w:rPr>
          <w:rFonts w:eastAsia="仿宋" w:hint="eastAsia"/>
          <w:sz w:val="28"/>
        </w:rPr>
        <w:t>2</w:t>
      </w:r>
      <w:r w:rsidRPr="00710140">
        <w:rPr>
          <w:rFonts w:eastAsia="仿宋" w:hint="eastAsia"/>
          <w:sz w:val="28"/>
        </w:rPr>
        <w:t>）冷却结晶</w:t>
      </w:r>
    </w:p>
    <w:p w:rsidR="00710140" w:rsidRPr="00710140" w:rsidRDefault="00710140" w:rsidP="00710140">
      <w:pPr>
        <w:spacing w:line="240" w:lineRule="auto"/>
        <w:ind w:firstLine="560"/>
        <w:rPr>
          <w:rFonts w:eastAsia="仿宋"/>
          <w:sz w:val="28"/>
        </w:rPr>
      </w:pPr>
      <w:r w:rsidRPr="00710140">
        <w:rPr>
          <w:rFonts w:eastAsia="仿宋" w:hint="eastAsia"/>
          <w:sz w:val="28"/>
        </w:rPr>
        <w:lastRenderedPageBreak/>
        <w:t>三效蒸发后的过饱和氯化亚铁溶液温度约为</w:t>
      </w:r>
      <w:r w:rsidRPr="00710140">
        <w:rPr>
          <w:rFonts w:eastAsia="仿宋" w:hint="eastAsia"/>
          <w:sz w:val="28"/>
        </w:rPr>
        <w:t xml:space="preserve"> </w:t>
      </w:r>
      <w:r w:rsidRPr="00710140">
        <w:rPr>
          <w:rFonts w:eastAsia="仿宋"/>
          <w:sz w:val="28"/>
        </w:rPr>
        <w:t>60</w:t>
      </w:r>
      <w:r w:rsidRPr="00710140">
        <w:rPr>
          <w:rFonts w:eastAsia="仿宋" w:hint="eastAsia"/>
          <w:sz w:val="28"/>
        </w:rPr>
        <w:t>℃，采用</w:t>
      </w:r>
      <w:r w:rsidRPr="00710140">
        <w:rPr>
          <w:rFonts w:eastAsia="仿宋" w:hint="eastAsia"/>
          <w:sz w:val="28"/>
        </w:rPr>
        <w:t xml:space="preserve"> </w:t>
      </w:r>
      <w:r w:rsidRPr="00710140">
        <w:rPr>
          <w:rFonts w:eastAsia="仿宋"/>
          <w:sz w:val="28"/>
        </w:rPr>
        <w:t>20</w:t>
      </w:r>
      <w:r w:rsidRPr="00710140">
        <w:rPr>
          <w:rFonts w:eastAsia="仿宋" w:hint="eastAsia"/>
          <w:sz w:val="28"/>
        </w:rPr>
        <w:t>℃的间接冷凝水冷却物料，将蒸发浓缩后的液体泵入冷却结晶器将细微的晶体成长为大的颗粒，冷却到</w:t>
      </w:r>
      <w:r w:rsidRPr="00710140">
        <w:rPr>
          <w:rFonts w:eastAsia="仿宋"/>
          <w:sz w:val="28"/>
        </w:rPr>
        <w:t>20</w:t>
      </w:r>
      <w:r w:rsidRPr="00710140">
        <w:rPr>
          <w:rFonts w:eastAsia="仿宋" w:hint="eastAsia"/>
          <w:sz w:val="28"/>
        </w:rPr>
        <w:t>℃，搅拌结晶</w:t>
      </w:r>
      <w:r w:rsidRPr="00710140">
        <w:rPr>
          <w:rFonts w:eastAsia="仿宋"/>
          <w:sz w:val="28"/>
        </w:rPr>
        <w:t>4h</w:t>
      </w:r>
      <w:r w:rsidRPr="00710140">
        <w:rPr>
          <w:rFonts w:eastAsia="仿宋" w:hint="eastAsia"/>
          <w:sz w:val="28"/>
        </w:rPr>
        <w:t>。</w:t>
      </w:r>
    </w:p>
    <w:p w:rsidR="00710140" w:rsidRPr="00710140" w:rsidRDefault="00710140" w:rsidP="00710140">
      <w:pPr>
        <w:spacing w:line="240" w:lineRule="auto"/>
        <w:ind w:firstLine="560"/>
        <w:rPr>
          <w:rFonts w:eastAsia="仿宋"/>
          <w:sz w:val="28"/>
        </w:rPr>
      </w:pPr>
      <w:r w:rsidRPr="00710140">
        <w:rPr>
          <w:rFonts w:eastAsia="仿宋" w:hint="eastAsia"/>
          <w:sz w:val="28"/>
        </w:rPr>
        <w:t>（</w:t>
      </w:r>
      <w:r w:rsidRPr="00710140">
        <w:rPr>
          <w:rFonts w:eastAsia="仿宋"/>
          <w:sz w:val="28"/>
        </w:rPr>
        <w:t>3</w:t>
      </w:r>
      <w:r w:rsidRPr="00710140">
        <w:rPr>
          <w:rFonts w:eastAsia="仿宋" w:hint="eastAsia"/>
          <w:sz w:val="28"/>
        </w:rPr>
        <w:t>）离心分离</w:t>
      </w:r>
    </w:p>
    <w:p w:rsidR="00710140" w:rsidRPr="00710140" w:rsidRDefault="00710140" w:rsidP="00710140">
      <w:pPr>
        <w:spacing w:line="240" w:lineRule="auto"/>
        <w:ind w:firstLine="560"/>
        <w:rPr>
          <w:rFonts w:eastAsia="仿宋"/>
          <w:sz w:val="28"/>
        </w:rPr>
      </w:pPr>
      <w:r w:rsidRPr="00710140">
        <w:rPr>
          <w:rFonts w:eastAsia="仿宋" w:hint="eastAsia"/>
          <w:sz w:val="28"/>
        </w:rPr>
        <w:t>将结晶吸收的晶体和饱和液体混合体，转移至离心机，利用离心机高速旋转产生的离心力，使固液分离。离心得到的固体即为氯化亚铁晶体（含水率</w:t>
      </w:r>
      <w:r w:rsidRPr="00710140">
        <w:rPr>
          <w:rFonts w:eastAsia="仿宋"/>
          <w:sz w:val="28"/>
        </w:rPr>
        <w:t>5%</w:t>
      </w:r>
      <w:r w:rsidRPr="00710140">
        <w:rPr>
          <w:rFonts w:eastAsia="仿宋" w:hint="eastAsia"/>
          <w:sz w:val="28"/>
        </w:rPr>
        <w:t>），液体为氯化亚铁饱和液体，回到蒸发浓缩釜继续浓缩。</w:t>
      </w:r>
    </w:p>
    <w:p w:rsidR="00710140" w:rsidRPr="00710140" w:rsidRDefault="00710140" w:rsidP="00710140">
      <w:pPr>
        <w:spacing w:line="240" w:lineRule="auto"/>
        <w:ind w:firstLine="560"/>
        <w:rPr>
          <w:rFonts w:eastAsia="仿宋"/>
          <w:sz w:val="28"/>
        </w:rPr>
      </w:pPr>
      <w:r w:rsidRPr="00710140">
        <w:rPr>
          <w:rFonts w:eastAsia="仿宋" w:hint="eastAsia"/>
          <w:sz w:val="28"/>
        </w:rPr>
        <w:t>（</w:t>
      </w:r>
      <w:r>
        <w:rPr>
          <w:rFonts w:eastAsia="仿宋"/>
          <w:sz w:val="28"/>
        </w:rPr>
        <w:t>4</w:t>
      </w:r>
      <w:r w:rsidRPr="00710140">
        <w:rPr>
          <w:rFonts w:eastAsia="仿宋" w:hint="eastAsia"/>
          <w:sz w:val="28"/>
        </w:rPr>
        <w:t>）</w:t>
      </w:r>
      <w:r>
        <w:rPr>
          <w:rFonts w:eastAsia="仿宋" w:hint="eastAsia"/>
          <w:sz w:val="28"/>
        </w:rPr>
        <w:t>称重包装</w:t>
      </w:r>
    </w:p>
    <w:p w:rsidR="00710140" w:rsidRPr="00710140" w:rsidRDefault="00710140" w:rsidP="00710140">
      <w:pPr>
        <w:spacing w:line="240" w:lineRule="auto"/>
        <w:ind w:firstLine="560"/>
        <w:rPr>
          <w:rFonts w:eastAsia="仿宋"/>
          <w:sz w:val="28"/>
        </w:rPr>
      </w:pPr>
      <w:r w:rsidRPr="00710140">
        <w:rPr>
          <w:rFonts w:eastAsia="仿宋" w:hint="eastAsia"/>
          <w:sz w:val="28"/>
        </w:rPr>
        <w:t>将离心得到的氯化亚铁晶体称重，采用内衬薄膜的塑料编织袋包装为</w:t>
      </w:r>
      <w:r w:rsidRPr="00710140">
        <w:rPr>
          <w:rFonts w:eastAsia="仿宋"/>
          <w:sz w:val="28"/>
        </w:rPr>
        <w:t>25kg</w:t>
      </w:r>
      <w:r>
        <w:rPr>
          <w:rFonts w:eastAsia="仿宋" w:hint="eastAsia"/>
          <w:sz w:val="28"/>
        </w:rPr>
        <w:t>/</w:t>
      </w:r>
      <w:r w:rsidRPr="00710140">
        <w:rPr>
          <w:rFonts w:eastAsia="仿宋" w:hint="eastAsia"/>
          <w:sz w:val="28"/>
        </w:rPr>
        <w:t>袋的固体成品入库。</w:t>
      </w:r>
    </w:p>
    <w:p w:rsidR="00710140" w:rsidRPr="00710140" w:rsidRDefault="00710140" w:rsidP="00710140">
      <w:pPr>
        <w:widowControl/>
        <w:spacing w:line="240" w:lineRule="auto"/>
        <w:ind w:firstLineChars="0" w:firstLine="0"/>
        <w:jc w:val="left"/>
        <w:rPr>
          <w:rFonts w:ascii="宋体" w:hAnsi="宋体" w:cs="宋体"/>
          <w:kern w:val="0"/>
          <w:szCs w:val="24"/>
        </w:rPr>
      </w:pPr>
      <w:r w:rsidRPr="00710140">
        <w:rPr>
          <w:rFonts w:ascii="宋体" w:hAnsi="宋体" w:cs="宋体"/>
          <w:noProof/>
          <w:kern w:val="0"/>
          <w:szCs w:val="24"/>
        </w:rPr>
        <w:drawing>
          <wp:inline distT="0" distB="0" distL="0" distR="0" wp14:anchorId="62F82BA2" wp14:editId="0008DC39">
            <wp:extent cx="5597860" cy="4692279"/>
            <wp:effectExtent l="0" t="0" r="0" b="0"/>
            <wp:docPr id="1" name="图片 1" descr="C:\Users\企管家\AppData\Roaming\Tencent\Users\414770478\QQ\WinTemp\RichOle\XJKP}FL_4}HOWK8]%DPYB[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企管家\AppData\Roaming\Tencent\Users\414770478\QQ\WinTemp\RichOle\XJKP}FL_4}HOWK8]%DPYB[O.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06652" cy="4699648"/>
                    </a:xfrm>
                    <a:prstGeom prst="rect">
                      <a:avLst/>
                    </a:prstGeom>
                    <a:noFill/>
                    <a:ln>
                      <a:noFill/>
                    </a:ln>
                  </pic:spPr>
                </pic:pic>
              </a:graphicData>
            </a:graphic>
          </wp:inline>
        </w:drawing>
      </w:r>
    </w:p>
    <w:p w:rsidR="00710140" w:rsidRDefault="00710140" w:rsidP="00710140">
      <w:pPr>
        <w:jc w:val="center"/>
      </w:pPr>
      <w:r w:rsidRPr="00710140">
        <w:rPr>
          <w:rFonts w:eastAsia="黑体" w:hAnsi="黑体"/>
          <w:szCs w:val="22"/>
        </w:rPr>
        <w:t>图</w:t>
      </w:r>
      <w:r>
        <w:rPr>
          <w:rFonts w:eastAsia="黑体"/>
          <w:szCs w:val="22"/>
        </w:rPr>
        <w:t>3</w:t>
      </w:r>
      <w:r w:rsidRPr="00710140">
        <w:rPr>
          <w:rFonts w:eastAsia="黑体"/>
          <w:szCs w:val="22"/>
        </w:rPr>
        <w:t xml:space="preserve">    </w:t>
      </w:r>
      <w:r>
        <w:rPr>
          <w:rFonts w:eastAsia="黑体" w:hAnsi="黑体" w:hint="eastAsia"/>
          <w:szCs w:val="22"/>
        </w:rPr>
        <w:t>氯化亚铁晶体</w:t>
      </w:r>
      <w:r w:rsidRPr="00710140">
        <w:rPr>
          <w:rFonts w:eastAsia="黑体" w:hAnsi="黑体"/>
          <w:szCs w:val="22"/>
        </w:rPr>
        <w:t>工艺流程及产污环节图</w:t>
      </w:r>
    </w:p>
    <w:p w:rsidR="009633D1" w:rsidRPr="00ED6BD6" w:rsidRDefault="009633D1" w:rsidP="009633D1">
      <w:pPr>
        <w:spacing w:line="240" w:lineRule="auto"/>
        <w:ind w:firstLine="560"/>
        <w:rPr>
          <w:rFonts w:eastAsia="仿宋"/>
          <w:color w:val="FF0000"/>
          <w:sz w:val="28"/>
        </w:rPr>
      </w:pPr>
      <w:r w:rsidRPr="00FA2792">
        <w:rPr>
          <w:rFonts w:eastAsia="仿宋"/>
          <w:sz w:val="28"/>
        </w:rPr>
        <w:t>3</w:t>
      </w:r>
      <w:r w:rsidRPr="00FA2792">
        <w:rPr>
          <w:rFonts w:eastAsia="仿宋" w:hint="eastAsia"/>
          <w:sz w:val="28"/>
        </w:rPr>
        <w:t>、</w:t>
      </w:r>
      <w:r w:rsidR="00710140" w:rsidRPr="00FA2792">
        <w:rPr>
          <w:rFonts w:eastAsia="仿宋" w:hint="eastAsia"/>
          <w:sz w:val="28"/>
        </w:rPr>
        <w:t>硫酸亚铁晶体</w:t>
      </w:r>
      <w:r w:rsidR="00710140" w:rsidRPr="00710140">
        <w:rPr>
          <w:rFonts w:eastAsia="仿宋" w:hint="eastAsia"/>
          <w:sz w:val="28"/>
        </w:rPr>
        <w:t>水处理剂</w:t>
      </w:r>
      <w:r w:rsidR="00FA2792">
        <w:rPr>
          <w:rFonts w:eastAsia="仿宋" w:hint="eastAsia"/>
          <w:sz w:val="28"/>
        </w:rPr>
        <w:t>工艺流程</w:t>
      </w:r>
    </w:p>
    <w:p w:rsidR="00FA2792" w:rsidRPr="00FA2792" w:rsidRDefault="00FA2792" w:rsidP="00FA2792">
      <w:pPr>
        <w:spacing w:line="240" w:lineRule="auto"/>
        <w:ind w:firstLine="560"/>
        <w:rPr>
          <w:rFonts w:eastAsia="仿宋"/>
          <w:sz w:val="28"/>
        </w:rPr>
      </w:pPr>
      <w:r w:rsidRPr="00FA2792">
        <w:rPr>
          <w:rFonts w:eastAsia="仿宋" w:hint="eastAsia"/>
          <w:sz w:val="28"/>
        </w:rPr>
        <w:t>拟建项目硫酸亚铁晶体以废硫酸酸洗液为原料；采用与氯化亚铁晶体的生产工艺和氯化亚铁晶体生产工艺相同，共用一套蒸发、结晶、离心设备。</w:t>
      </w:r>
    </w:p>
    <w:p w:rsidR="00FA2792" w:rsidRDefault="00FA2792" w:rsidP="00FA2792">
      <w:pPr>
        <w:spacing w:line="240" w:lineRule="auto"/>
        <w:ind w:firstLine="560"/>
        <w:rPr>
          <w:rFonts w:eastAsia="仿宋"/>
          <w:sz w:val="28"/>
        </w:rPr>
      </w:pPr>
      <w:r w:rsidRPr="00FA2792">
        <w:rPr>
          <w:rFonts w:eastAsia="仿宋" w:hint="eastAsia"/>
          <w:sz w:val="28"/>
        </w:rPr>
        <w:t>但二者在实际生产过程中有些许不同，废盐酸酸洗液在蒸发过程中氯化氢随水蒸气全部蒸发，蒸发浓缩后的过饱和氯化亚铁溶液结晶后产生的</w:t>
      </w:r>
      <w:r w:rsidRPr="00FA2792">
        <w:rPr>
          <w:rFonts w:eastAsia="仿宋" w:hint="eastAsia"/>
          <w:sz w:val="28"/>
        </w:rPr>
        <w:lastRenderedPageBreak/>
        <w:t>饱和氯化亚铁溶液可回蒸发釜继续蒸发；而硫酸酸洗液在蒸发过程中硫酸不会随水蒸气蒸发，而是留在硫酸亚铁溶液中，随着硫酸亚铁过饱和溶液冷却蒸发，离心后的母液为含硫酸的饱和硫酸亚铁溶液，溶液打回蒸发釜再蒸发循环利用，待溶液中硫酸浓度达到</w:t>
      </w:r>
      <w:r w:rsidRPr="00FA2792">
        <w:rPr>
          <w:rFonts w:eastAsia="仿宋"/>
          <w:sz w:val="28"/>
        </w:rPr>
        <w:t>70%</w:t>
      </w:r>
      <w:r w:rsidRPr="00FA2792">
        <w:rPr>
          <w:rFonts w:eastAsia="仿宋" w:hint="eastAsia"/>
          <w:sz w:val="28"/>
        </w:rPr>
        <w:t>左右时，不可继续浓缩蒸发，因此，硫酸亚铁晶体生产过程会有部分离心废母液产生。</w:t>
      </w:r>
    </w:p>
    <w:p w:rsidR="00FA2792" w:rsidRPr="00FA2792" w:rsidRDefault="00FA2792" w:rsidP="00FA2792">
      <w:pPr>
        <w:widowControl/>
        <w:spacing w:line="240" w:lineRule="auto"/>
        <w:ind w:firstLineChars="0" w:firstLine="0"/>
        <w:jc w:val="center"/>
        <w:rPr>
          <w:rFonts w:ascii="宋体" w:hAnsi="宋体" w:cs="宋体"/>
          <w:kern w:val="0"/>
          <w:szCs w:val="24"/>
        </w:rPr>
      </w:pPr>
      <w:r w:rsidRPr="00FA2792">
        <w:rPr>
          <w:rFonts w:ascii="宋体" w:hAnsi="宋体" w:cs="宋体"/>
          <w:noProof/>
          <w:kern w:val="0"/>
          <w:szCs w:val="24"/>
        </w:rPr>
        <w:drawing>
          <wp:inline distT="0" distB="0" distL="0" distR="0" wp14:anchorId="16161076" wp14:editId="33CF2DC6">
            <wp:extent cx="4684143" cy="4243419"/>
            <wp:effectExtent l="0" t="0" r="0" b="0"/>
            <wp:docPr id="7" name="图片 7" descr="C:\Users\企管家\AppData\Roaming\Tencent\Users\414770478\QQ\WinTemp\RichOle\FVDDWR}R]3H354Z~%[I)5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企管家\AppData\Roaming\Tencent\Users\414770478\QQ\WinTemp\RichOle\FVDDWR}R]3H354Z~%[I)5E3.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96441" cy="4254560"/>
                    </a:xfrm>
                    <a:prstGeom prst="rect">
                      <a:avLst/>
                    </a:prstGeom>
                    <a:noFill/>
                    <a:ln>
                      <a:noFill/>
                    </a:ln>
                  </pic:spPr>
                </pic:pic>
              </a:graphicData>
            </a:graphic>
          </wp:inline>
        </w:drawing>
      </w:r>
    </w:p>
    <w:p w:rsidR="00FA2792" w:rsidRDefault="00FA2792" w:rsidP="00FA2792">
      <w:pPr>
        <w:jc w:val="center"/>
      </w:pPr>
      <w:r w:rsidRPr="00710140">
        <w:rPr>
          <w:rFonts w:eastAsia="黑体" w:hAnsi="黑体"/>
          <w:szCs w:val="22"/>
        </w:rPr>
        <w:t>图</w:t>
      </w:r>
      <w:r>
        <w:rPr>
          <w:rFonts w:eastAsia="黑体"/>
          <w:szCs w:val="22"/>
        </w:rPr>
        <w:t>4</w:t>
      </w:r>
      <w:r w:rsidRPr="00710140">
        <w:rPr>
          <w:rFonts w:eastAsia="黑体"/>
          <w:szCs w:val="22"/>
        </w:rPr>
        <w:t xml:space="preserve">    </w:t>
      </w:r>
      <w:r>
        <w:rPr>
          <w:rFonts w:eastAsia="黑体" w:hAnsi="黑体" w:hint="eastAsia"/>
          <w:szCs w:val="22"/>
        </w:rPr>
        <w:t>硫酸亚铁晶体</w:t>
      </w:r>
      <w:r w:rsidRPr="00710140">
        <w:rPr>
          <w:rFonts w:eastAsia="黑体" w:hAnsi="黑体"/>
          <w:szCs w:val="22"/>
        </w:rPr>
        <w:t>工艺流程及产污环节图</w:t>
      </w:r>
    </w:p>
    <w:p w:rsidR="00FA2792" w:rsidRPr="00710140" w:rsidRDefault="00FA2792" w:rsidP="00FA2792">
      <w:pPr>
        <w:spacing w:line="240" w:lineRule="auto"/>
        <w:ind w:firstLine="560"/>
        <w:rPr>
          <w:rFonts w:eastAsia="仿宋"/>
          <w:sz w:val="28"/>
        </w:rPr>
      </w:pPr>
      <w:r>
        <w:rPr>
          <w:rFonts w:eastAsia="仿宋"/>
          <w:sz w:val="28"/>
        </w:rPr>
        <w:t>4</w:t>
      </w:r>
      <w:r w:rsidRPr="00710140">
        <w:rPr>
          <w:rFonts w:eastAsia="仿宋" w:hint="eastAsia"/>
          <w:sz w:val="28"/>
        </w:rPr>
        <w:t>、</w:t>
      </w:r>
      <w:r>
        <w:rPr>
          <w:rFonts w:eastAsia="仿宋" w:hint="eastAsia"/>
          <w:sz w:val="28"/>
        </w:rPr>
        <w:t>聚合氯化铁工艺流程</w:t>
      </w:r>
    </w:p>
    <w:p w:rsidR="00FA2792" w:rsidRPr="00FA2792" w:rsidRDefault="00FA2792" w:rsidP="00FA2792">
      <w:pPr>
        <w:spacing w:line="240" w:lineRule="auto"/>
        <w:ind w:firstLine="560"/>
        <w:rPr>
          <w:rFonts w:eastAsia="仿宋"/>
          <w:sz w:val="28"/>
        </w:rPr>
      </w:pPr>
      <w:r w:rsidRPr="00FA2792">
        <w:rPr>
          <w:rFonts w:eastAsia="仿宋" w:hint="eastAsia"/>
          <w:sz w:val="28"/>
        </w:rPr>
        <w:t>浓缩蒸发工序与硫酸亚铁蒸发过程一致，仅温度、时间有少许变化，不再进行赘述；蒸发之后包括氧化、水解、聚合三个过程。</w:t>
      </w:r>
    </w:p>
    <w:p w:rsidR="00FA2792" w:rsidRPr="00FA2792" w:rsidRDefault="00FA2792" w:rsidP="00FA2792">
      <w:pPr>
        <w:spacing w:line="350" w:lineRule="exact"/>
        <w:ind w:right="100" w:firstLine="560"/>
        <w:rPr>
          <w:rFonts w:eastAsia="仿宋"/>
          <w:sz w:val="28"/>
        </w:rPr>
      </w:pPr>
      <w:r w:rsidRPr="00FA2792">
        <w:rPr>
          <w:rFonts w:eastAsia="仿宋" w:hint="eastAsia"/>
          <w:sz w:val="28"/>
        </w:rPr>
        <w:t>首先将蒸发浓缩后浓度约为</w:t>
      </w:r>
      <w:r w:rsidRPr="00FA2792">
        <w:rPr>
          <w:rFonts w:eastAsia="仿宋"/>
          <w:sz w:val="28"/>
        </w:rPr>
        <w:t>50%</w:t>
      </w:r>
      <w:r w:rsidRPr="00FA2792">
        <w:rPr>
          <w:rFonts w:eastAsia="仿宋" w:hint="eastAsia"/>
          <w:sz w:val="28"/>
        </w:rPr>
        <w:t>的氯化亚铁溶液泵入聚合反应釜，之后经耐酸泵打入再生盐酸溶液，同时加入少量浓盐酸调节</w:t>
      </w:r>
      <w:r w:rsidRPr="00FA2792">
        <w:rPr>
          <w:rFonts w:eastAsia="仿宋"/>
          <w:sz w:val="28"/>
        </w:rPr>
        <w:t>PH</w:t>
      </w:r>
      <w:r w:rsidRPr="00FA2792">
        <w:rPr>
          <w:rFonts w:eastAsia="仿宋" w:hint="eastAsia"/>
          <w:sz w:val="28"/>
        </w:rPr>
        <w:t>，启动搅拌机，然后通入氧化剂氯酸钠和乳化剂磷酸三钠，压力控制在</w:t>
      </w:r>
      <w:r>
        <w:rPr>
          <w:rFonts w:eastAsia="仿宋"/>
          <w:sz w:val="28"/>
        </w:rPr>
        <w:t>0.32MPa</w:t>
      </w:r>
      <w:r w:rsidRPr="00FA2792">
        <w:rPr>
          <w:rFonts w:eastAsia="仿宋" w:hint="eastAsia"/>
          <w:sz w:val="28"/>
        </w:rPr>
        <w:t>左右，在酸性条件下将氯化亚铁中的亚铁离子氧化为三价铁离子，直至溶液中的</w:t>
      </w:r>
      <w:r w:rsidRPr="00FA2792">
        <w:rPr>
          <w:rFonts w:eastAsia="仿宋" w:hint="eastAsia"/>
          <w:sz w:val="28"/>
        </w:rPr>
        <w:t xml:space="preserve"> </w:t>
      </w:r>
      <w:r w:rsidRPr="00FA2792">
        <w:rPr>
          <w:rFonts w:eastAsia="仿宋"/>
          <w:sz w:val="28"/>
        </w:rPr>
        <w:t>Fe2+</w:t>
      </w:r>
      <w:r w:rsidRPr="00FA2792">
        <w:rPr>
          <w:rFonts w:eastAsia="仿宋" w:hint="eastAsia"/>
          <w:sz w:val="28"/>
        </w:rPr>
        <w:t>全部转化为</w:t>
      </w:r>
      <w:r w:rsidRPr="00FA2792">
        <w:rPr>
          <w:rFonts w:eastAsia="仿宋"/>
          <w:sz w:val="28"/>
        </w:rPr>
        <w:t>Fe</w:t>
      </w:r>
      <w:r w:rsidRPr="00FA2792">
        <w:rPr>
          <w:rFonts w:eastAsia="仿宋"/>
          <w:sz w:val="28"/>
          <w:vertAlign w:val="superscript"/>
        </w:rPr>
        <w:t>3+</w:t>
      </w:r>
      <w:r w:rsidRPr="00FA2792">
        <w:rPr>
          <w:rFonts w:eastAsia="仿宋" w:hint="eastAsia"/>
          <w:sz w:val="28"/>
        </w:rPr>
        <w:t>，搅拌反应</w:t>
      </w:r>
      <w:r w:rsidRPr="00FA2792">
        <w:rPr>
          <w:rFonts w:eastAsia="仿宋"/>
          <w:sz w:val="28"/>
        </w:rPr>
        <w:t>3~6h</w:t>
      </w:r>
      <w:r w:rsidRPr="00FA2792">
        <w:rPr>
          <w:rFonts w:eastAsia="仿宋" w:hint="eastAsia"/>
          <w:sz w:val="28"/>
        </w:rPr>
        <w:t>，即得聚合氯化铁液体。泵入聚合氯化铁储罐后储存待售。</w:t>
      </w:r>
    </w:p>
    <w:p w:rsidR="00FA2792" w:rsidRDefault="00FA2792" w:rsidP="00FA2792"/>
    <w:p w:rsidR="00FA2792" w:rsidRDefault="00FA2792" w:rsidP="00FA2792"/>
    <w:p w:rsidR="00FA2792" w:rsidRPr="00FA2792" w:rsidRDefault="00FA2792" w:rsidP="00FA2792">
      <w:pPr>
        <w:widowControl/>
        <w:spacing w:line="240" w:lineRule="auto"/>
        <w:ind w:firstLineChars="0" w:firstLine="0"/>
        <w:jc w:val="center"/>
        <w:rPr>
          <w:rFonts w:ascii="宋体" w:hAnsi="宋体" w:cs="宋体"/>
          <w:kern w:val="0"/>
          <w:szCs w:val="24"/>
        </w:rPr>
      </w:pPr>
      <w:r w:rsidRPr="00FA2792">
        <w:rPr>
          <w:rFonts w:ascii="宋体" w:hAnsi="宋体" w:cs="宋体"/>
          <w:noProof/>
          <w:kern w:val="0"/>
          <w:szCs w:val="24"/>
        </w:rPr>
        <w:lastRenderedPageBreak/>
        <w:drawing>
          <wp:inline distT="0" distB="0" distL="0" distR="0" wp14:anchorId="1CF89C81" wp14:editId="41FD5F96">
            <wp:extent cx="4621267" cy="2851984"/>
            <wp:effectExtent l="0" t="0" r="0" b="0"/>
            <wp:docPr id="8" name="图片 8" descr="C:\Users\企管家\AppData\Roaming\Tencent\Users\414770478\QQ\WinTemp\RichOle\VHG74H]_TLXOMBXAFL%{ED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企管家\AppData\Roaming\Tencent\Users\414770478\QQ\WinTemp\RichOle\VHG74H]_TLXOMBXAFL%{EDX.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632319" cy="2858805"/>
                    </a:xfrm>
                    <a:prstGeom prst="rect">
                      <a:avLst/>
                    </a:prstGeom>
                    <a:noFill/>
                    <a:ln>
                      <a:noFill/>
                    </a:ln>
                  </pic:spPr>
                </pic:pic>
              </a:graphicData>
            </a:graphic>
          </wp:inline>
        </w:drawing>
      </w:r>
    </w:p>
    <w:p w:rsidR="00FA2792" w:rsidRDefault="00FA2792" w:rsidP="00FA2792">
      <w:pPr>
        <w:jc w:val="center"/>
      </w:pPr>
      <w:r w:rsidRPr="00710140">
        <w:rPr>
          <w:rFonts w:eastAsia="黑体" w:hAnsi="黑体"/>
          <w:szCs w:val="22"/>
        </w:rPr>
        <w:t>图</w:t>
      </w:r>
      <w:r>
        <w:rPr>
          <w:rFonts w:eastAsia="黑体"/>
          <w:szCs w:val="22"/>
        </w:rPr>
        <w:t>5</w:t>
      </w:r>
      <w:r w:rsidRPr="00710140">
        <w:rPr>
          <w:rFonts w:eastAsia="黑体"/>
          <w:szCs w:val="22"/>
        </w:rPr>
        <w:t xml:space="preserve">    </w:t>
      </w:r>
      <w:r>
        <w:rPr>
          <w:rFonts w:eastAsia="黑体" w:hAnsi="黑体" w:hint="eastAsia"/>
          <w:szCs w:val="22"/>
        </w:rPr>
        <w:t>聚合氯化铁</w:t>
      </w:r>
      <w:r w:rsidRPr="00710140">
        <w:rPr>
          <w:rFonts w:eastAsia="黑体" w:hAnsi="黑体"/>
          <w:szCs w:val="22"/>
        </w:rPr>
        <w:t>工艺流程及产污环节图</w:t>
      </w:r>
    </w:p>
    <w:p w:rsidR="00FA2792" w:rsidRPr="00710140" w:rsidRDefault="00FA2792" w:rsidP="00FA2792">
      <w:pPr>
        <w:spacing w:line="240" w:lineRule="auto"/>
        <w:ind w:firstLine="560"/>
        <w:rPr>
          <w:rFonts w:eastAsia="仿宋"/>
          <w:sz w:val="28"/>
        </w:rPr>
      </w:pPr>
      <w:r>
        <w:rPr>
          <w:rFonts w:eastAsia="仿宋"/>
          <w:sz w:val="28"/>
        </w:rPr>
        <w:t>5</w:t>
      </w:r>
      <w:r w:rsidRPr="00710140">
        <w:rPr>
          <w:rFonts w:eastAsia="仿宋" w:hint="eastAsia"/>
          <w:sz w:val="28"/>
        </w:rPr>
        <w:t>、</w:t>
      </w:r>
      <w:r>
        <w:rPr>
          <w:rFonts w:eastAsia="仿宋" w:hint="eastAsia"/>
          <w:sz w:val="28"/>
        </w:rPr>
        <w:t>聚合硫酸铁工艺流程</w:t>
      </w:r>
    </w:p>
    <w:p w:rsidR="00FA2792" w:rsidRPr="00FA2792" w:rsidRDefault="00FA2792" w:rsidP="00FA2792">
      <w:pPr>
        <w:spacing w:line="240" w:lineRule="auto"/>
        <w:ind w:firstLine="560"/>
        <w:rPr>
          <w:rFonts w:eastAsia="仿宋"/>
          <w:sz w:val="28"/>
        </w:rPr>
      </w:pPr>
      <w:r w:rsidRPr="00FA2792">
        <w:rPr>
          <w:rFonts w:eastAsia="仿宋" w:hint="eastAsia"/>
          <w:sz w:val="28"/>
        </w:rPr>
        <w:t>聚合硫酸铁和聚合氯化铁生产工艺类似，其生成原理也是包括蒸发、氧化、水解、聚合三个过程。其原料为废硫酸酸洗液首先经三效蒸发器蒸发出部分水分后，通入氧化剂氯酸钠、乳化剂磷酸三钠以及部分硫酸亚铁晶体，同时，投加硫酸亚铁晶体生产过程中制得的含高浓度硫酸的离心废母液（</w:t>
      </w:r>
      <w:r w:rsidRPr="00FA2792">
        <w:rPr>
          <w:rFonts w:eastAsia="仿宋"/>
          <w:sz w:val="28"/>
        </w:rPr>
        <w:t>65%</w:t>
      </w:r>
      <w:r w:rsidRPr="00FA2792">
        <w:rPr>
          <w:rFonts w:eastAsia="仿宋" w:hint="eastAsia"/>
          <w:sz w:val="28"/>
        </w:rPr>
        <w:t>）以提升反应速度和提高盐基度；压力控制在</w:t>
      </w:r>
      <w:r>
        <w:rPr>
          <w:rFonts w:eastAsia="仿宋"/>
          <w:sz w:val="28"/>
        </w:rPr>
        <w:t>0.32</w:t>
      </w:r>
      <w:r w:rsidRPr="00FA2792">
        <w:rPr>
          <w:rFonts w:eastAsia="仿宋"/>
          <w:sz w:val="28"/>
        </w:rPr>
        <w:t>MPa</w:t>
      </w:r>
      <w:r w:rsidRPr="00FA2792">
        <w:rPr>
          <w:rFonts w:eastAsia="仿宋" w:hint="eastAsia"/>
          <w:sz w:val="28"/>
        </w:rPr>
        <w:t>左右，在酸性条件下将硫酸亚铁中的亚铁离子氧化为三价铁离子，直至溶液中的</w:t>
      </w:r>
      <w:r w:rsidRPr="00FA2792">
        <w:rPr>
          <w:rFonts w:eastAsia="仿宋"/>
          <w:sz w:val="28"/>
        </w:rPr>
        <w:t>Fe</w:t>
      </w:r>
      <w:r w:rsidRPr="00FA2792">
        <w:rPr>
          <w:rFonts w:eastAsia="仿宋"/>
          <w:sz w:val="28"/>
          <w:vertAlign w:val="superscript"/>
        </w:rPr>
        <w:t>2+</w:t>
      </w:r>
      <w:r w:rsidRPr="00FA2792">
        <w:rPr>
          <w:rFonts w:eastAsia="仿宋" w:hint="eastAsia"/>
          <w:sz w:val="28"/>
        </w:rPr>
        <w:t>全部转化为</w:t>
      </w:r>
      <w:r w:rsidRPr="00FA2792">
        <w:rPr>
          <w:rFonts w:eastAsia="仿宋"/>
          <w:sz w:val="28"/>
        </w:rPr>
        <w:t>Fe</w:t>
      </w:r>
      <w:r w:rsidRPr="00FA2792">
        <w:rPr>
          <w:rFonts w:eastAsia="仿宋"/>
          <w:sz w:val="28"/>
          <w:vertAlign w:val="superscript"/>
        </w:rPr>
        <w:t>3+</w:t>
      </w:r>
      <w:r w:rsidRPr="00FA2792">
        <w:rPr>
          <w:rFonts w:eastAsia="仿宋" w:hint="eastAsia"/>
          <w:sz w:val="28"/>
        </w:rPr>
        <w:t>，搅拌反应</w:t>
      </w:r>
      <w:r w:rsidRPr="00FA2792">
        <w:rPr>
          <w:rFonts w:eastAsia="仿宋"/>
          <w:sz w:val="28"/>
        </w:rPr>
        <w:t>3~6h</w:t>
      </w:r>
      <w:r w:rsidRPr="00FA2792">
        <w:rPr>
          <w:rFonts w:eastAsia="仿宋" w:hint="eastAsia"/>
          <w:sz w:val="28"/>
        </w:rPr>
        <w:t>，即得聚合</w:t>
      </w:r>
      <w:r w:rsidR="00951826" w:rsidRPr="00FA2792">
        <w:rPr>
          <w:rFonts w:eastAsia="仿宋" w:hint="eastAsia"/>
          <w:sz w:val="28"/>
        </w:rPr>
        <w:t>硫酸铁</w:t>
      </w:r>
      <w:r w:rsidRPr="00FA2792">
        <w:rPr>
          <w:rFonts w:eastAsia="仿宋" w:hint="eastAsia"/>
          <w:sz w:val="28"/>
        </w:rPr>
        <w:t>液体。泵入聚合硫酸铁储罐后储存待售。</w:t>
      </w:r>
    </w:p>
    <w:p w:rsidR="00951826" w:rsidRPr="00951826" w:rsidRDefault="00951826" w:rsidP="00951826">
      <w:pPr>
        <w:widowControl/>
        <w:spacing w:line="240" w:lineRule="auto"/>
        <w:ind w:firstLineChars="0" w:firstLine="0"/>
        <w:jc w:val="center"/>
        <w:rPr>
          <w:rFonts w:ascii="宋体" w:hAnsi="宋体" w:cs="宋体"/>
          <w:kern w:val="0"/>
          <w:szCs w:val="24"/>
        </w:rPr>
      </w:pPr>
      <w:r w:rsidRPr="00951826">
        <w:rPr>
          <w:rFonts w:ascii="宋体" w:hAnsi="宋体" w:cs="宋体"/>
          <w:noProof/>
          <w:kern w:val="0"/>
          <w:szCs w:val="24"/>
        </w:rPr>
        <w:drawing>
          <wp:inline distT="0" distB="0" distL="0" distR="0" wp14:anchorId="63A3022F" wp14:editId="1509D510">
            <wp:extent cx="4855153" cy="3105509"/>
            <wp:effectExtent l="0" t="0" r="0" b="0"/>
            <wp:docPr id="9" name="图片 9" descr="C:\Users\企管家\AppData\Roaming\Tencent\Users\414770478\QQ\WinTemp\RichOle\RF0KZI2PX%XM}QFMNX][46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企管家\AppData\Roaming\Tencent\Users\414770478\QQ\WinTemp\RichOle\RF0KZI2PX%XM}QFMNX][46P.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874961" cy="3118179"/>
                    </a:xfrm>
                    <a:prstGeom prst="rect">
                      <a:avLst/>
                    </a:prstGeom>
                    <a:noFill/>
                    <a:ln>
                      <a:noFill/>
                    </a:ln>
                  </pic:spPr>
                </pic:pic>
              </a:graphicData>
            </a:graphic>
          </wp:inline>
        </w:drawing>
      </w:r>
    </w:p>
    <w:p w:rsidR="00FA2792" w:rsidRDefault="00FA2792" w:rsidP="00FA2792"/>
    <w:p w:rsidR="00951826" w:rsidRDefault="00951826" w:rsidP="00951826">
      <w:pPr>
        <w:jc w:val="center"/>
      </w:pPr>
      <w:r w:rsidRPr="00710140">
        <w:rPr>
          <w:rFonts w:eastAsia="黑体" w:hAnsi="黑体"/>
          <w:szCs w:val="22"/>
        </w:rPr>
        <w:t>图</w:t>
      </w:r>
      <w:r>
        <w:rPr>
          <w:rFonts w:eastAsia="黑体"/>
          <w:szCs w:val="22"/>
        </w:rPr>
        <w:t>6</w:t>
      </w:r>
      <w:r w:rsidRPr="00710140">
        <w:rPr>
          <w:rFonts w:eastAsia="黑体"/>
          <w:szCs w:val="22"/>
        </w:rPr>
        <w:t xml:space="preserve">    </w:t>
      </w:r>
      <w:r>
        <w:rPr>
          <w:rFonts w:eastAsia="黑体" w:hAnsi="黑体" w:hint="eastAsia"/>
          <w:szCs w:val="22"/>
        </w:rPr>
        <w:t>聚合硫酸铁</w:t>
      </w:r>
      <w:r w:rsidRPr="00710140">
        <w:rPr>
          <w:rFonts w:eastAsia="黑体" w:hAnsi="黑体"/>
          <w:szCs w:val="22"/>
        </w:rPr>
        <w:t>工艺流程及产污环节图</w:t>
      </w:r>
    </w:p>
    <w:p w:rsidR="001C2675" w:rsidRPr="006D148E" w:rsidRDefault="001C2675" w:rsidP="001C2675">
      <w:pPr>
        <w:pStyle w:val="3"/>
        <w:spacing w:before="120" w:after="120"/>
      </w:pPr>
      <w:bookmarkStart w:id="32" w:name="_Toc15935143"/>
      <w:bookmarkStart w:id="33" w:name="_Toc15963549"/>
      <w:r w:rsidRPr="006D148E">
        <w:rPr>
          <w:rFonts w:hint="eastAsia"/>
        </w:rPr>
        <w:lastRenderedPageBreak/>
        <w:t>3</w:t>
      </w:r>
      <w:r w:rsidRPr="006D148E">
        <w:t>.</w:t>
      </w:r>
      <w:r w:rsidRPr="006D148E">
        <w:rPr>
          <w:rFonts w:hint="eastAsia"/>
        </w:rPr>
        <w:t>2</w:t>
      </w:r>
      <w:r w:rsidRPr="006D148E">
        <w:t>.</w:t>
      </w:r>
      <w:r w:rsidRPr="006D148E">
        <w:rPr>
          <w:rFonts w:hint="eastAsia"/>
        </w:rPr>
        <w:t>2</w:t>
      </w:r>
      <w:r w:rsidRPr="006D148E">
        <w:t xml:space="preserve"> </w:t>
      </w:r>
      <w:r w:rsidRPr="006D148E">
        <w:rPr>
          <w:rFonts w:hint="eastAsia"/>
        </w:rPr>
        <w:t>污染治理工艺介绍</w:t>
      </w:r>
      <w:bookmarkEnd w:id="32"/>
      <w:bookmarkEnd w:id="33"/>
    </w:p>
    <w:p w:rsidR="006E6987" w:rsidRDefault="006E6987" w:rsidP="00951826">
      <w:pPr>
        <w:spacing w:line="240" w:lineRule="auto"/>
        <w:ind w:firstLine="560"/>
        <w:rPr>
          <w:rFonts w:eastAsia="仿宋"/>
          <w:sz w:val="28"/>
        </w:rPr>
      </w:pPr>
      <w:r>
        <w:rPr>
          <w:rFonts w:eastAsia="仿宋" w:hint="eastAsia"/>
          <w:sz w:val="28"/>
        </w:rPr>
        <w:t>1</w:t>
      </w:r>
      <w:r>
        <w:rPr>
          <w:rFonts w:eastAsia="仿宋" w:hint="eastAsia"/>
          <w:sz w:val="28"/>
        </w:rPr>
        <w:t>、废水</w:t>
      </w:r>
    </w:p>
    <w:p w:rsidR="00951826" w:rsidRPr="00951826" w:rsidRDefault="00951826" w:rsidP="00951826">
      <w:pPr>
        <w:spacing w:line="240" w:lineRule="auto"/>
        <w:ind w:firstLine="560"/>
        <w:rPr>
          <w:rFonts w:eastAsia="仿宋"/>
          <w:sz w:val="28"/>
        </w:rPr>
      </w:pPr>
      <w:r w:rsidRPr="00951826">
        <w:rPr>
          <w:rFonts w:eastAsia="仿宋" w:hint="eastAsia"/>
          <w:sz w:val="28"/>
        </w:rPr>
        <w:t>项目运营过程产生的废水主要包括清净下水、生产废水、软水制备废水、地面冲洗水和生活污水等。</w:t>
      </w:r>
    </w:p>
    <w:p w:rsidR="00951826" w:rsidRPr="00951826" w:rsidRDefault="00951826" w:rsidP="00951826">
      <w:pPr>
        <w:spacing w:line="240" w:lineRule="auto"/>
        <w:ind w:firstLine="560"/>
        <w:rPr>
          <w:rFonts w:eastAsia="仿宋"/>
          <w:sz w:val="28"/>
        </w:rPr>
      </w:pPr>
      <w:r w:rsidRPr="00951826">
        <w:rPr>
          <w:rFonts w:eastAsia="仿宋" w:hint="eastAsia"/>
          <w:sz w:val="28"/>
        </w:rPr>
        <w:t>（</w:t>
      </w:r>
      <w:r w:rsidRPr="00951826">
        <w:rPr>
          <w:rFonts w:eastAsia="仿宋"/>
          <w:sz w:val="28"/>
        </w:rPr>
        <w:t>1</w:t>
      </w:r>
      <w:r w:rsidRPr="00951826">
        <w:rPr>
          <w:rFonts w:eastAsia="仿宋" w:hint="eastAsia"/>
          <w:sz w:val="28"/>
        </w:rPr>
        <w:t>）清净下水</w:t>
      </w:r>
    </w:p>
    <w:p w:rsidR="00951826" w:rsidRPr="00951826" w:rsidRDefault="00951826" w:rsidP="00951826">
      <w:pPr>
        <w:spacing w:line="240" w:lineRule="auto"/>
        <w:ind w:firstLine="560"/>
        <w:rPr>
          <w:rFonts w:eastAsia="仿宋"/>
          <w:sz w:val="28"/>
        </w:rPr>
      </w:pPr>
      <w:r w:rsidRPr="00951826">
        <w:rPr>
          <w:rFonts w:eastAsia="仿宋" w:hint="eastAsia"/>
          <w:sz w:val="28"/>
        </w:rPr>
        <w:t>①软水制备废水</w:t>
      </w:r>
    </w:p>
    <w:p w:rsidR="00951826" w:rsidRPr="00951826" w:rsidRDefault="00951826" w:rsidP="00951826">
      <w:pPr>
        <w:spacing w:line="240" w:lineRule="auto"/>
        <w:ind w:firstLine="560"/>
        <w:rPr>
          <w:rFonts w:eastAsia="仿宋"/>
          <w:sz w:val="28"/>
        </w:rPr>
      </w:pPr>
      <w:r w:rsidRPr="00951826">
        <w:rPr>
          <w:rFonts w:eastAsia="仿宋" w:hint="eastAsia"/>
          <w:sz w:val="28"/>
        </w:rPr>
        <w:t>项目生产过程中软水制备过程约产生</w:t>
      </w:r>
      <w:r w:rsidRPr="00951826">
        <w:rPr>
          <w:rFonts w:eastAsia="仿宋" w:hint="eastAsia"/>
          <w:sz w:val="28"/>
        </w:rPr>
        <w:t>10%</w:t>
      </w:r>
      <w:r w:rsidRPr="00951826">
        <w:rPr>
          <w:rFonts w:eastAsia="仿宋" w:hint="eastAsia"/>
          <w:sz w:val="28"/>
        </w:rPr>
        <w:t>的反冲洗废水，废水产生量约为</w:t>
      </w:r>
      <w:r w:rsidRPr="00951826">
        <w:rPr>
          <w:rFonts w:eastAsia="仿宋" w:hint="eastAsia"/>
          <w:sz w:val="28"/>
        </w:rPr>
        <w:t>66m</w:t>
      </w:r>
      <w:r w:rsidRPr="00951826">
        <w:rPr>
          <w:rFonts w:eastAsia="仿宋" w:hint="eastAsia"/>
          <w:sz w:val="28"/>
          <w:vertAlign w:val="superscript"/>
        </w:rPr>
        <w:t>3</w:t>
      </w:r>
      <w:r w:rsidRPr="00951826">
        <w:rPr>
          <w:rFonts w:eastAsia="仿宋" w:hint="eastAsia"/>
          <w:sz w:val="28"/>
        </w:rPr>
        <w:t>/a</w:t>
      </w:r>
      <w:r w:rsidRPr="00951826">
        <w:rPr>
          <w:rFonts w:eastAsia="仿宋" w:hint="eastAsia"/>
          <w:sz w:val="28"/>
        </w:rPr>
        <w:t>，废水中</w:t>
      </w:r>
      <w:r w:rsidRPr="00951826">
        <w:rPr>
          <w:rFonts w:eastAsia="仿宋" w:hint="eastAsia"/>
          <w:sz w:val="28"/>
        </w:rPr>
        <w:t>COD</w:t>
      </w:r>
      <w:r w:rsidRPr="00951826">
        <w:rPr>
          <w:rFonts w:eastAsia="仿宋" w:hint="eastAsia"/>
          <w:sz w:val="28"/>
        </w:rPr>
        <w:t>原始浓度约为</w:t>
      </w:r>
      <w:r w:rsidRPr="00951826">
        <w:rPr>
          <w:rFonts w:eastAsia="仿宋" w:hint="eastAsia"/>
          <w:sz w:val="28"/>
        </w:rPr>
        <w:t>50mg/L</w:t>
      </w:r>
      <w:r w:rsidRPr="00951826">
        <w:rPr>
          <w:rFonts w:eastAsia="仿宋" w:hint="eastAsia"/>
          <w:sz w:val="28"/>
        </w:rPr>
        <w:t>，属于清净下水，经厂区管网排入厂内污水站处理。</w:t>
      </w:r>
    </w:p>
    <w:p w:rsidR="00951826" w:rsidRPr="00951826" w:rsidRDefault="00951826" w:rsidP="00951826">
      <w:pPr>
        <w:spacing w:line="240" w:lineRule="auto"/>
        <w:ind w:firstLine="560"/>
        <w:rPr>
          <w:rFonts w:eastAsia="仿宋"/>
          <w:sz w:val="28"/>
        </w:rPr>
      </w:pPr>
      <w:r w:rsidRPr="00951826">
        <w:rPr>
          <w:rFonts w:eastAsia="仿宋" w:hint="eastAsia"/>
          <w:sz w:val="28"/>
        </w:rPr>
        <w:t>②冷却循环浓排水</w:t>
      </w:r>
    </w:p>
    <w:p w:rsidR="00951826" w:rsidRPr="00951826" w:rsidRDefault="00951826" w:rsidP="00951826">
      <w:pPr>
        <w:spacing w:line="240" w:lineRule="auto"/>
        <w:ind w:firstLine="560"/>
        <w:rPr>
          <w:rFonts w:eastAsia="仿宋"/>
          <w:sz w:val="28"/>
        </w:rPr>
      </w:pPr>
      <w:r w:rsidRPr="00951826">
        <w:rPr>
          <w:rFonts w:eastAsia="仿宋" w:hint="eastAsia"/>
          <w:sz w:val="28"/>
        </w:rPr>
        <w:t>冷却循环系统排污量为</w:t>
      </w:r>
      <w:r w:rsidRPr="00951826">
        <w:rPr>
          <w:rFonts w:eastAsia="仿宋" w:hint="eastAsia"/>
          <w:sz w:val="28"/>
        </w:rPr>
        <w:t>2880m</w:t>
      </w:r>
      <w:r w:rsidRPr="00951826">
        <w:rPr>
          <w:rFonts w:eastAsia="仿宋" w:hint="eastAsia"/>
          <w:sz w:val="28"/>
          <w:vertAlign w:val="superscript"/>
        </w:rPr>
        <w:t>3</w:t>
      </w:r>
      <w:r w:rsidRPr="00951826">
        <w:rPr>
          <w:rFonts w:eastAsia="仿宋" w:hint="eastAsia"/>
          <w:sz w:val="28"/>
        </w:rPr>
        <w:t>/a</w:t>
      </w:r>
      <w:r w:rsidRPr="00951826">
        <w:rPr>
          <w:rFonts w:eastAsia="仿宋" w:hint="eastAsia"/>
          <w:sz w:val="28"/>
        </w:rPr>
        <w:t>，</w:t>
      </w:r>
      <w:r w:rsidRPr="00951826">
        <w:rPr>
          <w:rFonts w:eastAsia="仿宋" w:hint="eastAsia"/>
          <w:sz w:val="28"/>
        </w:rPr>
        <w:t>COD</w:t>
      </w:r>
      <w:r w:rsidRPr="00951826">
        <w:rPr>
          <w:rFonts w:eastAsia="仿宋" w:hint="eastAsia"/>
          <w:sz w:val="28"/>
        </w:rPr>
        <w:t>原始浓度约为</w:t>
      </w:r>
      <w:r w:rsidRPr="00951826">
        <w:rPr>
          <w:rFonts w:eastAsia="仿宋" w:hint="eastAsia"/>
          <w:sz w:val="28"/>
        </w:rPr>
        <w:t>50mg/L</w:t>
      </w:r>
      <w:r w:rsidRPr="00951826">
        <w:rPr>
          <w:rFonts w:eastAsia="仿宋" w:hint="eastAsia"/>
          <w:sz w:val="28"/>
        </w:rPr>
        <w:t>，属于清净下水，其中</w:t>
      </w:r>
      <w:r w:rsidRPr="00951826">
        <w:rPr>
          <w:rFonts w:eastAsia="仿宋" w:hint="eastAsia"/>
          <w:sz w:val="28"/>
        </w:rPr>
        <w:t>50m</w:t>
      </w:r>
      <w:r w:rsidRPr="00951826">
        <w:rPr>
          <w:rFonts w:eastAsia="仿宋" w:hint="eastAsia"/>
          <w:sz w:val="28"/>
          <w:vertAlign w:val="superscript"/>
        </w:rPr>
        <w:t>3</w:t>
      </w:r>
      <w:r w:rsidRPr="00951826">
        <w:rPr>
          <w:rFonts w:eastAsia="仿宋" w:hint="eastAsia"/>
          <w:sz w:val="28"/>
        </w:rPr>
        <w:t>/a</w:t>
      </w:r>
      <w:r w:rsidRPr="00951826">
        <w:rPr>
          <w:rFonts w:eastAsia="仿宋" w:hint="eastAsia"/>
          <w:sz w:val="28"/>
        </w:rPr>
        <w:t>回用做碱式酸雾净化塔用水，</w:t>
      </w:r>
      <w:r w:rsidRPr="00951826">
        <w:rPr>
          <w:rFonts w:eastAsia="仿宋" w:hint="eastAsia"/>
          <w:sz w:val="28"/>
        </w:rPr>
        <w:t>140m</w:t>
      </w:r>
      <w:r w:rsidRPr="00951826">
        <w:rPr>
          <w:rFonts w:eastAsia="仿宋" w:hint="eastAsia"/>
          <w:sz w:val="28"/>
          <w:vertAlign w:val="superscript"/>
        </w:rPr>
        <w:t>3</w:t>
      </w:r>
      <w:r w:rsidRPr="00951826">
        <w:rPr>
          <w:rFonts w:eastAsia="仿宋" w:hint="eastAsia"/>
          <w:sz w:val="28"/>
        </w:rPr>
        <w:t>/a</w:t>
      </w:r>
      <w:r w:rsidRPr="00951826">
        <w:rPr>
          <w:rFonts w:eastAsia="仿宋" w:hint="eastAsia"/>
          <w:sz w:val="28"/>
        </w:rPr>
        <w:t>回用做地面冲洗水，</w:t>
      </w:r>
      <w:r w:rsidRPr="00951826">
        <w:rPr>
          <w:rFonts w:eastAsia="仿宋" w:hint="eastAsia"/>
          <w:sz w:val="28"/>
        </w:rPr>
        <w:t>8m</w:t>
      </w:r>
      <w:r w:rsidRPr="00951826">
        <w:rPr>
          <w:rFonts w:eastAsia="仿宋" w:hint="eastAsia"/>
          <w:sz w:val="28"/>
          <w:vertAlign w:val="superscript"/>
        </w:rPr>
        <w:t>3</w:t>
      </w:r>
      <w:r w:rsidRPr="00951826">
        <w:rPr>
          <w:rFonts w:eastAsia="仿宋" w:hint="eastAsia"/>
          <w:sz w:val="28"/>
        </w:rPr>
        <w:t>/a</w:t>
      </w:r>
      <w:r w:rsidRPr="00951826">
        <w:rPr>
          <w:rFonts w:eastAsia="仿宋" w:hint="eastAsia"/>
          <w:sz w:val="28"/>
        </w:rPr>
        <w:t>回用做水环真空机组用水，其余</w:t>
      </w:r>
      <w:r w:rsidRPr="00951826">
        <w:rPr>
          <w:rFonts w:eastAsia="仿宋" w:hint="eastAsia"/>
          <w:sz w:val="28"/>
        </w:rPr>
        <w:t>2682m</w:t>
      </w:r>
      <w:r w:rsidRPr="00951826">
        <w:rPr>
          <w:rFonts w:eastAsia="仿宋" w:hint="eastAsia"/>
          <w:sz w:val="28"/>
          <w:vertAlign w:val="superscript"/>
        </w:rPr>
        <w:t>3</w:t>
      </w:r>
      <w:r w:rsidRPr="00951826">
        <w:rPr>
          <w:rFonts w:eastAsia="仿宋" w:hint="eastAsia"/>
          <w:sz w:val="28"/>
        </w:rPr>
        <w:t>/a</w:t>
      </w:r>
      <w:r w:rsidRPr="00951826">
        <w:rPr>
          <w:rFonts w:eastAsia="仿宋" w:hint="eastAsia"/>
          <w:sz w:val="28"/>
        </w:rPr>
        <w:t>经厂区管网排入厂内污水站处理。</w:t>
      </w:r>
    </w:p>
    <w:p w:rsidR="00951826" w:rsidRPr="00951826" w:rsidRDefault="00951826" w:rsidP="00951826">
      <w:pPr>
        <w:spacing w:line="240" w:lineRule="auto"/>
        <w:ind w:firstLine="560"/>
        <w:rPr>
          <w:rFonts w:eastAsia="仿宋"/>
          <w:sz w:val="28"/>
        </w:rPr>
      </w:pPr>
      <w:r w:rsidRPr="00951826">
        <w:rPr>
          <w:rFonts w:eastAsia="仿宋" w:hint="eastAsia"/>
          <w:sz w:val="28"/>
        </w:rPr>
        <w:t>（</w:t>
      </w:r>
      <w:r w:rsidRPr="00951826">
        <w:rPr>
          <w:rFonts w:eastAsia="仿宋"/>
          <w:sz w:val="28"/>
        </w:rPr>
        <w:t>2</w:t>
      </w:r>
      <w:r w:rsidRPr="00951826">
        <w:rPr>
          <w:rFonts w:eastAsia="仿宋" w:hint="eastAsia"/>
          <w:sz w:val="28"/>
        </w:rPr>
        <w:t>）生产废水</w:t>
      </w:r>
    </w:p>
    <w:p w:rsidR="00951826" w:rsidRPr="00951826" w:rsidRDefault="00951826" w:rsidP="00951826">
      <w:pPr>
        <w:spacing w:line="240" w:lineRule="auto"/>
        <w:ind w:firstLine="560"/>
        <w:rPr>
          <w:rFonts w:eastAsia="仿宋"/>
          <w:sz w:val="28"/>
        </w:rPr>
      </w:pPr>
      <w:r w:rsidRPr="00951826">
        <w:rPr>
          <w:rFonts w:eastAsia="仿宋" w:hint="eastAsia"/>
          <w:sz w:val="28"/>
        </w:rPr>
        <w:t>①冷凝废液</w:t>
      </w:r>
    </w:p>
    <w:p w:rsidR="00951826" w:rsidRPr="00951826" w:rsidRDefault="00951826" w:rsidP="00951826">
      <w:pPr>
        <w:spacing w:line="240" w:lineRule="auto"/>
        <w:ind w:firstLine="560"/>
        <w:rPr>
          <w:rFonts w:eastAsia="仿宋"/>
          <w:sz w:val="28"/>
        </w:rPr>
      </w:pPr>
      <w:r w:rsidRPr="00951826">
        <w:rPr>
          <w:rFonts w:eastAsia="仿宋"/>
          <w:sz w:val="28"/>
        </w:rPr>
        <w:t>I</w:t>
      </w:r>
      <w:r w:rsidRPr="00951826">
        <w:rPr>
          <w:rFonts w:eastAsia="仿宋" w:hint="eastAsia"/>
          <w:sz w:val="28"/>
        </w:rPr>
        <w:t>、硫酸亚铁晶体生产：硫酸亚铁晶体生产过程中以废硫酸酸洗液为原料三效蒸发出来的蒸汽中主要成分为水蒸气，冷凝后形成的酸性废水为</w:t>
      </w:r>
      <w:r w:rsidRPr="00951826">
        <w:rPr>
          <w:rFonts w:eastAsia="仿宋"/>
          <w:sz w:val="28"/>
        </w:rPr>
        <w:t>4869.16m</w:t>
      </w:r>
      <w:r w:rsidRPr="00951826">
        <w:rPr>
          <w:rFonts w:eastAsia="仿宋"/>
          <w:sz w:val="28"/>
          <w:vertAlign w:val="superscript"/>
        </w:rPr>
        <w:t>3</w:t>
      </w:r>
      <w:r w:rsidRPr="00951826">
        <w:rPr>
          <w:rFonts w:eastAsia="仿宋"/>
          <w:sz w:val="28"/>
        </w:rPr>
        <w:t>/a</w:t>
      </w:r>
      <w:r w:rsidRPr="00951826">
        <w:rPr>
          <w:rFonts w:eastAsia="仿宋" w:hint="eastAsia"/>
          <w:sz w:val="28"/>
        </w:rPr>
        <w:t>，废水中主要污染物为硫酸，硫酸浓度约为</w:t>
      </w:r>
      <w:r w:rsidRPr="00951826">
        <w:rPr>
          <w:rFonts w:eastAsia="仿宋"/>
          <w:sz w:val="28"/>
        </w:rPr>
        <w:t>3331mg/L</w:t>
      </w:r>
      <w:r w:rsidRPr="00951826">
        <w:rPr>
          <w:rFonts w:eastAsia="仿宋" w:hint="eastAsia"/>
          <w:sz w:val="28"/>
        </w:rPr>
        <w:t>，硫酸产生量为</w:t>
      </w:r>
      <w:r w:rsidRPr="00951826">
        <w:rPr>
          <w:rFonts w:eastAsia="仿宋"/>
          <w:sz w:val="28"/>
        </w:rPr>
        <w:t>16.22t/a</w:t>
      </w:r>
      <w:r w:rsidRPr="00951826">
        <w:rPr>
          <w:rFonts w:eastAsia="仿宋" w:hint="eastAsia"/>
          <w:sz w:val="28"/>
        </w:rPr>
        <w:t>，排入厂区污水处理站处理；</w:t>
      </w:r>
    </w:p>
    <w:p w:rsidR="00951826" w:rsidRPr="00951826" w:rsidRDefault="00951826" w:rsidP="00951826">
      <w:pPr>
        <w:spacing w:line="240" w:lineRule="auto"/>
        <w:ind w:firstLine="560"/>
        <w:rPr>
          <w:rFonts w:eastAsia="仿宋"/>
          <w:sz w:val="28"/>
        </w:rPr>
      </w:pPr>
      <w:r w:rsidRPr="00951826">
        <w:rPr>
          <w:rFonts w:eastAsia="仿宋"/>
          <w:sz w:val="28"/>
        </w:rPr>
        <w:t>II</w:t>
      </w:r>
      <w:r w:rsidRPr="00951826">
        <w:rPr>
          <w:rFonts w:eastAsia="仿宋" w:hint="eastAsia"/>
          <w:sz w:val="28"/>
        </w:rPr>
        <w:t>、聚合硫酸铁生产：聚合硫酸铁生产过程中以废硫酸酸洗液为原料，三效蒸发出来的蒸汽中主要成分为水蒸气，冷凝后形成的酸性废水为</w:t>
      </w:r>
      <w:r w:rsidRPr="00951826">
        <w:rPr>
          <w:rFonts w:eastAsia="仿宋"/>
          <w:sz w:val="28"/>
        </w:rPr>
        <w:t>2484.79m</w:t>
      </w:r>
      <w:r w:rsidRPr="00951826">
        <w:rPr>
          <w:rFonts w:eastAsia="仿宋"/>
          <w:sz w:val="28"/>
          <w:vertAlign w:val="superscript"/>
        </w:rPr>
        <w:t>3</w:t>
      </w:r>
      <w:r w:rsidRPr="00951826">
        <w:rPr>
          <w:rFonts w:eastAsia="仿宋"/>
          <w:sz w:val="28"/>
        </w:rPr>
        <w:t>/a</w:t>
      </w:r>
      <w:r w:rsidRPr="00951826">
        <w:rPr>
          <w:rFonts w:eastAsia="仿宋" w:hint="eastAsia"/>
          <w:sz w:val="28"/>
        </w:rPr>
        <w:t>，废水中主要污染物为硫酸，硫酸浓度约为</w:t>
      </w:r>
      <w:r w:rsidRPr="00951826">
        <w:rPr>
          <w:rFonts w:eastAsia="仿宋"/>
          <w:sz w:val="28"/>
        </w:rPr>
        <w:t>4359mg/L</w:t>
      </w:r>
      <w:r w:rsidRPr="00951826">
        <w:rPr>
          <w:rFonts w:eastAsia="仿宋" w:hint="eastAsia"/>
          <w:sz w:val="28"/>
        </w:rPr>
        <w:t>，硫酸产生量为</w:t>
      </w:r>
      <w:r w:rsidRPr="00951826">
        <w:rPr>
          <w:rFonts w:eastAsia="仿宋"/>
          <w:sz w:val="28"/>
        </w:rPr>
        <w:t>10.83t/a</w:t>
      </w:r>
      <w:r w:rsidRPr="00951826">
        <w:rPr>
          <w:rFonts w:eastAsia="仿宋" w:hint="eastAsia"/>
          <w:sz w:val="28"/>
        </w:rPr>
        <w:t>，排入厂区污水处理站处理；</w:t>
      </w:r>
    </w:p>
    <w:p w:rsidR="00951826" w:rsidRPr="00951826" w:rsidRDefault="00951826" w:rsidP="00951826">
      <w:pPr>
        <w:spacing w:line="240" w:lineRule="auto"/>
        <w:ind w:firstLine="560"/>
        <w:rPr>
          <w:rFonts w:eastAsia="仿宋"/>
          <w:sz w:val="28"/>
        </w:rPr>
      </w:pPr>
      <w:r w:rsidRPr="00951826">
        <w:rPr>
          <w:rFonts w:eastAsia="仿宋" w:hint="eastAsia"/>
          <w:sz w:val="28"/>
        </w:rPr>
        <w:t>②酸雾净化塔废水：酸雾净化塔废水产生量约为</w:t>
      </w:r>
      <w:r w:rsidRPr="00951826">
        <w:rPr>
          <w:rFonts w:eastAsia="仿宋"/>
          <w:sz w:val="28"/>
        </w:rPr>
        <w:t>50m</w:t>
      </w:r>
      <w:r w:rsidRPr="00951826">
        <w:rPr>
          <w:rFonts w:eastAsia="仿宋"/>
          <w:sz w:val="28"/>
          <w:vertAlign w:val="superscript"/>
        </w:rPr>
        <w:t>3</w:t>
      </w:r>
      <w:r w:rsidRPr="00951826">
        <w:rPr>
          <w:rFonts w:eastAsia="仿宋"/>
          <w:sz w:val="28"/>
        </w:rPr>
        <w:t>/a</w:t>
      </w:r>
      <w:r w:rsidRPr="00951826">
        <w:rPr>
          <w:rFonts w:eastAsia="仿宋" w:hint="eastAsia"/>
          <w:sz w:val="28"/>
        </w:rPr>
        <w:t>，废水中主要污染物为氯离子、硫酸根离子和钠离子，浓度分别为</w:t>
      </w:r>
      <w:r w:rsidRPr="00951826">
        <w:rPr>
          <w:rFonts w:eastAsia="仿宋"/>
          <w:sz w:val="28"/>
        </w:rPr>
        <w:t>1.54</w:t>
      </w:r>
      <w:r w:rsidRPr="00951826">
        <w:rPr>
          <w:rFonts w:eastAsia="仿宋" w:hint="eastAsia"/>
          <w:sz w:val="28"/>
        </w:rPr>
        <w:t>×</w:t>
      </w:r>
      <w:r w:rsidRPr="00951826">
        <w:rPr>
          <w:rFonts w:eastAsia="仿宋"/>
          <w:sz w:val="28"/>
        </w:rPr>
        <w:t>10</w:t>
      </w:r>
      <w:r w:rsidRPr="00951826">
        <w:rPr>
          <w:rFonts w:eastAsia="仿宋"/>
          <w:sz w:val="28"/>
          <w:vertAlign w:val="superscript"/>
        </w:rPr>
        <w:t>4</w:t>
      </w:r>
      <w:r w:rsidRPr="00951826">
        <w:rPr>
          <w:rFonts w:eastAsia="仿宋"/>
          <w:sz w:val="28"/>
        </w:rPr>
        <w:t>mg/L</w:t>
      </w:r>
      <w:r w:rsidRPr="00951826">
        <w:rPr>
          <w:rFonts w:eastAsia="仿宋" w:hint="eastAsia"/>
          <w:sz w:val="28"/>
        </w:rPr>
        <w:t>、</w:t>
      </w:r>
      <w:r w:rsidRPr="00951826">
        <w:rPr>
          <w:rFonts w:eastAsia="仿宋"/>
          <w:sz w:val="28"/>
        </w:rPr>
        <w:t>2.2</w:t>
      </w:r>
      <w:r w:rsidRPr="00951826">
        <w:rPr>
          <w:rFonts w:eastAsia="仿宋" w:hint="eastAsia"/>
          <w:sz w:val="28"/>
        </w:rPr>
        <w:t>×</w:t>
      </w:r>
      <w:r w:rsidRPr="00951826">
        <w:rPr>
          <w:rFonts w:eastAsia="仿宋"/>
          <w:sz w:val="28"/>
        </w:rPr>
        <w:t>10</w:t>
      </w:r>
      <w:r w:rsidRPr="00951826">
        <w:rPr>
          <w:rFonts w:eastAsia="仿宋"/>
          <w:sz w:val="28"/>
          <w:vertAlign w:val="superscript"/>
        </w:rPr>
        <w:t>3</w:t>
      </w:r>
      <w:r w:rsidRPr="00951826">
        <w:rPr>
          <w:rFonts w:eastAsia="仿宋"/>
          <w:sz w:val="28"/>
        </w:rPr>
        <w:t>mg/L</w:t>
      </w:r>
      <w:r w:rsidRPr="00951826">
        <w:rPr>
          <w:rFonts w:eastAsia="仿宋" w:hint="eastAsia"/>
          <w:sz w:val="28"/>
        </w:rPr>
        <w:t>和</w:t>
      </w:r>
      <w:r w:rsidRPr="00951826">
        <w:rPr>
          <w:rFonts w:eastAsia="仿宋"/>
          <w:sz w:val="28"/>
        </w:rPr>
        <w:t>1.12</w:t>
      </w:r>
      <w:r w:rsidRPr="00951826">
        <w:rPr>
          <w:rFonts w:eastAsia="仿宋" w:hint="eastAsia"/>
          <w:sz w:val="28"/>
        </w:rPr>
        <w:t>×</w:t>
      </w:r>
      <w:r w:rsidRPr="00951826">
        <w:rPr>
          <w:rFonts w:eastAsia="仿宋"/>
          <w:sz w:val="28"/>
        </w:rPr>
        <w:t>10</w:t>
      </w:r>
      <w:r w:rsidRPr="00951826">
        <w:rPr>
          <w:rFonts w:eastAsia="仿宋"/>
          <w:sz w:val="28"/>
          <w:vertAlign w:val="superscript"/>
        </w:rPr>
        <w:t>4</w:t>
      </w:r>
      <w:r w:rsidRPr="00951826">
        <w:rPr>
          <w:rFonts w:eastAsia="仿宋"/>
          <w:sz w:val="28"/>
        </w:rPr>
        <w:t>mg/L</w:t>
      </w:r>
      <w:r w:rsidRPr="00951826">
        <w:rPr>
          <w:rFonts w:eastAsia="仿宋" w:hint="eastAsia"/>
          <w:sz w:val="28"/>
        </w:rPr>
        <w:t>，产生量分别为</w:t>
      </w:r>
      <w:r w:rsidRPr="00951826">
        <w:rPr>
          <w:rFonts w:eastAsia="仿宋"/>
          <w:sz w:val="28"/>
        </w:rPr>
        <w:t>0.77t/a</w:t>
      </w:r>
      <w:r w:rsidRPr="00951826">
        <w:rPr>
          <w:rFonts w:eastAsia="仿宋" w:hint="eastAsia"/>
          <w:sz w:val="28"/>
        </w:rPr>
        <w:t>、</w:t>
      </w:r>
      <w:r w:rsidRPr="00951826">
        <w:rPr>
          <w:rFonts w:eastAsia="仿宋"/>
          <w:sz w:val="28"/>
        </w:rPr>
        <w:t>0.11t/a</w:t>
      </w:r>
      <w:r w:rsidRPr="00951826">
        <w:rPr>
          <w:rFonts w:eastAsia="仿宋" w:hint="eastAsia"/>
          <w:sz w:val="28"/>
        </w:rPr>
        <w:t>和</w:t>
      </w:r>
      <w:r w:rsidRPr="00951826">
        <w:rPr>
          <w:rFonts w:eastAsia="仿宋"/>
          <w:sz w:val="28"/>
        </w:rPr>
        <w:t>0.56t/a</w:t>
      </w:r>
      <w:r w:rsidRPr="00951826">
        <w:rPr>
          <w:rFonts w:eastAsia="仿宋" w:hint="eastAsia"/>
          <w:sz w:val="28"/>
        </w:rPr>
        <w:t>，排入厂区污水处理站处理；</w:t>
      </w:r>
    </w:p>
    <w:p w:rsidR="00951826" w:rsidRPr="00951826" w:rsidRDefault="00951826" w:rsidP="00951826">
      <w:pPr>
        <w:spacing w:line="240" w:lineRule="auto"/>
        <w:ind w:firstLine="560"/>
        <w:rPr>
          <w:rFonts w:eastAsia="仿宋"/>
          <w:sz w:val="28"/>
        </w:rPr>
      </w:pPr>
      <w:r w:rsidRPr="00951826">
        <w:rPr>
          <w:rFonts w:eastAsia="仿宋" w:hint="eastAsia"/>
          <w:sz w:val="28"/>
        </w:rPr>
        <w:t>③水环真空机组排水：项目储罐区水环真空机组循环排水量为</w:t>
      </w:r>
      <w:r w:rsidRPr="00951826">
        <w:rPr>
          <w:rFonts w:eastAsia="仿宋" w:hint="eastAsia"/>
          <w:sz w:val="28"/>
        </w:rPr>
        <w:t xml:space="preserve"> </w:t>
      </w:r>
      <w:r w:rsidRPr="00951826">
        <w:rPr>
          <w:rFonts w:eastAsia="仿宋"/>
          <w:sz w:val="28"/>
        </w:rPr>
        <w:t>8m3/a</w:t>
      </w:r>
      <w:r w:rsidRPr="00951826">
        <w:rPr>
          <w:rFonts w:eastAsia="仿宋" w:hint="eastAsia"/>
          <w:sz w:val="28"/>
        </w:rPr>
        <w:t>，废水中主要污染物为氯离子和硫酸根离子，浓度分别为</w:t>
      </w:r>
      <w:r w:rsidRPr="00951826">
        <w:rPr>
          <w:rFonts w:eastAsia="仿宋"/>
          <w:sz w:val="28"/>
        </w:rPr>
        <w:t>1.54</w:t>
      </w:r>
      <w:r w:rsidRPr="00951826">
        <w:rPr>
          <w:rFonts w:eastAsia="仿宋" w:hint="eastAsia"/>
          <w:sz w:val="28"/>
        </w:rPr>
        <w:t>×</w:t>
      </w:r>
      <w:r w:rsidRPr="00951826">
        <w:rPr>
          <w:rFonts w:eastAsia="仿宋"/>
          <w:sz w:val="28"/>
        </w:rPr>
        <w:t>10</w:t>
      </w:r>
      <w:r w:rsidRPr="00951826">
        <w:rPr>
          <w:rFonts w:eastAsia="仿宋"/>
          <w:sz w:val="28"/>
          <w:vertAlign w:val="superscript"/>
        </w:rPr>
        <w:t>4</w:t>
      </w:r>
      <w:r w:rsidRPr="00951826">
        <w:rPr>
          <w:rFonts w:eastAsia="仿宋"/>
          <w:sz w:val="28"/>
        </w:rPr>
        <w:t>mg/L</w:t>
      </w:r>
      <w:r w:rsidRPr="00951826">
        <w:rPr>
          <w:rFonts w:eastAsia="仿宋" w:hint="eastAsia"/>
          <w:sz w:val="28"/>
        </w:rPr>
        <w:t>和</w:t>
      </w:r>
      <w:r w:rsidRPr="00951826">
        <w:rPr>
          <w:rFonts w:eastAsia="仿宋"/>
          <w:sz w:val="28"/>
        </w:rPr>
        <w:t>2.2</w:t>
      </w:r>
      <w:r w:rsidRPr="00951826">
        <w:rPr>
          <w:rFonts w:eastAsia="仿宋" w:hint="eastAsia"/>
          <w:sz w:val="28"/>
        </w:rPr>
        <w:t>×</w:t>
      </w:r>
      <w:r w:rsidRPr="00951826">
        <w:rPr>
          <w:rFonts w:eastAsia="仿宋"/>
          <w:sz w:val="28"/>
        </w:rPr>
        <w:t>10</w:t>
      </w:r>
      <w:r w:rsidRPr="00951826">
        <w:rPr>
          <w:rFonts w:eastAsia="仿宋"/>
          <w:sz w:val="28"/>
          <w:vertAlign w:val="superscript"/>
        </w:rPr>
        <w:t>3</w:t>
      </w:r>
      <w:r w:rsidRPr="00951826">
        <w:rPr>
          <w:rFonts w:eastAsia="仿宋"/>
          <w:sz w:val="28"/>
        </w:rPr>
        <w:t>mg/L</w:t>
      </w:r>
      <w:r w:rsidRPr="00951826">
        <w:rPr>
          <w:rFonts w:eastAsia="仿宋" w:hint="eastAsia"/>
          <w:sz w:val="28"/>
        </w:rPr>
        <w:t>，产生量分别为</w:t>
      </w:r>
      <w:r w:rsidRPr="00951826">
        <w:rPr>
          <w:rFonts w:eastAsia="仿宋"/>
          <w:sz w:val="28"/>
        </w:rPr>
        <w:t>0.039t/a</w:t>
      </w:r>
      <w:r w:rsidRPr="00951826">
        <w:rPr>
          <w:rFonts w:eastAsia="仿宋" w:hint="eastAsia"/>
          <w:sz w:val="28"/>
        </w:rPr>
        <w:t>和</w:t>
      </w:r>
      <w:r w:rsidRPr="00951826">
        <w:rPr>
          <w:rFonts w:eastAsia="仿宋"/>
          <w:sz w:val="28"/>
        </w:rPr>
        <w:t>0.37t/a</w:t>
      </w:r>
      <w:r w:rsidRPr="00951826">
        <w:rPr>
          <w:rFonts w:eastAsia="仿宋" w:hint="eastAsia"/>
          <w:sz w:val="28"/>
        </w:rPr>
        <w:t>，排入厂区污水处理站处理；</w:t>
      </w:r>
    </w:p>
    <w:p w:rsidR="00951826" w:rsidRPr="00951826" w:rsidRDefault="00951826" w:rsidP="00951826">
      <w:pPr>
        <w:spacing w:line="240" w:lineRule="auto"/>
        <w:ind w:firstLine="560"/>
        <w:rPr>
          <w:rFonts w:eastAsia="仿宋"/>
          <w:sz w:val="28"/>
        </w:rPr>
      </w:pPr>
      <w:r w:rsidRPr="00951826">
        <w:rPr>
          <w:rFonts w:eastAsia="仿宋" w:hint="eastAsia"/>
          <w:sz w:val="28"/>
        </w:rPr>
        <w:t>④地面冲洗污水：拟建项目地面冲洗用水为</w:t>
      </w:r>
      <w:r w:rsidRPr="00951826">
        <w:rPr>
          <w:rFonts w:eastAsia="仿宋"/>
          <w:sz w:val="28"/>
        </w:rPr>
        <w:t>140m</w:t>
      </w:r>
      <w:r w:rsidRPr="00951826">
        <w:rPr>
          <w:rFonts w:eastAsia="仿宋"/>
          <w:sz w:val="28"/>
          <w:vertAlign w:val="superscript"/>
        </w:rPr>
        <w:t>3</w:t>
      </w:r>
      <w:r w:rsidRPr="00951826">
        <w:rPr>
          <w:rFonts w:eastAsia="仿宋"/>
          <w:sz w:val="28"/>
        </w:rPr>
        <w:t>/a</w:t>
      </w:r>
      <w:r w:rsidRPr="00951826">
        <w:rPr>
          <w:rFonts w:eastAsia="仿宋" w:hint="eastAsia"/>
          <w:sz w:val="28"/>
        </w:rPr>
        <w:t>，约</w:t>
      </w:r>
      <w:r w:rsidRPr="00951826">
        <w:rPr>
          <w:rFonts w:eastAsia="仿宋"/>
          <w:sz w:val="28"/>
        </w:rPr>
        <w:t>20%</w:t>
      </w:r>
      <w:r w:rsidRPr="00951826">
        <w:rPr>
          <w:rFonts w:eastAsia="仿宋" w:hint="eastAsia"/>
          <w:sz w:val="28"/>
        </w:rPr>
        <w:t>经渗透蒸发损失，</w:t>
      </w:r>
      <w:r w:rsidRPr="00951826">
        <w:rPr>
          <w:rFonts w:eastAsia="仿宋"/>
          <w:sz w:val="28"/>
        </w:rPr>
        <w:t>80%</w:t>
      </w:r>
      <w:r w:rsidRPr="00951826">
        <w:rPr>
          <w:rFonts w:eastAsia="仿宋" w:hint="eastAsia"/>
          <w:sz w:val="28"/>
        </w:rPr>
        <w:t>成为废水。地面冲洗废水产生量为</w:t>
      </w:r>
      <w:r w:rsidRPr="00951826">
        <w:rPr>
          <w:rFonts w:eastAsia="仿宋"/>
          <w:sz w:val="28"/>
        </w:rPr>
        <w:t>112m</w:t>
      </w:r>
      <w:r w:rsidRPr="00951826">
        <w:rPr>
          <w:rFonts w:eastAsia="仿宋"/>
          <w:sz w:val="28"/>
          <w:vertAlign w:val="superscript"/>
        </w:rPr>
        <w:t>3</w:t>
      </w:r>
      <w:r w:rsidRPr="00951826">
        <w:rPr>
          <w:rFonts w:eastAsia="仿宋"/>
          <w:sz w:val="28"/>
        </w:rPr>
        <w:t>/a</w:t>
      </w:r>
      <w:r w:rsidRPr="00951826">
        <w:rPr>
          <w:rFonts w:eastAsia="仿宋" w:hint="eastAsia"/>
          <w:sz w:val="28"/>
        </w:rPr>
        <w:t>。废水中主要污染物</w:t>
      </w:r>
      <w:r w:rsidRPr="00951826">
        <w:rPr>
          <w:rFonts w:eastAsia="仿宋"/>
          <w:sz w:val="28"/>
        </w:rPr>
        <w:t>SS</w:t>
      </w:r>
      <w:r w:rsidRPr="00951826">
        <w:rPr>
          <w:rFonts w:eastAsia="仿宋" w:hint="eastAsia"/>
          <w:sz w:val="28"/>
        </w:rPr>
        <w:t>、</w:t>
      </w:r>
      <w:r w:rsidRPr="00951826">
        <w:rPr>
          <w:rFonts w:eastAsia="仿宋"/>
          <w:sz w:val="28"/>
        </w:rPr>
        <w:t>COD</w:t>
      </w:r>
      <w:r w:rsidRPr="00951826">
        <w:rPr>
          <w:rFonts w:eastAsia="仿宋" w:hint="eastAsia"/>
          <w:sz w:val="28"/>
        </w:rPr>
        <w:t>、氨氮；浓度分别为</w:t>
      </w:r>
      <w:r w:rsidRPr="00951826">
        <w:rPr>
          <w:rFonts w:eastAsia="仿宋"/>
          <w:sz w:val="28"/>
        </w:rPr>
        <w:t>500mg/L</w:t>
      </w:r>
      <w:r w:rsidRPr="00951826">
        <w:rPr>
          <w:rFonts w:eastAsia="仿宋" w:hint="eastAsia"/>
          <w:sz w:val="28"/>
        </w:rPr>
        <w:t>、</w:t>
      </w:r>
      <w:r w:rsidRPr="00951826">
        <w:rPr>
          <w:rFonts w:eastAsia="仿宋"/>
          <w:sz w:val="28"/>
        </w:rPr>
        <w:t>200mg/L</w:t>
      </w:r>
      <w:r w:rsidRPr="00951826">
        <w:rPr>
          <w:rFonts w:eastAsia="仿宋" w:hint="eastAsia"/>
          <w:sz w:val="28"/>
        </w:rPr>
        <w:t>、</w:t>
      </w:r>
      <w:r w:rsidRPr="00951826">
        <w:rPr>
          <w:rFonts w:eastAsia="仿宋"/>
          <w:sz w:val="28"/>
        </w:rPr>
        <w:t>20mg/L</w:t>
      </w:r>
      <w:r w:rsidRPr="00951826">
        <w:rPr>
          <w:rFonts w:eastAsia="仿宋" w:hint="eastAsia"/>
          <w:sz w:val="28"/>
        </w:rPr>
        <w:t>，</w:t>
      </w:r>
      <w:r w:rsidRPr="00951826">
        <w:rPr>
          <w:rFonts w:eastAsia="仿宋" w:hint="eastAsia"/>
          <w:sz w:val="28"/>
        </w:rPr>
        <w:t>p</w:t>
      </w:r>
      <w:r w:rsidRPr="00951826">
        <w:rPr>
          <w:rFonts w:eastAsia="仿宋"/>
          <w:sz w:val="28"/>
        </w:rPr>
        <w:t>H1~3</w:t>
      </w:r>
      <w:r w:rsidRPr="00951826">
        <w:rPr>
          <w:rFonts w:eastAsia="仿宋" w:hint="eastAsia"/>
          <w:sz w:val="28"/>
        </w:rPr>
        <w:t>；</w:t>
      </w:r>
      <w:r w:rsidRPr="00951826">
        <w:rPr>
          <w:rFonts w:eastAsia="仿宋"/>
          <w:sz w:val="28"/>
        </w:rPr>
        <w:t>SS</w:t>
      </w:r>
      <w:r w:rsidRPr="00951826">
        <w:rPr>
          <w:rFonts w:eastAsia="仿宋" w:hint="eastAsia"/>
          <w:sz w:val="28"/>
        </w:rPr>
        <w:t>、</w:t>
      </w:r>
      <w:r w:rsidRPr="00951826">
        <w:rPr>
          <w:rFonts w:eastAsia="仿宋"/>
          <w:sz w:val="28"/>
        </w:rPr>
        <w:t>COD</w:t>
      </w:r>
      <w:r w:rsidRPr="00951826">
        <w:rPr>
          <w:rFonts w:eastAsia="仿宋" w:hint="eastAsia"/>
          <w:sz w:val="28"/>
        </w:rPr>
        <w:t>、氨氮产生量分别为</w:t>
      </w:r>
      <w:r w:rsidRPr="00951826">
        <w:rPr>
          <w:rFonts w:eastAsia="仿宋"/>
          <w:sz w:val="28"/>
        </w:rPr>
        <w:t>0.06t/a</w:t>
      </w:r>
      <w:r w:rsidRPr="00951826">
        <w:rPr>
          <w:rFonts w:eastAsia="仿宋" w:hint="eastAsia"/>
          <w:sz w:val="28"/>
        </w:rPr>
        <w:t>、</w:t>
      </w:r>
      <w:r w:rsidRPr="00951826">
        <w:rPr>
          <w:rFonts w:eastAsia="仿宋"/>
          <w:sz w:val="28"/>
        </w:rPr>
        <w:t>0.02t/a</w:t>
      </w:r>
      <w:r w:rsidRPr="00951826">
        <w:rPr>
          <w:rFonts w:eastAsia="仿宋" w:hint="eastAsia"/>
          <w:sz w:val="28"/>
        </w:rPr>
        <w:t>、</w:t>
      </w:r>
      <w:r w:rsidRPr="00951826">
        <w:rPr>
          <w:rFonts w:eastAsia="仿宋"/>
          <w:sz w:val="28"/>
        </w:rPr>
        <w:t>0.002t/a</w:t>
      </w:r>
      <w:r w:rsidRPr="00951826">
        <w:rPr>
          <w:rFonts w:eastAsia="仿宋" w:hint="eastAsia"/>
          <w:sz w:val="28"/>
        </w:rPr>
        <w:t>；排入厂区污水处理站处理；</w:t>
      </w:r>
    </w:p>
    <w:p w:rsidR="00951826" w:rsidRPr="00951826" w:rsidRDefault="00951826" w:rsidP="00951826">
      <w:pPr>
        <w:spacing w:line="240" w:lineRule="auto"/>
        <w:ind w:firstLine="560"/>
        <w:rPr>
          <w:rFonts w:eastAsia="仿宋"/>
          <w:sz w:val="28"/>
        </w:rPr>
      </w:pPr>
      <w:r w:rsidRPr="00951826">
        <w:rPr>
          <w:rFonts w:eastAsia="仿宋" w:hint="eastAsia"/>
          <w:sz w:val="28"/>
        </w:rPr>
        <w:t>（</w:t>
      </w:r>
      <w:r w:rsidRPr="00951826">
        <w:rPr>
          <w:rFonts w:eastAsia="仿宋"/>
          <w:sz w:val="28"/>
        </w:rPr>
        <w:t>2</w:t>
      </w:r>
      <w:r w:rsidRPr="00951826">
        <w:rPr>
          <w:rFonts w:eastAsia="仿宋" w:hint="eastAsia"/>
          <w:sz w:val="28"/>
        </w:rPr>
        <w:t>）生活污水</w:t>
      </w:r>
    </w:p>
    <w:p w:rsidR="00951826" w:rsidRPr="00951826" w:rsidRDefault="00951826" w:rsidP="00951826">
      <w:pPr>
        <w:spacing w:line="240" w:lineRule="auto"/>
        <w:ind w:firstLine="560"/>
        <w:rPr>
          <w:rFonts w:eastAsia="仿宋"/>
          <w:sz w:val="28"/>
        </w:rPr>
      </w:pPr>
      <w:r w:rsidRPr="00951826">
        <w:rPr>
          <w:rFonts w:eastAsia="仿宋" w:hint="eastAsia"/>
          <w:sz w:val="28"/>
        </w:rPr>
        <w:t>职工生活用水量为</w:t>
      </w:r>
      <w:r w:rsidRPr="00951826">
        <w:rPr>
          <w:rFonts w:eastAsia="仿宋"/>
          <w:sz w:val="28"/>
        </w:rPr>
        <w:t>2376m</w:t>
      </w:r>
      <w:r w:rsidRPr="00951826">
        <w:rPr>
          <w:rFonts w:eastAsia="仿宋"/>
          <w:sz w:val="28"/>
          <w:vertAlign w:val="superscript"/>
        </w:rPr>
        <w:t>3</w:t>
      </w:r>
      <w:r w:rsidRPr="00951826">
        <w:rPr>
          <w:rFonts w:eastAsia="仿宋"/>
          <w:sz w:val="28"/>
        </w:rPr>
        <w:t>/a</w:t>
      </w:r>
      <w:r w:rsidRPr="00951826">
        <w:rPr>
          <w:rFonts w:eastAsia="仿宋" w:hint="eastAsia"/>
          <w:sz w:val="28"/>
        </w:rPr>
        <w:t>，约产生</w:t>
      </w:r>
      <w:r w:rsidRPr="00951826">
        <w:rPr>
          <w:rFonts w:eastAsia="仿宋"/>
          <w:sz w:val="28"/>
        </w:rPr>
        <w:t>80%</w:t>
      </w:r>
      <w:r w:rsidRPr="00951826">
        <w:rPr>
          <w:rFonts w:eastAsia="仿宋" w:hint="eastAsia"/>
          <w:sz w:val="28"/>
        </w:rPr>
        <w:t>的废水，废水产生量约为</w:t>
      </w:r>
      <w:r w:rsidRPr="00951826">
        <w:rPr>
          <w:rFonts w:eastAsia="仿宋"/>
          <w:sz w:val="28"/>
        </w:rPr>
        <w:lastRenderedPageBreak/>
        <w:t>1901m</w:t>
      </w:r>
      <w:r w:rsidRPr="00951826">
        <w:rPr>
          <w:rFonts w:eastAsia="仿宋"/>
          <w:sz w:val="28"/>
          <w:vertAlign w:val="superscript"/>
        </w:rPr>
        <w:t>3</w:t>
      </w:r>
      <w:r w:rsidRPr="00951826">
        <w:rPr>
          <w:rFonts w:eastAsia="仿宋"/>
          <w:sz w:val="28"/>
        </w:rPr>
        <w:t>/a</w:t>
      </w:r>
      <w:r w:rsidRPr="00951826">
        <w:rPr>
          <w:rFonts w:eastAsia="仿宋" w:hint="eastAsia"/>
          <w:sz w:val="28"/>
        </w:rPr>
        <w:t>，废水中的</w:t>
      </w:r>
      <w:r w:rsidRPr="00951826">
        <w:rPr>
          <w:rFonts w:eastAsia="仿宋"/>
          <w:sz w:val="28"/>
        </w:rPr>
        <w:t>COD</w:t>
      </w:r>
      <w:r w:rsidRPr="00951826">
        <w:rPr>
          <w:rFonts w:eastAsia="仿宋" w:hint="eastAsia"/>
          <w:sz w:val="28"/>
        </w:rPr>
        <w:t>、</w:t>
      </w:r>
      <w:r w:rsidRPr="00951826">
        <w:rPr>
          <w:rFonts w:eastAsia="仿宋"/>
          <w:sz w:val="28"/>
        </w:rPr>
        <w:t xml:space="preserve">SS </w:t>
      </w:r>
      <w:r w:rsidRPr="00951826">
        <w:rPr>
          <w:rFonts w:eastAsia="仿宋" w:hint="eastAsia"/>
          <w:sz w:val="28"/>
        </w:rPr>
        <w:t>和氨氮的产生浓度分别为</w:t>
      </w:r>
      <w:r w:rsidRPr="00951826">
        <w:rPr>
          <w:rFonts w:eastAsia="仿宋"/>
          <w:sz w:val="28"/>
        </w:rPr>
        <w:t>400mg/L</w:t>
      </w:r>
      <w:r w:rsidRPr="00951826">
        <w:rPr>
          <w:rFonts w:eastAsia="仿宋" w:hint="eastAsia"/>
          <w:sz w:val="28"/>
        </w:rPr>
        <w:t>、</w:t>
      </w:r>
      <w:r w:rsidRPr="00951826">
        <w:rPr>
          <w:rFonts w:eastAsia="仿宋"/>
          <w:sz w:val="28"/>
        </w:rPr>
        <w:t>300mg/L</w:t>
      </w:r>
      <w:r w:rsidRPr="00951826">
        <w:rPr>
          <w:rFonts w:eastAsia="仿宋" w:hint="eastAsia"/>
          <w:sz w:val="28"/>
        </w:rPr>
        <w:t>和</w:t>
      </w:r>
      <w:r w:rsidRPr="00951826">
        <w:rPr>
          <w:rFonts w:eastAsia="仿宋"/>
          <w:sz w:val="28"/>
        </w:rPr>
        <w:t>35mg/L</w:t>
      </w:r>
      <w:r w:rsidRPr="00951826">
        <w:rPr>
          <w:rFonts w:eastAsia="仿宋" w:hint="eastAsia"/>
          <w:sz w:val="28"/>
        </w:rPr>
        <w:t>，产生量分别约为</w:t>
      </w:r>
      <w:r w:rsidRPr="00951826">
        <w:rPr>
          <w:rFonts w:eastAsia="仿宋"/>
          <w:sz w:val="28"/>
        </w:rPr>
        <w:t>0.76t/a</w:t>
      </w:r>
      <w:r w:rsidRPr="00951826">
        <w:rPr>
          <w:rFonts w:eastAsia="仿宋" w:hint="eastAsia"/>
          <w:sz w:val="28"/>
        </w:rPr>
        <w:t>、</w:t>
      </w:r>
      <w:r w:rsidRPr="00951826">
        <w:rPr>
          <w:rFonts w:eastAsia="仿宋"/>
          <w:sz w:val="28"/>
        </w:rPr>
        <w:t>0.57t/a</w:t>
      </w:r>
      <w:r w:rsidRPr="00951826">
        <w:rPr>
          <w:rFonts w:eastAsia="仿宋" w:hint="eastAsia"/>
          <w:sz w:val="28"/>
        </w:rPr>
        <w:t>和</w:t>
      </w:r>
      <w:r w:rsidRPr="00951826">
        <w:rPr>
          <w:rFonts w:eastAsia="仿宋"/>
          <w:sz w:val="28"/>
        </w:rPr>
        <w:t>0.07t/a</w:t>
      </w:r>
      <w:r w:rsidRPr="00951826">
        <w:rPr>
          <w:rFonts w:eastAsia="仿宋" w:hint="eastAsia"/>
          <w:sz w:val="28"/>
        </w:rPr>
        <w:t>；排入厂区污水处理站处理；</w:t>
      </w:r>
    </w:p>
    <w:p w:rsidR="00951826" w:rsidRPr="00951826" w:rsidRDefault="00951826" w:rsidP="00951826">
      <w:pPr>
        <w:spacing w:line="240" w:lineRule="auto"/>
        <w:ind w:firstLine="560"/>
        <w:rPr>
          <w:rFonts w:eastAsia="仿宋"/>
          <w:sz w:val="28"/>
        </w:rPr>
      </w:pPr>
      <w:r w:rsidRPr="00951826">
        <w:rPr>
          <w:rFonts w:eastAsia="仿宋" w:hint="eastAsia"/>
          <w:sz w:val="28"/>
        </w:rPr>
        <w:t>项目软水制备废水、循环冷却塔排水、冷凝废水、酸雾净化塔废水、水环真空系统排水混合后首先经调节池进行预处理后再与生活污水混合后进入曝气池进行生化处理，处理工艺为“物化（中和）</w:t>
      </w:r>
      <w:r w:rsidRPr="00951826">
        <w:rPr>
          <w:rFonts w:eastAsia="仿宋"/>
          <w:sz w:val="28"/>
        </w:rPr>
        <w:t>+</w:t>
      </w:r>
      <w:r w:rsidRPr="00951826">
        <w:rPr>
          <w:rFonts w:eastAsia="仿宋" w:hint="eastAsia"/>
          <w:sz w:val="28"/>
        </w:rPr>
        <w:t>生化（曝气</w:t>
      </w:r>
      <w:r w:rsidRPr="00951826">
        <w:rPr>
          <w:rFonts w:eastAsia="仿宋"/>
          <w:sz w:val="28"/>
        </w:rPr>
        <w:t>+</w:t>
      </w:r>
      <w:r w:rsidRPr="00951826">
        <w:rPr>
          <w:rFonts w:eastAsia="仿宋" w:hint="eastAsia"/>
          <w:sz w:val="28"/>
        </w:rPr>
        <w:t>混凝</w:t>
      </w:r>
      <w:r w:rsidRPr="00951826">
        <w:rPr>
          <w:rFonts w:eastAsia="仿宋"/>
          <w:sz w:val="28"/>
        </w:rPr>
        <w:t>+</w:t>
      </w:r>
      <w:r w:rsidRPr="00951826">
        <w:rPr>
          <w:rFonts w:eastAsia="仿宋" w:hint="eastAsia"/>
          <w:sz w:val="28"/>
        </w:rPr>
        <w:t>过滤）”处理工艺。</w:t>
      </w:r>
      <w:r w:rsidRPr="00951826">
        <w:rPr>
          <w:rFonts w:eastAsia="仿宋"/>
          <w:sz w:val="28"/>
        </w:rPr>
        <w:t>处理后的出水</w:t>
      </w:r>
      <w:r w:rsidRPr="00951826">
        <w:rPr>
          <w:rFonts w:eastAsia="仿宋" w:hint="eastAsia"/>
          <w:sz w:val="28"/>
        </w:rPr>
        <w:t>由开发区污水管网进入经济开发区污水处理厂处理，达标后排入小龙王河。</w:t>
      </w:r>
    </w:p>
    <w:p w:rsidR="006C6568" w:rsidRPr="006E6987" w:rsidRDefault="006E6987" w:rsidP="006E6987">
      <w:pPr>
        <w:spacing w:line="240" w:lineRule="auto"/>
        <w:ind w:firstLine="560"/>
        <w:rPr>
          <w:rFonts w:eastAsia="仿宋"/>
          <w:sz w:val="28"/>
        </w:rPr>
      </w:pPr>
      <w:r w:rsidRPr="006E6987">
        <w:rPr>
          <w:rFonts w:eastAsia="仿宋"/>
          <w:sz w:val="28"/>
        </w:rPr>
        <w:t>2</w:t>
      </w:r>
      <w:r w:rsidRPr="006E6987">
        <w:rPr>
          <w:rFonts w:eastAsia="仿宋" w:hint="eastAsia"/>
          <w:sz w:val="28"/>
        </w:rPr>
        <w:t>、</w:t>
      </w:r>
      <w:r w:rsidRPr="006E6987">
        <w:rPr>
          <w:rFonts w:eastAsia="仿宋"/>
          <w:sz w:val="28"/>
        </w:rPr>
        <w:t>废气</w:t>
      </w:r>
    </w:p>
    <w:p w:rsidR="001C01AE" w:rsidRPr="001C01AE" w:rsidRDefault="001C01AE" w:rsidP="001C01AE">
      <w:pPr>
        <w:spacing w:line="240" w:lineRule="auto"/>
        <w:ind w:firstLine="560"/>
        <w:rPr>
          <w:rFonts w:eastAsia="仿宋"/>
          <w:sz w:val="28"/>
        </w:rPr>
      </w:pPr>
      <w:r w:rsidRPr="001C01AE">
        <w:rPr>
          <w:rFonts w:eastAsia="仿宋" w:hint="eastAsia"/>
          <w:sz w:val="28"/>
        </w:rPr>
        <w:t>（</w:t>
      </w:r>
      <w:r w:rsidRPr="001C01AE">
        <w:rPr>
          <w:rFonts w:eastAsia="仿宋" w:hint="eastAsia"/>
          <w:sz w:val="28"/>
        </w:rPr>
        <w:t>1</w:t>
      </w:r>
      <w:r w:rsidRPr="001C01AE">
        <w:rPr>
          <w:rFonts w:eastAsia="仿宋" w:hint="eastAsia"/>
          <w:sz w:val="28"/>
        </w:rPr>
        <w:t>）酸雾</w:t>
      </w:r>
    </w:p>
    <w:p w:rsidR="001C01AE" w:rsidRPr="001C01AE" w:rsidRDefault="001C01AE" w:rsidP="001C01AE">
      <w:pPr>
        <w:spacing w:line="240" w:lineRule="auto"/>
        <w:ind w:firstLine="560"/>
        <w:rPr>
          <w:rFonts w:eastAsia="仿宋"/>
          <w:sz w:val="28"/>
        </w:rPr>
      </w:pPr>
      <w:r w:rsidRPr="001C01AE">
        <w:rPr>
          <w:rFonts w:eastAsia="仿宋" w:hint="eastAsia"/>
          <w:sz w:val="28"/>
        </w:rPr>
        <w:t>项目三效蒸发器产生的酸雾经降膜吸收器（盐酸吸收效率</w:t>
      </w:r>
      <w:r w:rsidRPr="001C01AE">
        <w:rPr>
          <w:rFonts w:eastAsia="仿宋" w:hint="eastAsia"/>
          <w:sz w:val="28"/>
        </w:rPr>
        <w:t xml:space="preserve"> </w:t>
      </w:r>
      <w:r w:rsidRPr="001C01AE">
        <w:rPr>
          <w:rFonts w:eastAsia="仿宋"/>
          <w:sz w:val="28"/>
        </w:rPr>
        <w:t>99%</w:t>
      </w:r>
      <w:r w:rsidRPr="001C01AE">
        <w:rPr>
          <w:rFonts w:eastAsia="仿宋" w:hint="eastAsia"/>
          <w:sz w:val="28"/>
        </w:rPr>
        <w:t>、硫酸吸收效率</w:t>
      </w:r>
      <w:r w:rsidRPr="001C01AE">
        <w:rPr>
          <w:rFonts w:eastAsia="仿宋"/>
          <w:sz w:val="28"/>
        </w:rPr>
        <w:t>95%</w:t>
      </w:r>
      <w:r w:rsidRPr="001C01AE">
        <w:rPr>
          <w:rFonts w:eastAsia="仿宋" w:hint="eastAsia"/>
          <w:sz w:val="28"/>
        </w:rPr>
        <w:t>）和水喷射真空泵吸收（吸收效率</w:t>
      </w:r>
      <w:r w:rsidRPr="001C01AE">
        <w:rPr>
          <w:rFonts w:eastAsia="仿宋"/>
          <w:sz w:val="28"/>
        </w:rPr>
        <w:t>90%</w:t>
      </w:r>
      <w:r w:rsidRPr="001C01AE">
        <w:rPr>
          <w:rFonts w:eastAsia="仿宋" w:hint="eastAsia"/>
          <w:sz w:val="28"/>
        </w:rPr>
        <w:t>）后；送至与除锈盐酸雾共用的</w:t>
      </w:r>
      <w:r w:rsidRPr="001C01AE">
        <w:rPr>
          <w:rFonts w:eastAsia="仿宋"/>
          <w:sz w:val="28"/>
        </w:rPr>
        <w:t>“</w:t>
      </w:r>
      <w:r w:rsidRPr="001C01AE">
        <w:rPr>
          <w:rFonts w:eastAsia="仿宋" w:hint="eastAsia"/>
          <w:sz w:val="28"/>
        </w:rPr>
        <w:t>酸雾吸收塔</w:t>
      </w:r>
      <w:r w:rsidRPr="001C01AE">
        <w:rPr>
          <w:rFonts w:eastAsia="仿宋"/>
          <w:sz w:val="28"/>
        </w:rPr>
        <w:t>”</w:t>
      </w:r>
      <w:r w:rsidRPr="001C01AE">
        <w:rPr>
          <w:rFonts w:eastAsia="仿宋" w:hint="eastAsia"/>
          <w:sz w:val="28"/>
        </w:rPr>
        <w:t>经处理后引入</w:t>
      </w:r>
      <w:r w:rsidRPr="001C01AE">
        <w:rPr>
          <w:rFonts w:eastAsia="仿宋"/>
          <w:sz w:val="28"/>
        </w:rPr>
        <w:t>15m</w:t>
      </w:r>
      <w:r w:rsidRPr="001C01AE">
        <w:rPr>
          <w:rFonts w:eastAsia="仿宋" w:hint="eastAsia"/>
          <w:sz w:val="28"/>
        </w:rPr>
        <w:t>的排气筒排放，选配风机风量为</w:t>
      </w:r>
      <w:r w:rsidRPr="001C01AE">
        <w:rPr>
          <w:rFonts w:eastAsia="仿宋"/>
          <w:sz w:val="28"/>
        </w:rPr>
        <w:t>2000m</w:t>
      </w:r>
      <w:r w:rsidRPr="001C01AE">
        <w:rPr>
          <w:rFonts w:eastAsia="仿宋"/>
          <w:sz w:val="28"/>
          <w:vertAlign w:val="superscript"/>
        </w:rPr>
        <w:t>3</w:t>
      </w:r>
      <w:r w:rsidRPr="001C01AE">
        <w:rPr>
          <w:rFonts w:eastAsia="仿宋"/>
          <w:sz w:val="28"/>
        </w:rPr>
        <w:t>/h</w:t>
      </w:r>
      <w:r w:rsidRPr="001C01AE">
        <w:rPr>
          <w:rFonts w:eastAsia="仿宋" w:hint="eastAsia"/>
          <w:sz w:val="28"/>
        </w:rPr>
        <w:t>，经计算，外排废气总量为</w:t>
      </w:r>
      <w:r w:rsidRPr="001C01AE">
        <w:rPr>
          <w:rFonts w:eastAsia="仿宋"/>
          <w:sz w:val="28"/>
        </w:rPr>
        <w:t>915</w:t>
      </w:r>
      <w:r w:rsidRPr="001C01AE">
        <w:rPr>
          <w:rFonts w:eastAsia="仿宋" w:hint="eastAsia"/>
          <w:sz w:val="28"/>
        </w:rPr>
        <w:t>万</w:t>
      </w:r>
      <w:r w:rsidRPr="001C01AE">
        <w:rPr>
          <w:rFonts w:eastAsia="仿宋"/>
          <w:sz w:val="28"/>
        </w:rPr>
        <w:t>m</w:t>
      </w:r>
      <w:r w:rsidRPr="001C01AE">
        <w:rPr>
          <w:rFonts w:eastAsia="仿宋"/>
          <w:sz w:val="28"/>
          <w:vertAlign w:val="superscript"/>
        </w:rPr>
        <w:t>3</w:t>
      </w:r>
      <w:r w:rsidRPr="001C01AE">
        <w:rPr>
          <w:rFonts w:eastAsia="仿宋"/>
          <w:sz w:val="28"/>
        </w:rPr>
        <w:t>/a</w:t>
      </w:r>
      <w:r w:rsidRPr="001C01AE">
        <w:rPr>
          <w:rFonts w:eastAsia="仿宋" w:hint="eastAsia"/>
          <w:sz w:val="28"/>
        </w:rPr>
        <w:t>，外排废气中氯化氢的排放浓度、排放速率和排放量分别为</w:t>
      </w:r>
      <w:r w:rsidRPr="001C01AE">
        <w:rPr>
          <w:rFonts w:eastAsia="仿宋"/>
          <w:sz w:val="28"/>
        </w:rPr>
        <w:t>7.5</w:t>
      </w:r>
      <w:r w:rsidRPr="001C01AE">
        <w:rPr>
          <w:rFonts w:eastAsia="仿宋" w:hint="eastAsia"/>
          <w:sz w:val="28"/>
        </w:rPr>
        <w:t>～</w:t>
      </w:r>
      <w:r w:rsidRPr="001C01AE">
        <w:rPr>
          <w:rFonts w:eastAsia="仿宋"/>
          <w:sz w:val="28"/>
        </w:rPr>
        <w:t>11.5mg/m</w:t>
      </w:r>
      <w:r w:rsidRPr="001C01AE">
        <w:rPr>
          <w:rFonts w:eastAsia="仿宋"/>
          <w:sz w:val="28"/>
          <w:vertAlign w:val="superscript"/>
        </w:rPr>
        <w:t>3</w:t>
      </w:r>
      <w:r w:rsidRPr="001C01AE">
        <w:rPr>
          <w:rFonts w:eastAsia="仿宋" w:hint="eastAsia"/>
          <w:sz w:val="28"/>
        </w:rPr>
        <w:t>、</w:t>
      </w:r>
      <w:r w:rsidRPr="001C01AE">
        <w:rPr>
          <w:rFonts w:eastAsia="仿宋"/>
          <w:sz w:val="28"/>
        </w:rPr>
        <w:t>0.015</w:t>
      </w:r>
      <w:r w:rsidRPr="001C01AE">
        <w:rPr>
          <w:rFonts w:eastAsia="仿宋" w:hint="eastAsia"/>
          <w:sz w:val="28"/>
        </w:rPr>
        <w:t>～</w:t>
      </w:r>
      <w:r w:rsidRPr="001C01AE">
        <w:rPr>
          <w:rFonts w:eastAsia="仿宋"/>
          <w:sz w:val="28"/>
        </w:rPr>
        <w:t>0.023kg/h</w:t>
      </w:r>
      <w:r w:rsidRPr="001C01AE">
        <w:rPr>
          <w:rFonts w:eastAsia="仿宋" w:hint="eastAsia"/>
          <w:sz w:val="28"/>
        </w:rPr>
        <w:t>和</w:t>
      </w:r>
      <w:r w:rsidRPr="001C01AE">
        <w:rPr>
          <w:rFonts w:eastAsia="仿宋"/>
          <w:sz w:val="28"/>
        </w:rPr>
        <w:t>41.8kg/a</w:t>
      </w:r>
      <w:r w:rsidRPr="001C01AE">
        <w:rPr>
          <w:rFonts w:eastAsia="仿宋" w:hint="eastAsia"/>
          <w:sz w:val="28"/>
        </w:rPr>
        <w:t>；外排废气中硫酸雾的排放浓度、排放速率和排放量分别为</w:t>
      </w:r>
      <w:r w:rsidRPr="001C01AE">
        <w:rPr>
          <w:rFonts w:eastAsia="仿宋"/>
          <w:sz w:val="28"/>
        </w:rPr>
        <w:t>3mg/m</w:t>
      </w:r>
      <w:r w:rsidRPr="001C01AE">
        <w:rPr>
          <w:rFonts w:eastAsia="仿宋"/>
          <w:sz w:val="28"/>
          <w:vertAlign w:val="superscript"/>
        </w:rPr>
        <w:t>3</w:t>
      </w:r>
      <w:r w:rsidRPr="001C01AE">
        <w:rPr>
          <w:rFonts w:eastAsia="仿宋" w:hint="eastAsia"/>
          <w:sz w:val="28"/>
        </w:rPr>
        <w:t>、</w:t>
      </w:r>
      <w:r w:rsidRPr="001C01AE">
        <w:rPr>
          <w:rFonts w:eastAsia="仿宋"/>
          <w:sz w:val="28"/>
        </w:rPr>
        <w:t>0.006kg/h</w:t>
      </w:r>
      <w:r w:rsidRPr="001C01AE">
        <w:rPr>
          <w:rFonts w:eastAsia="仿宋" w:hint="eastAsia"/>
          <w:sz w:val="28"/>
        </w:rPr>
        <w:t>和</w:t>
      </w:r>
      <w:r w:rsidRPr="001C01AE">
        <w:rPr>
          <w:rFonts w:eastAsia="仿宋"/>
          <w:sz w:val="28"/>
        </w:rPr>
        <w:t>13kg/a</w:t>
      </w:r>
      <w:r w:rsidRPr="001C01AE">
        <w:rPr>
          <w:rFonts w:eastAsia="仿宋" w:hint="eastAsia"/>
          <w:sz w:val="28"/>
        </w:rPr>
        <w:t>；因此，外排废气中盐酸雾和硫酸的排放浓度和排放速率均满足《大气污染物综合排放标准》（</w:t>
      </w:r>
      <w:r w:rsidRPr="001C01AE">
        <w:rPr>
          <w:rFonts w:eastAsia="仿宋"/>
          <w:sz w:val="28"/>
        </w:rPr>
        <w:t>GB16297-1996</w:t>
      </w:r>
      <w:r w:rsidRPr="001C01AE">
        <w:rPr>
          <w:rFonts w:eastAsia="仿宋" w:hint="eastAsia"/>
          <w:sz w:val="28"/>
        </w:rPr>
        <w:t>）表</w:t>
      </w:r>
      <w:r w:rsidRPr="001C01AE">
        <w:rPr>
          <w:rFonts w:eastAsia="仿宋"/>
          <w:sz w:val="28"/>
        </w:rPr>
        <w:t>2</w:t>
      </w:r>
      <w:r w:rsidRPr="001C01AE">
        <w:rPr>
          <w:rFonts w:eastAsia="仿宋" w:hint="eastAsia"/>
          <w:sz w:val="28"/>
        </w:rPr>
        <w:t>二级标准（氯化氢：</w:t>
      </w:r>
      <w:r w:rsidRPr="001C01AE">
        <w:rPr>
          <w:rFonts w:eastAsia="仿宋"/>
          <w:sz w:val="28"/>
        </w:rPr>
        <w:t>100mg/m</w:t>
      </w:r>
      <w:r w:rsidRPr="001C01AE">
        <w:rPr>
          <w:rFonts w:eastAsia="仿宋"/>
          <w:sz w:val="28"/>
          <w:vertAlign w:val="superscript"/>
        </w:rPr>
        <w:t>3</w:t>
      </w:r>
      <w:r w:rsidRPr="001C01AE">
        <w:rPr>
          <w:rFonts w:eastAsia="仿宋" w:hint="eastAsia"/>
          <w:sz w:val="28"/>
        </w:rPr>
        <w:t>，</w:t>
      </w:r>
      <w:r w:rsidRPr="001C01AE">
        <w:rPr>
          <w:rFonts w:eastAsia="仿宋"/>
          <w:sz w:val="28"/>
        </w:rPr>
        <w:t>1.4kg/h</w:t>
      </w:r>
      <w:r w:rsidRPr="001C01AE">
        <w:rPr>
          <w:rFonts w:eastAsia="仿宋" w:hint="eastAsia"/>
          <w:sz w:val="28"/>
        </w:rPr>
        <w:t>；硫酸雾：</w:t>
      </w:r>
      <w:r w:rsidRPr="001C01AE">
        <w:rPr>
          <w:rFonts w:eastAsia="仿宋"/>
          <w:sz w:val="28"/>
        </w:rPr>
        <w:t>45mg/m</w:t>
      </w:r>
      <w:r w:rsidRPr="001C01AE">
        <w:rPr>
          <w:rFonts w:eastAsia="仿宋"/>
          <w:sz w:val="28"/>
          <w:vertAlign w:val="superscript"/>
        </w:rPr>
        <w:t>3</w:t>
      </w:r>
      <w:r w:rsidRPr="001C01AE">
        <w:rPr>
          <w:rFonts w:eastAsia="仿宋" w:hint="eastAsia"/>
          <w:sz w:val="28"/>
        </w:rPr>
        <w:t>，</w:t>
      </w:r>
      <w:r w:rsidRPr="001C01AE">
        <w:rPr>
          <w:rFonts w:eastAsia="仿宋"/>
          <w:sz w:val="28"/>
        </w:rPr>
        <w:t>8.8kg/h</w:t>
      </w:r>
      <w:r w:rsidRPr="001C01AE">
        <w:rPr>
          <w:rFonts w:eastAsia="仿宋" w:hint="eastAsia"/>
          <w:sz w:val="28"/>
        </w:rPr>
        <w:t>）要求。</w:t>
      </w:r>
    </w:p>
    <w:p w:rsidR="001C01AE" w:rsidRPr="001C01AE" w:rsidRDefault="001C01AE" w:rsidP="001C01AE">
      <w:pPr>
        <w:spacing w:line="240" w:lineRule="auto"/>
        <w:ind w:firstLine="560"/>
        <w:rPr>
          <w:rFonts w:eastAsia="仿宋"/>
          <w:sz w:val="28"/>
        </w:rPr>
      </w:pPr>
      <w:r w:rsidRPr="001C01AE">
        <w:rPr>
          <w:rFonts w:eastAsia="仿宋" w:hint="eastAsia"/>
          <w:sz w:val="28"/>
        </w:rPr>
        <w:t>（</w:t>
      </w:r>
      <w:r w:rsidRPr="001C01AE">
        <w:rPr>
          <w:rFonts w:eastAsia="仿宋" w:hint="eastAsia"/>
          <w:sz w:val="28"/>
        </w:rPr>
        <w:t>2</w:t>
      </w:r>
      <w:r w:rsidRPr="001C01AE">
        <w:rPr>
          <w:rFonts w:eastAsia="仿宋" w:hint="eastAsia"/>
          <w:sz w:val="28"/>
        </w:rPr>
        <w:t>）锅炉燃料废气</w:t>
      </w:r>
    </w:p>
    <w:p w:rsidR="001C01AE" w:rsidRPr="001C01AE" w:rsidRDefault="001C01AE" w:rsidP="001C01AE">
      <w:pPr>
        <w:spacing w:line="240" w:lineRule="auto"/>
        <w:ind w:firstLine="560"/>
        <w:rPr>
          <w:rFonts w:eastAsia="仿宋"/>
          <w:sz w:val="28"/>
        </w:rPr>
      </w:pPr>
      <w:r w:rsidRPr="001C01AE">
        <w:rPr>
          <w:rFonts w:eastAsia="仿宋" w:hint="eastAsia"/>
          <w:sz w:val="28"/>
        </w:rPr>
        <w:t>项目锅炉燃生物质燃料产生的烟气经布袋除尘器（除尘效率</w:t>
      </w:r>
      <w:r w:rsidRPr="001C01AE">
        <w:rPr>
          <w:rFonts w:eastAsia="仿宋"/>
          <w:sz w:val="28"/>
        </w:rPr>
        <w:t>99%</w:t>
      </w:r>
      <w:r w:rsidRPr="001C01AE">
        <w:rPr>
          <w:rFonts w:eastAsia="仿宋" w:hint="eastAsia"/>
          <w:sz w:val="28"/>
        </w:rPr>
        <w:t>）</w:t>
      </w:r>
      <w:r>
        <w:rPr>
          <w:rFonts w:eastAsia="仿宋" w:hint="eastAsia"/>
          <w:sz w:val="28"/>
        </w:rPr>
        <w:t>净化后经</w:t>
      </w:r>
      <w:r>
        <w:rPr>
          <w:rFonts w:eastAsia="仿宋"/>
          <w:sz w:val="28"/>
        </w:rPr>
        <w:t>1</w:t>
      </w:r>
      <w:r w:rsidRPr="001C01AE">
        <w:rPr>
          <w:rFonts w:eastAsia="仿宋" w:hint="eastAsia"/>
          <w:sz w:val="28"/>
        </w:rPr>
        <w:t>根</w:t>
      </w:r>
      <w:r>
        <w:rPr>
          <w:rFonts w:eastAsia="仿宋"/>
          <w:sz w:val="28"/>
        </w:rPr>
        <w:t>30m</w:t>
      </w:r>
      <w:r w:rsidRPr="001C01AE">
        <w:rPr>
          <w:rFonts w:eastAsia="仿宋" w:hint="eastAsia"/>
          <w:sz w:val="28"/>
        </w:rPr>
        <w:t>高排气筒直接排放，烟气中烟尘、</w:t>
      </w:r>
      <w:r w:rsidRPr="001C01AE">
        <w:rPr>
          <w:rFonts w:eastAsia="仿宋"/>
          <w:sz w:val="28"/>
        </w:rPr>
        <w:t>SO</w:t>
      </w:r>
      <w:r w:rsidRPr="001C01AE">
        <w:rPr>
          <w:rFonts w:eastAsia="仿宋"/>
          <w:sz w:val="28"/>
          <w:vertAlign w:val="subscript"/>
        </w:rPr>
        <w:t>2</w:t>
      </w:r>
      <w:r w:rsidRPr="001C01AE">
        <w:rPr>
          <w:rFonts w:eastAsia="仿宋" w:hint="eastAsia"/>
          <w:sz w:val="28"/>
        </w:rPr>
        <w:t>和</w:t>
      </w:r>
      <w:r w:rsidRPr="001C01AE">
        <w:rPr>
          <w:rFonts w:eastAsia="仿宋"/>
          <w:sz w:val="28"/>
        </w:rPr>
        <w:t>NO</w:t>
      </w:r>
      <w:r w:rsidRPr="001C01AE">
        <w:rPr>
          <w:rFonts w:eastAsia="仿宋"/>
          <w:sz w:val="28"/>
          <w:vertAlign w:val="subscript"/>
        </w:rPr>
        <w:t>x</w:t>
      </w:r>
      <w:r w:rsidRPr="001C01AE">
        <w:rPr>
          <w:rFonts w:eastAsia="仿宋" w:hint="eastAsia"/>
          <w:sz w:val="28"/>
        </w:rPr>
        <w:t>排放浓度分别为</w:t>
      </w:r>
      <w:r w:rsidRPr="001C01AE">
        <w:rPr>
          <w:rFonts w:eastAsia="仿宋"/>
          <w:sz w:val="28"/>
        </w:rPr>
        <w:t>13.6mg/m</w:t>
      </w:r>
      <w:r w:rsidRPr="001C01AE">
        <w:rPr>
          <w:rFonts w:eastAsia="仿宋"/>
          <w:sz w:val="28"/>
          <w:vertAlign w:val="superscript"/>
        </w:rPr>
        <w:t>3</w:t>
      </w:r>
      <w:r w:rsidRPr="001C01AE">
        <w:rPr>
          <w:rFonts w:eastAsia="仿宋" w:hint="eastAsia"/>
          <w:sz w:val="28"/>
        </w:rPr>
        <w:t>、</w:t>
      </w:r>
      <w:r w:rsidRPr="001C01AE">
        <w:rPr>
          <w:rFonts w:eastAsia="仿宋"/>
          <w:sz w:val="28"/>
        </w:rPr>
        <w:t>140mg/m</w:t>
      </w:r>
      <w:r w:rsidRPr="001C01AE">
        <w:rPr>
          <w:rFonts w:eastAsia="仿宋"/>
          <w:sz w:val="28"/>
          <w:vertAlign w:val="superscript"/>
        </w:rPr>
        <w:t>3</w:t>
      </w:r>
      <w:r w:rsidRPr="001C01AE">
        <w:rPr>
          <w:rFonts w:eastAsia="仿宋" w:hint="eastAsia"/>
          <w:sz w:val="28"/>
        </w:rPr>
        <w:t>和</w:t>
      </w:r>
      <w:r w:rsidRPr="001C01AE">
        <w:rPr>
          <w:rFonts w:eastAsia="仿宋"/>
          <w:sz w:val="28"/>
        </w:rPr>
        <w:t>111mg/m</w:t>
      </w:r>
      <w:r w:rsidRPr="001C01AE">
        <w:rPr>
          <w:rFonts w:eastAsia="仿宋"/>
          <w:sz w:val="28"/>
          <w:vertAlign w:val="superscript"/>
        </w:rPr>
        <w:t>3</w:t>
      </w:r>
      <w:r w:rsidRPr="001C01AE">
        <w:rPr>
          <w:rFonts w:eastAsia="仿宋" w:hint="eastAsia"/>
          <w:sz w:val="28"/>
        </w:rPr>
        <w:t>，外排废气中烟尘、</w:t>
      </w:r>
      <w:r w:rsidRPr="001C01AE">
        <w:rPr>
          <w:rFonts w:eastAsia="仿宋"/>
          <w:sz w:val="28"/>
        </w:rPr>
        <w:t>SO</w:t>
      </w:r>
      <w:r w:rsidRPr="001C01AE">
        <w:rPr>
          <w:rFonts w:eastAsia="仿宋"/>
          <w:sz w:val="28"/>
          <w:vertAlign w:val="subscript"/>
        </w:rPr>
        <w:t>2</w:t>
      </w:r>
      <w:r w:rsidRPr="001C01AE">
        <w:rPr>
          <w:rFonts w:eastAsia="仿宋" w:hint="eastAsia"/>
          <w:sz w:val="28"/>
        </w:rPr>
        <w:t>和</w:t>
      </w:r>
      <w:r w:rsidRPr="001C01AE">
        <w:rPr>
          <w:rFonts w:eastAsia="仿宋"/>
          <w:sz w:val="28"/>
        </w:rPr>
        <w:t>NO</w:t>
      </w:r>
      <w:r w:rsidRPr="001C01AE">
        <w:rPr>
          <w:rFonts w:eastAsia="仿宋"/>
          <w:sz w:val="28"/>
          <w:vertAlign w:val="subscript"/>
        </w:rPr>
        <w:t>x</w:t>
      </w:r>
      <w:r w:rsidRPr="001C01AE">
        <w:rPr>
          <w:rFonts w:eastAsia="仿宋" w:hint="eastAsia"/>
          <w:sz w:val="28"/>
        </w:rPr>
        <w:t>排放浓度均能满足《山东省锅炉大气污染物排放标准》（</w:t>
      </w:r>
      <w:r w:rsidRPr="001C01AE">
        <w:rPr>
          <w:rFonts w:eastAsia="仿宋"/>
          <w:sz w:val="28"/>
        </w:rPr>
        <w:t>DB37/2374-201</w:t>
      </w:r>
      <w:r>
        <w:rPr>
          <w:rFonts w:eastAsia="仿宋"/>
          <w:sz w:val="28"/>
        </w:rPr>
        <w:t>8</w:t>
      </w:r>
      <w:r w:rsidRPr="001C01AE">
        <w:rPr>
          <w:rFonts w:eastAsia="仿宋" w:hint="eastAsia"/>
          <w:sz w:val="28"/>
        </w:rPr>
        <w:t>）表</w:t>
      </w:r>
      <w:r w:rsidRPr="001C01AE">
        <w:rPr>
          <w:rFonts w:eastAsia="仿宋"/>
          <w:sz w:val="28"/>
        </w:rPr>
        <w:t>2</w:t>
      </w:r>
      <w:r w:rsidRPr="001C01AE">
        <w:rPr>
          <w:rFonts w:eastAsia="仿宋" w:hint="eastAsia"/>
          <w:sz w:val="28"/>
        </w:rPr>
        <w:t>新建锅炉大气污染物排放浓度限值（参照燃煤锅炉，烟尘</w:t>
      </w:r>
      <w:r>
        <w:rPr>
          <w:rFonts w:eastAsia="仿宋"/>
          <w:sz w:val="28"/>
        </w:rPr>
        <w:t>20</w:t>
      </w:r>
      <w:r w:rsidRPr="001C01AE">
        <w:rPr>
          <w:rFonts w:eastAsia="仿宋"/>
          <w:sz w:val="28"/>
        </w:rPr>
        <w:t>mg/m3</w:t>
      </w:r>
      <w:r w:rsidRPr="001C01AE">
        <w:rPr>
          <w:rFonts w:eastAsia="仿宋" w:hint="eastAsia"/>
          <w:sz w:val="28"/>
        </w:rPr>
        <w:t>、</w:t>
      </w:r>
      <w:r w:rsidRPr="001C01AE">
        <w:rPr>
          <w:rFonts w:eastAsia="仿宋"/>
          <w:sz w:val="28"/>
        </w:rPr>
        <w:t>SO</w:t>
      </w:r>
      <w:r w:rsidRPr="001C01AE">
        <w:rPr>
          <w:rFonts w:eastAsia="仿宋"/>
          <w:sz w:val="28"/>
          <w:vertAlign w:val="subscript"/>
        </w:rPr>
        <w:t>2</w:t>
      </w:r>
      <w:r>
        <w:rPr>
          <w:rFonts w:eastAsia="仿宋"/>
          <w:sz w:val="28"/>
        </w:rPr>
        <w:t>100</w:t>
      </w:r>
      <w:r w:rsidRPr="001C01AE">
        <w:rPr>
          <w:rFonts w:eastAsia="仿宋"/>
          <w:sz w:val="28"/>
        </w:rPr>
        <w:t>00mg/m3</w:t>
      </w:r>
      <w:r w:rsidRPr="001C01AE">
        <w:rPr>
          <w:rFonts w:eastAsia="仿宋" w:hint="eastAsia"/>
          <w:sz w:val="28"/>
        </w:rPr>
        <w:t xml:space="preserve"> </w:t>
      </w:r>
      <w:r w:rsidRPr="001C01AE">
        <w:rPr>
          <w:rFonts w:eastAsia="仿宋" w:hint="eastAsia"/>
          <w:sz w:val="28"/>
        </w:rPr>
        <w:t>和</w:t>
      </w:r>
      <w:r w:rsidRPr="001C01AE">
        <w:rPr>
          <w:rFonts w:eastAsia="仿宋"/>
          <w:sz w:val="28"/>
        </w:rPr>
        <w:t>NOx</w:t>
      </w:r>
      <w:r>
        <w:rPr>
          <w:rFonts w:eastAsia="仿宋"/>
          <w:sz w:val="28"/>
        </w:rPr>
        <w:t>2</w:t>
      </w:r>
      <w:r w:rsidRPr="001C01AE">
        <w:rPr>
          <w:rFonts w:eastAsia="仿宋"/>
          <w:sz w:val="28"/>
        </w:rPr>
        <w:t>00mg/m</w:t>
      </w:r>
      <w:r w:rsidRPr="001C01AE">
        <w:rPr>
          <w:rFonts w:eastAsia="仿宋"/>
          <w:sz w:val="28"/>
          <w:vertAlign w:val="superscript"/>
        </w:rPr>
        <w:t>3</w:t>
      </w:r>
      <w:r w:rsidRPr="001C01AE">
        <w:rPr>
          <w:rFonts w:eastAsia="仿宋" w:hint="eastAsia"/>
          <w:sz w:val="28"/>
        </w:rPr>
        <w:t>）的要求。</w:t>
      </w:r>
    </w:p>
    <w:p w:rsidR="001C01AE" w:rsidRPr="001C01AE" w:rsidRDefault="001C01AE" w:rsidP="001C01AE">
      <w:pPr>
        <w:spacing w:line="240" w:lineRule="auto"/>
        <w:ind w:firstLine="560"/>
        <w:rPr>
          <w:rFonts w:eastAsia="仿宋"/>
          <w:sz w:val="28"/>
        </w:rPr>
      </w:pPr>
      <w:r w:rsidRPr="001C01AE">
        <w:rPr>
          <w:rFonts w:eastAsia="仿宋" w:hint="eastAsia"/>
          <w:sz w:val="28"/>
        </w:rPr>
        <w:t>2</w:t>
      </w:r>
      <w:r w:rsidRPr="001C01AE">
        <w:rPr>
          <w:rFonts w:eastAsia="仿宋" w:hint="eastAsia"/>
          <w:sz w:val="28"/>
        </w:rPr>
        <w:t>、无组织废气</w:t>
      </w:r>
    </w:p>
    <w:p w:rsidR="001C01AE" w:rsidRPr="001C01AE" w:rsidRDefault="001C01AE" w:rsidP="001C01AE">
      <w:pPr>
        <w:spacing w:line="240" w:lineRule="auto"/>
        <w:ind w:firstLine="560"/>
        <w:rPr>
          <w:rFonts w:eastAsia="仿宋"/>
          <w:sz w:val="28"/>
        </w:rPr>
      </w:pPr>
      <w:r w:rsidRPr="001C01AE">
        <w:rPr>
          <w:rFonts w:eastAsia="仿宋" w:hint="eastAsia"/>
          <w:sz w:val="28"/>
        </w:rPr>
        <w:t>（</w:t>
      </w:r>
      <w:r w:rsidRPr="001C01AE">
        <w:rPr>
          <w:rFonts w:eastAsia="仿宋"/>
          <w:sz w:val="28"/>
        </w:rPr>
        <w:t>1</w:t>
      </w:r>
      <w:r w:rsidRPr="001C01AE">
        <w:rPr>
          <w:rFonts w:eastAsia="仿宋" w:hint="eastAsia"/>
          <w:sz w:val="28"/>
        </w:rPr>
        <w:t>）储罐区：项目储罐区盐酸和硫酸无组织气体排放量分别为</w:t>
      </w:r>
      <w:r>
        <w:rPr>
          <w:rFonts w:eastAsia="仿宋"/>
          <w:sz w:val="28"/>
        </w:rPr>
        <w:t xml:space="preserve"> 0.041t/a</w:t>
      </w:r>
      <w:r w:rsidRPr="001C01AE">
        <w:rPr>
          <w:rFonts w:eastAsia="仿宋" w:hint="eastAsia"/>
          <w:sz w:val="28"/>
        </w:rPr>
        <w:t>和</w:t>
      </w:r>
      <w:r w:rsidRPr="001C01AE">
        <w:rPr>
          <w:rFonts w:eastAsia="仿宋"/>
          <w:sz w:val="28"/>
        </w:rPr>
        <w:t>0.379t/a</w:t>
      </w:r>
      <w:r w:rsidRPr="001C01AE">
        <w:rPr>
          <w:rFonts w:eastAsia="仿宋" w:hint="eastAsia"/>
          <w:sz w:val="28"/>
        </w:rPr>
        <w:t>；采用真空机组水环真空方式吸收储罐区的酸雾；分别在盐酸酸洗水原料罐区、硫酸酸洗水原料罐区和产品罐区各设置一套水环真空机组，罐区内各储罐呼吸孔通过管道连接至水环真空泵上，卸料等过程启动真空泵，呼吸阀处产生的酸雾经管道引入真空机组，同时通过在储罐呼吸阀的下方设置挡气板、降低温差、加强管理等措施</w:t>
      </w:r>
      <w:r>
        <w:rPr>
          <w:rFonts w:eastAsia="仿宋" w:hint="eastAsia"/>
          <w:sz w:val="28"/>
        </w:rPr>
        <w:t>。</w:t>
      </w:r>
      <w:r w:rsidRPr="001C01AE">
        <w:rPr>
          <w:rFonts w:eastAsia="仿宋" w:hint="eastAsia"/>
          <w:sz w:val="28"/>
        </w:rPr>
        <w:t>采取上述措施后，酸雾的排放量可减少</w:t>
      </w:r>
      <w:r w:rsidRPr="001C01AE">
        <w:rPr>
          <w:rFonts w:eastAsia="仿宋"/>
          <w:sz w:val="28"/>
        </w:rPr>
        <w:t>90%</w:t>
      </w:r>
      <w:r w:rsidRPr="001C01AE">
        <w:rPr>
          <w:rFonts w:eastAsia="仿宋" w:hint="eastAsia"/>
          <w:sz w:val="28"/>
        </w:rPr>
        <w:t>，经计算，储罐区盐酸和硫酸无组织气体排放量分别为</w:t>
      </w:r>
      <w:r w:rsidRPr="001C01AE">
        <w:rPr>
          <w:rFonts w:eastAsia="仿宋"/>
          <w:sz w:val="28"/>
        </w:rPr>
        <w:t>0.004t/a</w:t>
      </w:r>
      <w:r w:rsidRPr="001C01AE">
        <w:rPr>
          <w:rFonts w:eastAsia="仿宋" w:hint="eastAsia"/>
          <w:sz w:val="28"/>
        </w:rPr>
        <w:t>和</w:t>
      </w:r>
      <w:r w:rsidRPr="001C01AE">
        <w:rPr>
          <w:rFonts w:eastAsia="仿宋"/>
          <w:sz w:val="28"/>
        </w:rPr>
        <w:t>0.038t/a</w:t>
      </w:r>
      <w:r w:rsidRPr="001C01AE">
        <w:rPr>
          <w:rFonts w:eastAsia="仿宋" w:hint="eastAsia"/>
          <w:sz w:val="28"/>
        </w:rPr>
        <w:t>；</w:t>
      </w:r>
    </w:p>
    <w:p w:rsidR="001C01AE" w:rsidRPr="001C01AE" w:rsidRDefault="001C01AE" w:rsidP="001C01AE">
      <w:pPr>
        <w:spacing w:line="240" w:lineRule="auto"/>
        <w:ind w:firstLine="560"/>
        <w:rPr>
          <w:rFonts w:eastAsia="仿宋"/>
          <w:sz w:val="28"/>
        </w:rPr>
      </w:pPr>
      <w:r w:rsidRPr="001C01AE">
        <w:rPr>
          <w:rFonts w:eastAsia="仿宋" w:hint="eastAsia"/>
          <w:sz w:val="28"/>
        </w:rPr>
        <w:t>（</w:t>
      </w:r>
      <w:r w:rsidRPr="001C01AE">
        <w:rPr>
          <w:rFonts w:eastAsia="仿宋"/>
          <w:sz w:val="28"/>
        </w:rPr>
        <w:t>2</w:t>
      </w:r>
      <w:r w:rsidRPr="001C01AE">
        <w:rPr>
          <w:rFonts w:eastAsia="仿宋" w:hint="eastAsia"/>
          <w:sz w:val="28"/>
        </w:rPr>
        <w:t>）除锈和还原工序逸散的盐酸雾：除锈工序和还原工序未收集的盐酸雾为：</w:t>
      </w:r>
      <w:r w:rsidRPr="001C01AE">
        <w:rPr>
          <w:rFonts w:eastAsia="仿宋"/>
          <w:sz w:val="28"/>
        </w:rPr>
        <w:t>0.018t/a</w:t>
      </w:r>
      <w:r w:rsidRPr="001C01AE">
        <w:rPr>
          <w:rFonts w:eastAsia="仿宋" w:hint="eastAsia"/>
          <w:sz w:val="28"/>
        </w:rPr>
        <w:t>，采取车间强制通风措施；</w:t>
      </w:r>
    </w:p>
    <w:p w:rsidR="001C01AE" w:rsidRDefault="001C01AE" w:rsidP="001C01AE">
      <w:pPr>
        <w:spacing w:line="240" w:lineRule="auto"/>
        <w:ind w:firstLine="560"/>
        <w:rPr>
          <w:rFonts w:eastAsia="仿宋"/>
          <w:sz w:val="28"/>
        </w:rPr>
      </w:pPr>
      <w:r w:rsidRPr="001C01AE">
        <w:rPr>
          <w:rFonts w:eastAsia="仿宋" w:hint="eastAsia"/>
          <w:sz w:val="28"/>
        </w:rPr>
        <w:t>（</w:t>
      </w:r>
      <w:r w:rsidRPr="001C01AE">
        <w:rPr>
          <w:rFonts w:eastAsia="仿宋"/>
          <w:sz w:val="28"/>
        </w:rPr>
        <w:t>3</w:t>
      </w:r>
      <w:r w:rsidRPr="001C01AE">
        <w:rPr>
          <w:rFonts w:eastAsia="仿宋" w:hint="eastAsia"/>
          <w:sz w:val="28"/>
        </w:rPr>
        <w:t>）污水站恶臭：污水处理站恶臭气体来源于污水处理过程中由于微</w:t>
      </w:r>
      <w:r w:rsidRPr="001C01AE">
        <w:rPr>
          <w:rFonts w:eastAsia="仿宋" w:hint="eastAsia"/>
          <w:sz w:val="28"/>
        </w:rPr>
        <w:lastRenderedPageBreak/>
        <w:t>生物对有机物分解产生恶臭气体无组织排放，形成臭味的主要因素是</w:t>
      </w:r>
      <w:r w:rsidRPr="001C01AE">
        <w:rPr>
          <w:rFonts w:eastAsia="仿宋" w:hint="eastAsia"/>
          <w:sz w:val="28"/>
        </w:rPr>
        <w:t xml:space="preserve"> </w:t>
      </w:r>
      <w:r w:rsidRPr="001C01AE">
        <w:rPr>
          <w:rFonts w:eastAsia="仿宋"/>
          <w:sz w:val="28"/>
        </w:rPr>
        <w:t>H2S</w:t>
      </w:r>
      <w:r w:rsidRPr="001C01AE">
        <w:rPr>
          <w:rFonts w:eastAsia="仿宋" w:hint="eastAsia"/>
          <w:sz w:val="28"/>
        </w:rPr>
        <w:t xml:space="preserve"> </w:t>
      </w:r>
      <w:r w:rsidRPr="001C01AE">
        <w:rPr>
          <w:rFonts w:eastAsia="仿宋" w:hint="eastAsia"/>
          <w:sz w:val="28"/>
        </w:rPr>
        <w:t>和氨；曝气过程中将产生少量的恶臭气味，采取自然通风的措施；</w:t>
      </w:r>
    </w:p>
    <w:p w:rsidR="001C01AE" w:rsidRPr="001C01AE" w:rsidRDefault="001C01AE" w:rsidP="001C01AE">
      <w:pPr>
        <w:spacing w:line="240" w:lineRule="auto"/>
        <w:ind w:firstLine="560"/>
        <w:rPr>
          <w:rFonts w:eastAsia="仿宋"/>
          <w:sz w:val="28"/>
        </w:rPr>
      </w:pPr>
      <w:r w:rsidRPr="001C01AE">
        <w:rPr>
          <w:rFonts w:eastAsia="仿宋" w:hint="eastAsia"/>
          <w:sz w:val="28"/>
        </w:rPr>
        <w:t>综上所述，项目无组织排放盐酸雾和硫酸雾分别为</w:t>
      </w:r>
      <w:r w:rsidRPr="001C01AE">
        <w:rPr>
          <w:rFonts w:eastAsia="仿宋"/>
          <w:sz w:val="28"/>
        </w:rPr>
        <w:t>0.022t/a</w:t>
      </w:r>
      <w:r w:rsidRPr="001C01AE">
        <w:rPr>
          <w:rFonts w:eastAsia="仿宋" w:hint="eastAsia"/>
          <w:sz w:val="28"/>
        </w:rPr>
        <w:t>和</w:t>
      </w:r>
      <w:r w:rsidRPr="001C01AE">
        <w:rPr>
          <w:rFonts w:eastAsia="仿宋"/>
          <w:sz w:val="28"/>
        </w:rPr>
        <w:t>0.379t/a</w:t>
      </w:r>
      <w:r w:rsidRPr="001C01AE">
        <w:rPr>
          <w:rFonts w:eastAsia="仿宋" w:hint="eastAsia"/>
          <w:sz w:val="28"/>
        </w:rPr>
        <w:t>；盐酸雾和硫酸雾的厂界无组织排放浓度均能满足《大气污染物综合排放标准》（</w:t>
      </w:r>
      <w:r w:rsidRPr="001C01AE">
        <w:rPr>
          <w:rFonts w:eastAsia="仿宋"/>
          <w:sz w:val="28"/>
        </w:rPr>
        <w:t>GB16297-1996</w:t>
      </w:r>
      <w:r w:rsidRPr="001C01AE">
        <w:rPr>
          <w:rFonts w:eastAsia="仿宋" w:hint="eastAsia"/>
          <w:sz w:val="28"/>
        </w:rPr>
        <w:t>）表</w:t>
      </w:r>
      <w:r w:rsidRPr="001C01AE">
        <w:rPr>
          <w:rFonts w:eastAsia="仿宋"/>
          <w:sz w:val="28"/>
        </w:rPr>
        <w:t>2</w:t>
      </w:r>
      <w:r w:rsidRPr="001C01AE">
        <w:rPr>
          <w:rFonts w:eastAsia="仿宋" w:hint="eastAsia"/>
          <w:sz w:val="28"/>
        </w:rPr>
        <w:t>无组织排放浓度监控限值的要求；恶臭产生量较小，能够满足《恶臭污染物排放标准》表</w:t>
      </w:r>
      <w:r>
        <w:rPr>
          <w:rFonts w:eastAsia="仿宋" w:hint="eastAsia"/>
          <w:sz w:val="28"/>
        </w:rPr>
        <w:t>1</w:t>
      </w:r>
      <w:r w:rsidRPr="001C01AE">
        <w:rPr>
          <w:rFonts w:eastAsia="仿宋" w:hint="eastAsia"/>
          <w:sz w:val="28"/>
        </w:rPr>
        <w:t>二级新改扩建排放标准要求</w:t>
      </w:r>
      <w:r>
        <w:rPr>
          <w:rFonts w:eastAsia="仿宋" w:hint="eastAsia"/>
          <w:sz w:val="28"/>
        </w:rPr>
        <w:t>。</w:t>
      </w:r>
    </w:p>
    <w:p w:rsidR="006C6568" w:rsidRPr="006E6987" w:rsidRDefault="006E6987" w:rsidP="006E6987">
      <w:pPr>
        <w:spacing w:line="240" w:lineRule="auto"/>
        <w:ind w:firstLine="560"/>
        <w:rPr>
          <w:rFonts w:eastAsia="仿宋"/>
          <w:sz w:val="28"/>
        </w:rPr>
      </w:pPr>
      <w:r>
        <w:rPr>
          <w:rFonts w:eastAsia="仿宋"/>
          <w:sz w:val="28"/>
        </w:rPr>
        <w:t>3</w:t>
      </w:r>
      <w:r>
        <w:rPr>
          <w:rFonts w:eastAsia="仿宋" w:hint="eastAsia"/>
          <w:sz w:val="28"/>
        </w:rPr>
        <w:t>、</w:t>
      </w:r>
      <w:r w:rsidR="00396C35" w:rsidRPr="006E6987">
        <w:rPr>
          <w:rFonts w:eastAsia="仿宋"/>
          <w:sz w:val="28"/>
        </w:rPr>
        <w:t>固体废物</w:t>
      </w:r>
    </w:p>
    <w:p w:rsidR="001C01AE" w:rsidRPr="001C01AE" w:rsidRDefault="001C01AE" w:rsidP="001C01AE">
      <w:pPr>
        <w:spacing w:line="240" w:lineRule="auto"/>
        <w:ind w:firstLine="560"/>
        <w:rPr>
          <w:rFonts w:eastAsia="仿宋"/>
          <w:sz w:val="28"/>
        </w:rPr>
      </w:pPr>
      <w:r w:rsidRPr="001C01AE">
        <w:rPr>
          <w:rFonts w:eastAsia="仿宋" w:hint="eastAsia"/>
          <w:sz w:val="28"/>
        </w:rPr>
        <w:t>项目产生的废物可分为危险废物和一般固体废物，包括锅炉燃料白灰、布袋除尘器收集的粉尘、污水处理站沉渣、废离子交换树脂、各种化学原料废包装以及职工生活垃圾。其中，一般固体废物产生量为</w:t>
      </w:r>
      <w:r w:rsidRPr="001C01AE">
        <w:rPr>
          <w:rFonts w:eastAsia="仿宋"/>
          <w:sz w:val="28"/>
        </w:rPr>
        <w:t>139.79t/a</w:t>
      </w:r>
      <w:r w:rsidRPr="001C01AE">
        <w:rPr>
          <w:rFonts w:eastAsia="仿宋" w:hint="eastAsia"/>
          <w:sz w:val="28"/>
        </w:rPr>
        <w:t>，危险废物产生量为</w:t>
      </w:r>
      <w:r w:rsidRPr="001C01AE">
        <w:rPr>
          <w:rFonts w:eastAsia="仿宋"/>
          <w:sz w:val="28"/>
        </w:rPr>
        <w:t>9.95t/a</w:t>
      </w:r>
      <w:r w:rsidRPr="001C01AE">
        <w:rPr>
          <w:rFonts w:eastAsia="仿宋" w:hint="eastAsia"/>
          <w:sz w:val="28"/>
        </w:rPr>
        <w:t>。</w:t>
      </w:r>
    </w:p>
    <w:p w:rsidR="001C01AE" w:rsidRPr="001C01AE" w:rsidRDefault="001C01AE" w:rsidP="001C01AE">
      <w:pPr>
        <w:spacing w:line="240" w:lineRule="auto"/>
        <w:ind w:firstLine="560"/>
        <w:rPr>
          <w:rFonts w:eastAsia="仿宋"/>
          <w:sz w:val="28"/>
        </w:rPr>
      </w:pPr>
      <w:r w:rsidRPr="001C01AE">
        <w:rPr>
          <w:rFonts w:eastAsia="仿宋" w:hint="eastAsia"/>
          <w:sz w:val="28"/>
        </w:rPr>
        <w:t>本工程固体废物均得到了有效处置，在加强对固体废物转运过程的现场管理，并在落实好各项污染防治措施和固体废物综合利用等处置措施的前提下，工程产生的固体废物对环境的影响较小。</w:t>
      </w:r>
    </w:p>
    <w:p w:rsidR="006C6568" w:rsidRDefault="00396C35">
      <w:pPr>
        <w:spacing w:line="240" w:lineRule="auto"/>
        <w:ind w:firstLine="560"/>
        <w:rPr>
          <w:rFonts w:eastAsia="仿宋"/>
          <w:sz w:val="28"/>
        </w:rPr>
      </w:pPr>
      <w:r w:rsidRPr="001C01AE">
        <w:rPr>
          <w:rFonts w:eastAsia="仿宋"/>
          <w:sz w:val="28"/>
        </w:rPr>
        <w:t>综上所述</w:t>
      </w:r>
      <w:r w:rsidRPr="001C01AE">
        <w:rPr>
          <w:rFonts w:eastAsia="仿宋" w:hint="eastAsia"/>
          <w:sz w:val="28"/>
        </w:rPr>
        <w:t>，</w:t>
      </w:r>
      <w:r w:rsidRPr="001C01AE">
        <w:rPr>
          <w:rFonts w:eastAsia="仿宋"/>
          <w:sz w:val="28"/>
        </w:rPr>
        <w:t>项目固体废物</w:t>
      </w:r>
      <w:r w:rsidRPr="001C01AE">
        <w:rPr>
          <w:rFonts w:eastAsia="仿宋" w:hint="eastAsia"/>
          <w:sz w:val="28"/>
        </w:rPr>
        <w:t>处理措施和处置方案能满足</w:t>
      </w:r>
      <w:r w:rsidRPr="001C01AE">
        <w:rPr>
          <w:rFonts w:eastAsia="仿宋"/>
          <w:sz w:val="28"/>
        </w:rPr>
        <w:t>《一般工业固体废物贮存、处置场污染控制标准》（</w:t>
      </w:r>
      <w:r w:rsidRPr="001C01AE">
        <w:rPr>
          <w:rFonts w:eastAsia="仿宋"/>
          <w:sz w:val="28"/>
        </w:rPr>
        <w:t>GB18599-2001</w:t>
      </w:r>
      <w:r w:rsidRPr="001C01AE">
        <w:rPr>
          <w:rFonts w:eastAsia="仿宋"/>
          <w:sz w:val="28"/>
        </w:rPr>
        <w:t>）及修改单和</w:t>
      </w:r>
      <w:r w:rsidRPr="001C01AE">
        <w:rPr>
          <w:rFonts w:eastAsia="仿宋" w:hint="eastAsia"/>
          <w:sz w:val="28"/>
        </w:rPr>
        <w:t>《危险</w:t>
      </w:r>
      <w:r w:rsidRPr="001C01AE">
        <w:rPr>
          <w:rFonts w:eastAsia="仿宋"/>
          <w:sz w:val="28"/>
        </w:rPr>
        <w:t>体废物污染控制标准</w:t>
      </w:r>
      <w:r w:rsidRPr="001C01AE">
        <w:rPr>
          <w:rFonts w:eastAsia="仿宋" w:hint="eastAsia"/>
          <w:sz w:val="28"/>
        </w:rPr>
        <w:t>》</w:t>
      </w:r>
      <w:r w:rsidRPr="001C01AE">
        <w:rPr>
          <w:rFonts w:eastAsia="仿宋"/>
          <w:sz w:val="28"/>
        </w:rPr>
        <w:t>（</w:t>
      </w:r>
      <w:r w:rsidRPr="001C01AE">
        <w:rPr>
          <w:rFonts w:eastAsia="仿宋"/>
          <w:sz w:val="28"/>
        </w:rPr>
        <w:t>GB1859</w:t>
      </w:r>
      <w:r w:rsidRPr="001C01AE">
        <w:rPr>
          <w:rFonts w:eastAsia="仿宋" w:hint="eastAsia"/>
          <w:sz w:val="28"/>
        </w:rPr>
        <w:t>7</w:t>
      </w:r>
      <w:r w:rsidRPr="001C01AE">
        <w:rPr>
          <w:rFonts w:eastAsia="仿宋"/>
          <w:sz w:val="28"/>
        </w:rPr>
        <w:t>-2001</w:t>
      </w:r>
      <w:r w:rsidRPr="001C01AE">
        <w:rPr>
          <w:rFonts w:eastAsia="仿宋"/>
          <w:sz w:val="28"/>
        </w:rPr>
        <w:t>）及修改单要求</w:t>
      </w:r>
      <w:r w:rsidRPr="001C01AE">
        <w:rPr>
          <w:rFonts w:eastAsia="仿宋" w:hint="eastAsia"/>
          <w:sz w:val="28"/>
        </w:rPr>
        <w:t>，</w:t>
      </w:r>
      <w:r w:rsidRPr="001C01AE">
        <w:rPr>
          <w:rFonts w:eastAsia="仿宋"/>
          <w:sz w:val="28"/>
        </w:rPr>
        <w:t>不会对周围环境产生不利影响</w:t>
      </w:r>
      <w:r w:rsidRPr="001C01AE">
        <w:rPr>
          <w:rFonts w:eastAsia="仿宋" w:hint="eastAsia"/>
          <w:sz w:val="28"/>
        </w:rPr>
        <w:t>。</w:t>
      </w:r>
    </w:p>
    <w:p w:rsidR="006E6987" w:rsidRDefault="006E6987" w:rsidP="006E6987">
      <w:pPr>
        <w:pStyle w:val="2"/>
        <w:spacing w:beforeLines="100" w:before="240" w:afterLines="50" w:after="120" w:line="240" w:lineRule="auto"/>
        <w:rPr>
          <w:rFonts w:eastAsiaTheme="majorEastAsia"/>
          <w:sz w:val="30"/>
        </w:rPr>
      </w:pPr>
      <w:bookmarkStart w:id="34" w:name="_Toc15963550"/>
      <w:r>
        <w:rPr>
          <w:rFonts w:eastAsiaTheme="majorEastAsia"/>
          <w:sz w:val="30"/>
        </w:rPr>
        <w:t>3</w:t>
      </w:r>
      <w:r w:rsidRPr="00AD7E75">
        <w:rPr>
          <w:rFonts w:eastAsiaTheme="majorEastAsia"/>
          <w:sz w:val="30"/>
        </w:rPr>
        <w:t>.</w:t>
      </w:r>
      <w:r>
        <w:rPr>
          <w:rFonts w:eastAsiaTheme="majorEastAsia"/>
          <w:sz w:val="30"/>
        </w:rPr>
        <w:t>3</w:t>
      </w:r>
      <w:r w:rsidRPr="00AD7E75">
        <w:rPr>
          <w:rFonts w:eastAsiaTheme="majorEastAsia"/>
          <w:sz w:val="30"/>
        </w:rPr>
        <w:t xml:space="preserve"> </w:t>
      </w:r>
      <w:r>
        <w:rPr>
          <w:rFonts w:eastAsiaTheme="majorEastAsia" w:hint="eastAsia"/>
          <w:sz w:val="30"/>
        </w:rPr>
        <w:t>环境风险物质</w:t>
      </w:r>
      <w:bookmarkEnd w:id="34"/>
    </w:p>
    <w:p w:rsidR="006E6987" w:rsidRPr="00AD7E75" w:rsidRDefault="006E6987" w:rsidP="006E6987">
      <w:pPr>
        <w:pStyle w:val="3"/>
        <w:spacing w:before="120" w:after="120"/>
      </w:pPr>
      <w:bookmarkStart w:id="35" w:name="_Toc5373"/>
      <w:bookmarkStart w:id="36" w:name="_Toc15963551"/>
      <w:r>
        <w:t>3</w:t>
      </w:r>
      <w:r w:rsidRPr="00AD7E75">
        <w:t>.</w:t>
      </w:r>
      <w:r>
        <w:t>3</w:t>
      </w:r>
      <w:r w:rsidRPr="00AD7E75">
        <w:t>.1</w:t>
      </w:r>
      <w:bookmarkEnd w:id="35"/>
      <w:r w:rsidRPr="00AD7E75">
        <w:t>主要原辅材料、产品情况</w:t>
      </w:r>
      <w:bookmarkEnd w:id="36"/>
    </w:p>
    <w:p w:rsidR="006E6987" w:rsidRPr="00AD7E75" w:rsidRDefault="006E6987" w:rsidP="006E6987">
      <w:pPr>
        <w:spacing w:line="240" w:lineRule="auto"/>
        <w:ind w:firstLine="560"/>
        <w:rPr>
          <w:rFonts w:eastAsia="仿宋"/>
          <w:sz w:val="28"/>
        </w:rPr>
      </w:pPr>
      <w:r w:rsidRPr="00AD7E75">
        <w:rPr>
          <w:rFonts w:eastAsia="仿宋"/>
          <w:sz w:val="28"/>
        </w:rPr>
        <w:t>1</w:t>
      </w:r>
      <w:r w:rsidRPr="00AD7E75">
        <w:rPr>
          <w:rFonts w:eastAsia="仿宋"/>
          <w:sz w:val="28"/>
        </w:rPr>
        <w:t>、主要原辅材料</w:t>
      </w:r>
    </w:p>
    <w:p w:rsidR="006E6987" w:rsidRPr="00AD7E75" w:rsidRDefault="006E6987" w:rsidP="006E6987">
      <w:pPr>
        <w:spacing w:line="240" w:lineRule="auto"/>
        <w:ind w:firstLine="560"/>
        <w:rPr>
          <w:rFonts w:eastAsia="仿宋"/>
          <w:sz w:val="28"/>
        </w:rPr>
      </w:pPr>
      <w:r w:rsidRPr="00AD7E75">
        <w:rPr>
          <w:rFonts w:eastAsia="仿宋" w:hint="eastAsia"/>
          <w:sz w:val="28"/>
        </w:rPr>
        <w:t>项目以盐酸酸洗水、硫酸酸洗水、</w:t>
      </w:r>
      <w:r w:rsidRPr="00AD7E75">
        <w:rPr>
          <w:rFonts w:eastAsia="仿宋" w:hint="eastAsia"/>
          <w:sz w:val="28"/>
        </w:rPr>
        <w:t>3</w:t>
      </w:r>
      <w:r w:rsidRPr="00AD7E75">
        <w:rPr>
          <w:rFonts w:eastAsia="仿宋"/>
          <w:sz w:val="28"/>
        </w:rPr>
        <w:t>1</w:t>
      </w:r>
      <w:r w:rsidRPr="00AD7E75">
        <w:rPr>
          <w:rFonts w:eastAsia="仿宋" w:hint="eastAsia"/>
          <w:sz w:val="28"/>
        </w:rPr>
        <w:t>%</w:t>
      </w:r>
      <w:r w:rsidRPr="00AD7E75">
        <w:rPr>
          <w:rFonts w:eastAsia="仿宋"/>
          <w:sz w:val="28"/>
        </w:rPr>
        <w:t>盐酸</w:t>
      </w:r>
      <w:r w:rsidRPr="00AD7E75">
        <w:rPr>
          <w:rFonts w:eastAsia="仿宋" w:hint="eastAsia"/>
          <w:sz w:val="28"/>
        </w:rPr>
        <w:t>为主要原料，以废铁屑、氯酸钠、磷酸三钠为辅料，通过除锈、还原工序生产环保净水剂。</w:t>
      </w:r>
    </w:p>
    <w:p w:rsidR="006E6987" w:rsidRPr="00BC0CE4" w:rsidRDefault="006E6987" w:rsidP="006E6987">
      <w:pPr>
        <w:widowControl/>
        <w:ind w:firstLineChars="0" w:firstLine="560"/>
        <w:jc w:val="center"/>
        <w:rPr>
          <w:rFonts w:eastAsia="仿宋"/>
          <w:b/>
          <w:sz w:val="28"/>
        </w:rPr>
      </w:pPr>
      <w:r w:rsidRPr="00BC0CE4">
        <w:rPr>
          <w:rFonts w:eastAsia="仿宋"/>
          <w:b/>
          <w:sz w:val="28"/>
        </w:rPr>
        <w:t>表</w:t>
      </w:r>
      <w:r>
        <w:rPr>
          <w:rFonts w:eastAsia="仿宋"/>
          <w:b/>
          <w:sz w:val="28"/>
        </w:rPr>
        <w:t>3</w:t>
      </w:r>
      <w:r w:rsidRPr="00BC0CE4">
        <w:rPr>
          <w:rFonts w:eastAsia="仿宋"/>
          <w:b/>
          <w:sz w:val="28"/>
        </w:rPr>
        <w:t xml:space="preserve">-2  </w:t>
      </w:r>
      <w:r w:rsidRPr="00BC0CE4">
        <w:rPr>
          <w:rFonts w:eastAsia="仿宋" w:hint="eastAsia"/>
          <w:b/>
          <w:sz w:val="28"/>
        </w:rPr>
        <w:t>主要</w:t>
      </w:r>
      <w:r w:rsidRPr="00BC0CE4">
        <w:rPr>
          <w:rFonts w:eastAsia="仿宋"/>
          <w:b/>
          <w:sz w:val="28"/>
        </w:rPr>
        <w:t>原辅材料消耗情况一览表</w:t>
      </w:r>
    </w:p>
    <w:tbl>
      <w:tblPr>
        <w:tblW w:w="5000" w:type="pct"/>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878"/>
        <w:gridCol w:w="1585"/>
        <w:gridCol w:w="1806"/>
        <w:gridCol w:w="1597"/>
        <w:gridCol w:w="1413"/>
        <w:gridCol w:w="1777"/>
      </w:tblGrid>
      <w:tr w:rsidR="006E6987" w:rsidRPr="00BC0CE4" w:rsidTr="00456094">
        <w:trPr>
          <w:trHeight w:val="22"/>
        </w:trPr>
        <w:tc>
          <w:tcPr>
            <w:tcW w:w="485" w:type="pct"/>
            <w:vAlign w:val="center"/>
          </w:tcPr>
          <w:p w:rsidR="006E6987" w:rsidRPr="00BC0CE4" w:rsidRDefault="006E6987" w:rsidP="00456094">
            <w:pPr>
              <w:spacing w:line="20" w:lineRule="exact"/>
              <w:ind w:firstLine="40"/>
              <w:rPr>
                <w:rFonts w:eastAsia="Times New Roman"/>
                <w:sz w:val="2"/>
              </w:rPr>
            </w:pPr>
          </w:p>
        </w:tc>
        <w:tc>
          <w:tcPr>
            <w:tcW w:w="875" w:type="pct"/>
            <w:vAlign w:val="center"/>
          </w:tcPr>
          <w:p w:rsidR="006E6987" w:rsidRPr="00BC0CE4" w:rsidRDefault="006E6987" w:rsidP="00456094">
            <w:pPr>
              <w:spacing w:line="20" w:lineRule="exact"/>
              <w:ind w:firstLine="40"/>
              <w:rPr>
                <w:rFonts w:eastAsia="Times New Roman"/>
                <w:sz w:val="2"/>
              </w:rPr>
            </w:pPr>
          </w:p>
        </w:tc>
        <w:tc>
          <w:tcPr>
            <w:tcW w:w="997" w:type="pct"/>
            <w:vAlign w:val="center"/>
          </w:tcPr>
          <w:p w:rsidR="006E6987" w:rsidRPr="00BC0CE4" w:rsidRDefault="006E6987" w:rsidP="00456094">
            <w:pPr>
              <w:spacing w:line="20" w:lineRule="exact"/>
              <w:ind w:firstLine="40"/>
              <w:rPr>
                <w:rFonts w:eastAsia="Times New Roman"/>
                <w:sz w:val="2"/>
              </w:rPr>
            </w:pPr>
          </w:p>
        </w:tc>
        <w:tc>
          <w:tcPr>
            <w:tcW w:w="882" w:type="pct"/>
            <w:vAlign w:val="center"/>
          </w:tcPr>
          <w:p w:rsidR="006E6987" w:rsidRPr="00BC0CE4" w:rsidRDefault="006E6987" w:rsidP="00456094">
            <w:pPr>
              <w:spacing w:line="20" w:lineRule="exact"/>
              <w:ind w:firstLine="40"/>
              <w:rPr>
                <w:rFonts w:eastAsia="Times New Roman"/>
                <w:sz w:val="2"/>
              </w:rPr>
            </w:pPr>
          </w:p>
        </w:tc>
        <w:tc>
          <w:tcPr>
            <w:tcW w:w="780" w:type="pct"/>
            <w:vAlign w:val="center"/>
          </w:tcPr>
          <w:p w:rsidR="006E6987" w:rsidRPr="00BC0CE4" w:rsidRDefault="006E6987" w:rsidP="00456094">
            <w:pPr>
              <w:spacing w:line="20" w:lineRule="exact"/>
              <w:ind w:firstLine="40"/>
              <w:rPr>
                <w:rFonts w:eastAsia="Times New Roman"/>
                <w:sz w:val="2"/>
              </w:rPr>
            </w:pPr>
          </w:p>
        </w:tc>
        <w:tc>
          <w:tcPr>
            <w:tcW w:w="981" w:type="pct"/>
            <w:vAlign w:val="center"/>
          </w:tcPr>
          <w:p w:rsidR="006E6987" w:rsidRPr="00BC0CE4" w:rsidRDefault="006E6987" w:rsidP="00456094">
            <w:pPr>
              <w:spacing w:line="20" w:lineRule="exact"/>
              <w:ind w:firstLine="40"/>
              <w:rPr>
                <w:rFonts w:eastAsia="Times New Roman"/>
                <w:sz w:val="2"/>
              </w:rPr>
            </w:pPr>
          </w:p>
        </w:tc>
      </w:tr>
      <w:tr w:rsidR="006E6987" w:rsidRPr="00BC0CE4" w:rsidTr="00456094">
        <w:trPr>
          <w:trHeight w:val="274"/>
        </w:trPr>
        <w:tc>
          <w:tcPr>
            <w:tcW w:w="48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类别</w:t>
            </w:r>
          </w:p>
        </w:tc>
        <w:tc>
          <w:tcPr>
            <w:tcW w:w="87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名称</w:t>
            </w:r>
          </w:p>
        </w:tc>
        <w:tc>
          <w:tcPr>
            <w:tcW w:w="997"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单耗（</w:t>
            </w:r>
            <w:r w:rsidRPr="00BC0CE4">
              <w:rPr>
                <w:rFonts w:eastAsia="仿宋" w:hint="eastAsia"/>
                <w:kern w:val="0"/>
                <w:szCs w:val="21"/>
              </w:rPr>
              <w:t>kg</w:t>
            </w:r>
            <w:r w:rsidRPr="00BC0CE4">
              <w:rPr>
                <w:rFonts w:eastAsia="仿宋"/>
                <w:kern w:val="0"/>
                <w:szCs w:val="21"/>
              </w:rPr>
              <w:t>/t-</w:t>
            </w:r>
            <w:r w:rsidRPr="00BC0CE4">
              <w:rPr>
                <w:rFonts w:eastAsia="仿宋"/>
                <w:kern w:val="0"/>
                <w:szCs w:val="21"/>
              </w:rPr>
              <w:t>产品</w:t>
            </w:r>
            <w:r w:rsidRPr="00BC0CE4">
              <w:rPr>
                <w:rFonts w:eastAsia="仿宋" w:hint="eastAsia"/>
                <w:kern w:val="0"/>
                <w:szCs w:val="21"/>
              </w:rPr>
              <w:t>）</w:t>
            </w:r>
          </w:p>
        </w:tc>
        <w:tc>
          <w:tcPr>
            <w:tcW w:w="882" w:type="pct"/>
            <w:vAlign w:val="center"/>
            <w:hideMark/>
          </w:tcPr>
          <w:p w:rsidR="006E6987" w:rsidRPr="00BC0CE4" w:rsidRDefault="006E6987" w:rsidP="00456094">
            <w:pPr>
              <w:widowControl/>
              <w:spacing w:line="240" w:lineRule="auto"/>
              <w:ind w:right="93" w:firstLineChars="0" w:firstLine="0"/>
              <w:jc w:val="center"/>
              <w:rPr>
                <w:rFonts w:eastAsia="仿宋"/>
                <w:kern w:val="0"/>
                <w:szCs w:val="21"/>
              </w:rPr>
            </w:pPr>
            <w:r w:rsidRPr="00BC0CE4">
              <w:rPr>
                <w:rFonts w:eastAsia="仿宋" w:hint="eastAsia"/>
                <w:kern w:val="0"/>
                <w:szCs w:val="21"/>
              </w:rPr>
              <w:t>年耗量（</w:t>
            </w:r>
            <w:r w:rsidRPr="00BC0CE4">
              <w:rPr>
                <w:rFonts w:eastAsia="仿宋"/>
                <w:kern w:val="0"/>
                <w:szCs w:val="21"/>
              </w:rPr>
              <w:t>t/a</w:t>
            </w:r>
            <w:r w:rsidRPr="00BC0CE4">
              <w:rPr>
                <w:rFonts w:eastAsia="仿宋" w:hint="eastAsia"/>
                <w:kern w:val="0"/>
                <w:szCs w:val="21"/>
              </w:rPr>
              <w:t>）</w:t>
            </w:r>
          </w:p>
        </w:tc>
        <w:tc>
          <w:tcPr>
            <w:tcW w:w="780"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来源及运输</w:t>
            </w:r>
          </w:p>
        </w:tc>
        <w:tc>
          <w:tcPr>
            <w:tcW w:w="981" w:type="pct"/>
            <w:vAlign w:val="center"/>
            <w:hideMark/>
          </w:tcPr>
          <w:p w:rsidR="006E6987" w:rsidRPr="00BC0CE4" w:rsidRDefault="006E6987" w:rsidP="00456094">
            <w:pPr>
              <w:widowControl/>
              <w:spacing w:line="240" w:lineRule="auto"/>
              <w:ind w:left="600" w:firstLineChars="0" w:firstLine="0"/>
              <w:rPr>
                <w:rFonts w:eastAsia="仿宋"/>
                <w:kern w:val="0"/>
                <w:szCs w:val="21"/>
              </w:rPr>
            </w:pPr>
            <w:r w:rsidRPr="00BC0CE4">
              <w:rPr>
                <w:rFonts w:eastAsia="仿宋" w:hint="eastAsia"/>
                <w:kern w:val="0"/>
                <w:szCs w:val="21"/>
              </w:rPr>
              <w:t>备注</w:t>
            </w:r>
          </w:p>
        </w:tc>
      </w:tr>
      <w:tr w:rsidR="006E6987" w:rsidRPr="00BC0CE4" w:rsidTr="00456094">
        <w:trPr>
          <w:trHeight w:val="317"/>
        </w:trPr>
        <w:tc>
          <w:tcPr>
            <w:tcW w:w="485" w:type="pct"/>
            <w:vMerge w:val="restart"/>
            <w:vAlign w:val="center"/>
          </w:tcPr>
          <w:p w:rsidR="006E6987" w:rsidRPr="00BC0CE4" w:rsidRDefault="006E6987" w:rsidP="00456094">
            <w:pPr>
              <w:spacing w:line="240" w:lineRule="auto"/>
              <w:ind w:firstLineChars="0" w:firstLine="0"/>
              <w:rPr>
                <w:rFonts w:eastAsia="仿宋"/>
                <w:kern w:val="0"/>
                <w:szCs w:val="21"/>
              </w:rPr>
            </w:pPr>
            <w:r w:rsidRPr="00BC0CE4">
              <w:rPr>
                <w:rFonts w:eastAsia="仿宋" w:hint="eastAsia"/>
                <w:kern w:val="0"/>
                <w:szCs w:val="21"/>
              </w:rPr>
              <w:t>原料</w:t>
            </w:r>
          </w:p>
        </w:tc>
        <w:tc>
          <w:tcPr>
            <w:tcW w:w="87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盐酸酸洗水</w:t>
            </w:r>
          </w:p>
        </w:tc>
        <w:tc>
          <w:tcPr>
            <w:tcW w:w="997"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1017</w:t>
            </w:r>
          </w:p>
        </w:tc>
        <w:tc>
          <w:tcPr>
            <w:tcW w:w="882" w:type="pct"/>
            <w:vAlign w:val="center"/>
            <w:hideMark/>
          </w:tcPr>
          <w:p w:rsidR="006E6987" w:rsidRPr="00BC0CE4" w:rsidRDefault="006E6987" w:rsidP="00456094">
            <w:pPr>
              <w:widowControl/>
              <w:spacing w:line="240" w:lineRule="auto"/>
              <w:ind w:right="93" w:firstLineChars="0" w:firstLine="0"/>
              <w:jc w:val="center"/>
              <w:rPr>
                <w:rFonts w:eastAsia="仿宋"/>
                <w:kern w:val="0"/>
                <w:szCs w:val="21"/>
              </w:rPr>
            </w:pPr>
            <w:r w:rsidRPr="00BC0CE4">
              <w:rPr>
                <w:rFonts w:eastAsia="仿宋"/>
                <w:kern w:val="0"/>
                <w:szCs w:val="21"/>
              </w:rPr>
              <w:t>97222.817</w:t>
            </w:r>
          </w:p>
        </w:tc>
        <w:tc>
          <w:tcPr>
            <w:tcW w:w="780"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国内、汽车</w:t>
            </w:r>
          </w:p>
        </w:tc>
        <w:tc>
          <w:tcPr>
            <w:tcW w:w="981" w:type="pct"/>
            <w:vAlign w:val="center"/>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罐装</w:t>
            </w:r>
          </w:p>
        </w:tc>
      </w:tr>
      <w:tr w:rsidR="006E6987" w:rsidRPr="00BC0CE4" w:rsidTr="00456094">
        <w:trPr>
          <w:trHeight w:val="309"/>
        </w:trPr>
        <w:tc>
          <w:tcPr>
            <w:tcW w:w="485" w:type="pct"/>
            <w:vMerge/>
            <w:vAlign w:val="center"/>
          </w:tcPr>
          <w:p w:rsidR="006E6987" w:rsidRPr="00BC0CE4" w:rsidRDefault="006E6987" w:rsidP="00456094">
            <w:pPr>
              <w:spacing w:line="240" w:lineRule="auto"/>
              <w:jc w:val="center"/>
              <w:rPr>
                <w:rFonts w:eastAsia="仿宋"/>
                <w:kern w:val="0"/>
                <w:szCs w:val="21"/>
              </w:rPr>
            </w:pPr>
          </w:p>
        </w:tc>
        <w:tc>
          <w:tcPr>
            <w:tcW w:w="87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31%</w:t>
            </w:r>
            <w:r w:rsidRPr="00BC0CE4">
              <w:rPr>
                <w:rFonts w:eastAsia="仿宋" w:hint="eastAsia"/>
                <w:kern w:val="0"/>
                <w:szCs w:val="21"/>
              </w:rPr>
              <w:t>盐酸</w:t>
            </w:r>
          </w:p>
        </w:tc>
        <w:tc>
          <w:tcPr>
            <w:tcW w:w="997"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86.5</w:t>
            </w:r>
          </w:p>
        </w:tc>
        <w:tc>
          <w:tcPr>
            <w:tcW w:w="882" w:type="pct"/>
            <w:vAlign w:val="center"/>
            <w:hideMark/>
          </w:tcPr>
          <w:p w:rsidR="006E6987" w:rsidRPr="00BC0CE4" w:rsidRDefault="006E6987" w:rsidP="00456094">
            <w:pPr>
              <w:widowControl/>
              <w:spacing w:line="240" w:lineRule="auto"/>
              <w:ind w:right="113" w:firstLineChars="0" w:firstLine="0"/>
              <w:jc w:val="center"/>
              <w:rPr>
                <w:rFonts w:eastAsia="仿宋"/>
                <w:kern w:val="0"/>
                <w:szCs w:val="21"/>
              </w:rPr>
            </w:pPr>
            <w:r w:rsidRPr="00BC0CE4">
              <w:rPr>
                <w:rFonts w:eastAsia="仿宋"/>
                <w:kern w:val="0"/>
                <w:szCs w:val="21"/>
              </w:rPr>
              <w:t>398</w:t>
            </w:r>
          </w:p>
        </w:tc>
        <w:tc>
          <w:tcPr>
            <w:tcW w:w="780"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国内、汽车</w:t>
            </w:r>
          </w:p>
        </w:tc>
        <w:tc>
          <w:tcPr>
            <w:tcW w:w="981" w:type="pct"/>
            <w:vAlign w:val="center"/>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罐装</w:t>
            </w:r>
          </w:p>
        </w:tc>
      </w:tr>
      <w:tr w:rsidR="006E6987" w:rsidRPr="00BC0CE4" w:rsidTr="00456094">
        <w:trPr>
          <w:trHeight w:val="304"/>
        </w:trPr>
        <w:tc>
          <w:tcPr>
            <w:tcW w:w="485" w:type="pct"/>
            <w:vMerge/>
            <w:vAlign w:val="center"/>
            <w:hideMark/>
          </w:tcPr>
          <w:p w:rsidR="006E6987" w:rsidRPr="00BC0CE4" w:rsidRDefault="006E6987" w:rsidP="00456094">
            <w:pPr>
              <w:widowControl/>
              <w:spacing w:line="240" w:lineRule="auto"/>
              <w:ind w:firstLineChars="0" w:firstLine="0"/>
              <w:jc w:val="center"/>
              <w:rPr>
                <w:rFonts w:eastAsia="仿宋"/>
                <w:kern w:val="0"/>
                <w:szCs w:val="21"/>
              </w:rPr>
            </w:pPr>
          </w:p>
        </w:tc>
        <w:tc>
          <w:tcPr>
            <w:tcW w:w="87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硫酸酸洗水</w:t>
            </w:r>
          </w:p>
        </w:tc>
        <w:tc>
          <w:tcPr>
            <w:tcW w:w="997"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2627.78</w:t>
            </w:r>
          </w:p>
        </w:tc>
        <w:tc>
          <w:tcPr>
            <w:tcW w:w="882" w:type="pct"/>
            <w:vAlign w:val="center"/>
            <w:hideMark/>
          </w:tcPr>
          <w:p w:rsidR="006E6987" w:rsidRPr="00BC0CE4" w:rsidRDefault="006E6987" w:rsidP="00456094">
            <w:pPr>
              <w:widowControl/>
              <w:spacing w:line="240" w:lineRule="auto"/>
              <w:ind w:right="93" w:firstLineChars="0" w:firstLine="0"/>
              <w:jc w:val="center"/>
              <w:rPr>
                <w:rFonts w:eastAsia="仿宋"/>
                <w:kern w:val="0"/>
                <w:szCs w:val="21"/>
              </w:rPr>
            </w:pPr>
            <w:r w:rsidRPr="00BC0CE4">
              <w:rPr>
                <w:rFonts w:eastAsia="仿宋"/>
                <w:kern w:val="0"/>
                <w:szCs w:val="21"/>
              </w:rPr>
              <w:t>11562.21</w:t>
            </w:r>
          </w:p>
        </w:tc>
        <w:tc>
          <w:tcPr>
            <w:tcW w:w="780"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国内、汽车</w:t>
            </w:r>
          </w:p>
        </w:tc>
        <w:tc>
          <w:tcPr>
            <w:tcW w:w="981" w:type="pct"/>
            <w:vAlign w:val="center"/>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罐装</w:t>
            </w:r>
          </w:p>
        </w:tc>
      </w:tr>
      <w:tr w:rsidR="006E6987" w:rsidRPr="00BC0CE4" w:rsidTr="00456094">
        <w:trPr>
          <w:trHeight w:val="119"/>
        </w:trPr>
        <w:tc>
          <w:tcPr>
            <w:tcW w:w="485" w:type="pct"/>
            <w:vMerge/>
            <w:vAlign w:val="center"/>
            <w:hideMark/>
          </w:tcPr>
          <w:p w:rsidR="006E6987" w:rsidRPr="00BC0CE4" w:rsidRDefault="006E6987" w:rsidP="00456094">
            <w:pPr>
              <w:widowControl/>
              <w:spacing w:line="240" w:lineRule="auto"/>
              <w:ind w:firstLineChars="0" w:firstLine="0"/>
              <w:jc w:val="center"/>
              <w:rPr>
                <w:rFonts w:eastAsia="仿宋"/>
                <w:kern w:val="0"/>
                <w:szCs w:val="21"/>
              </w:rPr>
            </w:pPr>
          </w:p>
        </w:tc>
        <w:tc>
          <w:tcPr>
            <w:tcW w:w="87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废铁屑</w:t>
            </w:r>
          </w:p>
        </w:tc>
        <w:tc>
          <w:tcPr>
            <w:tcW w:w="997"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0.9</w:t>
            </w:r>
          </w:p>
        </w:tc>
        <w:tc>
          <w:tcPr>
            <w:tcW w:w="882" w:type="pct"/>
            <w:vAlign w:val="center"/>
            <w:hideMark/>
          </w:tcPr>
          <w:p w:rsidR="006E6987" w:rsidRPr="00BC0CE4" w:rsidRDefault="006E6987" w:rsidP="00456094">
            <w:pPr>
              <w:widowControl/>
              <w:spacing w:line="240" w:lineRule="auto"/>
              <w:ind w:right="93" w:firstLineChars="0" w:firstLine="0"/>
              <w:jc w:val="center"/>
              <w:rPr>
                <w:rFonts w:eastAsia="仿宋"/>
                <w:kern w:val="0"/>
                <w:szCs w:val="21"/>
              </w:rPr>
            </w:pPr>
            <w:r w:rsidRPr="00BC0CE4">
              <w:rPr>
                <w:rFonts w:eastAsia="仿宋"/>
                <w:kern w:val="0"/>
                <w:szCs w:val="21"/>
              </w:rPr>
              <w:t>81.3</w:t>
            </w:r>
          </w:p>
        </w:tc>
        <w:tc>
          <w:tcPr>
            <w:tcW w:w="780"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国内、汽车</w:t>
            </w:r>
          </w:p>
        </w:tc>
        <w:tc>
          <w:tcPr>
            <w:tcW w:w="981" w:type="pct"/>
            <w:vAlign w:val="center"/>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袋装</w:t>
            </w:r>
          </w:p>
        </w:tc>
      </w:tr>
      <w:tr w:rsidR="006E6987" w:rsidRPr="00BC0CE4" w:rsidTr="00456094">
        <w:trPr>
          <w:trHeight w:val="311"/>
        </w:trPr>
        <w:tc>
          <w:tcPr>
            <w:tcW w:w="485" w:type="pct"/>
            <w:vMerge/>
            <w:vAlign w:val="center"/>
          </w:tcPr>
          <w:p w:rsidR="006E6987" w:rsidRPr="00BC0CE4" w:rsidRDefault="006E6987" w:rsidP="00456094">
            <w:pPr>
              <w:widowControl/>
              <w:spacing w:line="240" w:lineRule="auto"/>
              <w:ind w:firstLineChars="0" w:firstLine="0"/>
              <w:jc w:val="center"/>
              <w:rPr>
                <w:rFonts w:eastAsia="仿宋"/>
                <w:kern w:val="0"/>
                <w:szCs w:val="21"/>
              </w:rPr>
            </w:pPr>
          </w:p>
        </w:tc>
        <w:tc>
          <w:tcPr>
            <w:tcW w:w="87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氯酸钠</w:t>
            </w:r>
          </w:p>
        </w:tc>
        <w:tc>
          <w:tcPr>
            <w:tcW w:w="997"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39.34</w:t>
            </w:r>
          </w:p>
        </w:tc>
        <w:tc>
          <w:tcPr>
            <w:tcW w:w="882" w:type="pct"/>
            <w:vAlign w:val="center"/>
            <w:hideMark/>
          </w:tcPr>
          <w:p w:rsidR="006E6987" w:rsidRPr="00BC0CE4" w:rsidRDefault="006E6987" w:rsidP="00456094">
            <w:pPr>
              <w:widowControl/>
              <w:spacing w:line="240" w:lineRule="auto"/>
              <w:ind w:right="93" w:firstLineChars="0" w:firstLine="0"/>
              <w:jc w:val="center"/>
              <w:rPr>
                <w:rFonts w:eastAsia="仿宋"/>
                <w:kern w:val="0"/>
                <w:szCs w:val="21"/>
              </w:rPr>
            </w:pPr>
            <w:r w:rsidRPr="00BC0CE4">
              <w:rPr>
                <w:rFonts w:eastAsia="仿宋"/>
                <w:kern w:val="0"/>
                <w:szCs w:val="21"/>
              </w:rPr>
              <w:t>314.7</w:t>
            </w:r>
          </w:p>
        </w:tc>
        <w:tc>
          <w:tcPr>
            <w:tcW w:w="780"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国内、汽车</w:t>
            </w:r>
          </w:p>
        </w:tc>
        <w:tc>
          <w:tcPr>
            <w:tcW w:w="981" w:type="pct"/>
            <w:vAlign w:val="center"/>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袋装</w:t>
            </w:r>
          </w:p>
        </w:tc>
      </w:tr>
      <w:tr w:rsidR="006E6987" w:rsidRPr="00BC0CE4" w:rsidTr="00456094">
        <w:trPr>
          <w:trHeight w:val="309"/>
        </w:trPr>
        <w:tc>
          <w:tcPr>
            <w:tcW w:w="485" w:type="pct"/>
            <w:vMerge/>
            <w:vAlign w:val="center"/>
          </w:tcPr>
          <w:p w:rsidR="006E6987" w:rsidRPr="00BC0CE4" w:rsidRDefault="006E6987" w:rsidP="00456094">
            <w:pPr>
              <w:widowControl/>
              <w:spacing w:line="240" w:lineRule="auto"/>
              <w:ind w:firstLineChars="0" w:firstLine="0"/>
              <w:jc w:val="center"/>
              <w:rPr>
                <w:rFonts w:eastAsia="仿宋"/>
                <w:kern w:val="0"/>
                <w:szCs w:val="21"/>
              </w:rPr>
            </w:pPr>
          </w:p>
        </w:tc>
        <w:tc>
          <w:tcPr>
            <w:tcW w:w="87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磷酸三钠</w:t>
            </w:r>
          </w:p>
        </w:tc>
        <w:tc>
          <w:tcPr>
            <w:tcW w:w="997"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17</w:t>
            </w:r>
          </w:p>
        </w:tc>
        <w:tc>
          <w:tcPr>
            <w:tcW w:w="882" w:type="pct"/>
            <w:vAlign w:val="center"/>
            <w:hideMark/>
          </w:tcPr>
          <w:p w:rsidR="006E6987" w:rsidRPr="00BC0CE4" w:rsidRDefault="006E6987" w:rsidP="00456094">
            <w:pPr>
              <w:widowControl/>
              <w:spacing w:line="240" w:lineRule="auto"/>
              <w:ind w:right="113" w:firstLineChars="0" w:firstLine="0"/>
              <w:jc w:val="center"/>
              <w:rPr>
                <w:rFonts w:eastAsia="仿宋"/>
                <w:kern w:val="0"/>
                <w:szCs w:val="21"/>
              </w:rPr>
            </w:pPr>
            <w:r w:rsidRPr="00BC0CE4">
              <w:rPr>
                <w:rFonts w:eastAsia="仿宋"/>
                <w:kern w:val="0"/>
                <w:szCs w:val="21"/>
              </w:rPr>
              <w:t>136</w:t>
            </w:r>
          </w:p>
        </w:tc>
        <w:tc>
          <w:tcPr>
            <w:tcW w:w="780"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国内、汽车</w:t>
            </w:r>
          </w:p>
        </w:tc>
        <w:tc>
          <w:tcPr>
            <w:tcW w:w="981" w:type="pct"/>
            <w:vAlign w:val="center"/>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袋装</w:t>
            </w:r>
          </w:p>
        </w:tc>
      </w:tr>
      <w:tr w:rsidR="006E6987" w:rsidRPr="00BC0CE4" w:rsidTr="00456094">
        <w:trPr>
          <w:trHeight w:val="312"/>
        </w:trPr>
        <w:tc>
          <w:tcPr>
            <w:tcW w:w="485" w:type="pct"/>
            <w:vMerge/>
            <w:vAlign w:val="center"/>
          </w:tcPr>
          <w:p w:rsidR="006E6987" w:rsidRPr="00BC0CE4" w:rsidRDefault="006E6987" w:rsidP="00456094">
            <w:pPr>
              <w:widowControl/>
              <w:spacing w:line="240" w:lineRule="auto"/>
              <w:ind w:firstLineChars="0" w:firstLine="0"/>
              <w:jc w:val="center"/>
              <w:rPr>
                <w:rFonts w:eastAsia="仿宋"/>
                <w:kern w:val="0"/>
                <w:szCs w:val="21"/>
              </w:rPr>
            </w:pPr>
          </w:p>
        </w:tc>
        <w:tc>
          <w:tcPr>
            <w:tcW w:w="87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包装袋</w:t>
            </w:r>
          </w:p>
        </w:tc>
        <w:tc>
          <w:tcPr>
            <w:tcW w:w="997"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 xml:space="preserve">10.6 </w:t>
            </w:r>
            <w:r w:rsidRPr="00BC0CE4">
              <w:rPr>
                <w:rFonts w:eastAsia="仿宋" w:hint="eastAsia"/>
                <w:kern w:val="0"/>
                <w:szCs w:val="21"/>
              </w:rPr>
              <w:t>个</w:t>
            </w:r>
          </w:p>
        </w:tc>
        <w:tc>
          <w:tcPr>
            <w:tcW w:w="882" w:type="pct"/>
            <w:vAlign w:val="center"/>
            <w:hideMark/>
          </w:tcPr>
          <w:p w:rsidR="006E6987" w:rsidRPr="00BC0CE4" w:rsidRDefault="006E6987" w:rsidP="00456094">
            <w:pPr>
              <w:widowControl/>
              <w:spacing w:line="240" w:lineRule="auto"/>
              <w:ind w:right="93" w:firstLineChars="0" w:firstLine="0"/>
              <w:jc w:val="center"/>
              <w:rPr>
                <w:rFonts w:eastAsia="仿宋"/>
                <w:kern w:val="0"/>
                <w:szCs w:val="21"/>
              </w:rPr>
            </w:pPr>
            <w:r w:rsidRPr="00BC0CE4">
              <w:rPr>
                <w:rFonts w:eastAsia="仿宋"/>
                <w:kern w:val="0"/>
                <w:szCs w:val="21"/>
              </w:rPr>
              <w:t xml:space="preserve">106 </w:t>
            </w:r>
            <w:r w:rsidRPr="00BC0CE4">
              <w:rPr>
                <w:rFonts w:eastAsia="仿宋" w:hint="eastAsia"/>
                <w:kern w:val="0"/>
                <w:szCs w:val="21"/>
              </w:rPr>
              <w:t>万个</w:t>
            </w:r>
          </w:p>
        </w:tc>
        <w:tc>
          <w:tcPr>
            <w:tcW w:w="780"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国内、汽车</w:t>
            </w:r>
          </w:p>
        </w:tc>
        <w:tc>
          <w:tcPr>
            <w:tcW w:w="981" w:type="pct"/>
            <w:vAlign w:val="center"/>
          </w:tcPr>
          <w:p w:rsidR="006E6987" w:rsidRPr="00BC0CE4" w:rsidRDefault="006E6987" w:rsidP="00456094">
            <w:pPr>
              <w:widowControl/>
              <w:spacing w:line="240" w:lineRule="auto"/>
              <w:ind w:firstLineChars="0" w:firstLine="0"/>
              <w:jc w:val="center"/>
              <w:rPr>
                <w:rFonts w:eastAsia="仿宋"/>
                <w:kern w:val="0"/>
                <w:szCs w:val="21"/>
              </w:rPr>
            </w:pPr>
          </w:p>
        </w:tc>
      </w:tr>
      <w:tr w:rsidR="006E6987" w:rsidRPr="00BC0CE4" w:rsidTr="00456094">
        <w:trPr>
          <w:trHeight w:val="359"/>
        </w:trPr>
        <w:tc>
          <w:tcPr>
            <w:tcW w:w="485" w:type="pct"/>
            <w:vMerge w:val="restar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辅料及</w:t>
            </w:r>
          </w:p>
          <w:p w:rsidR="006E6987" w:rsidRPr="00BC0CE4" w:rsidRDefault="006E6987" w:rsidP="00456094">
            <w:pPr>
              <w:spacing w:line="240" w:lineRule="auto"/>
              <w:ind w:firstLineChars="0" w:firstLine="0"/>
              <w:rPr>
                <w:rFonts w:eastAsia="仿宋"/>
                <w:kern w:val="0"/>
                <w:szCs w:val="21"/>
              </w:rPr>
            </w:pPr>
            <w:r w:rsidRPr="00BC0CE4">
              <w:rPr>
                <w:rFonts w:eastAsia="仿宋" w:hint="eastAsia"/>
                <w:kern w:val="0"/>
                <w:szCs w:val="21"/>
              </w:rPr>
              <w:t>能源</w:t>
            </w:r>
          </w:p>
        </w:tc>
        <w:tc>
          <w:tcPr>
            <w:tcW w:w="87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化工桶</w:t>
            </w:r>
          </w:p>
        </w:tc>
        <w:tc>
          <w:tcPr>
            <w:tcW w:w="997"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 xml:space="preserve">0.2 </w:t>
            </w:r>
            <w:r w:rsidRPr="00BC0CE4">
              <w:rPr>
                <w:rFonts w:eastAsia="仿宋" w:hint="eastAsia"/>
                <w:kern w:val="0"/>
                <w:szCs w:val="21"/>
              </w:rPr>
              <w:t>万个</w:t>
            </w:r>
          </w:p>
        </w:tc>
        <w:tc>
          <w:tcPr>
            <w:tcW w:w="882" w:type="pct"/>
            <w:vAlign w:val="center"/>
            <w:hideMark/>
          </w:tcPr>
          <w:p w:rsidR="006E6987" w:rsidRPr="00BC0CE4" w:rsidRDefault="006E6987" w:rsidP="00456094">
            <w:pPr>
              <w:widowControl/>
              <w:spacing w:line="240" w:lineRule="auto"/>
              <w:ind w:right="93" w:firstLineChars="0" w:firstLine="0"/>
              <w:jc w:val="center"/>
              <w:rPr>
                <w:rFonts w:eastAsia="仿宋"/>
                <w:kern w:val="0"/>
                <w:szCs w:val="21"/>
              </w:rPr>
            </w:pPr>
            <w:r w:rsidRPr="00BC0CE4">
              <w:rPr>
                <w:rFonts w:eastAsia="仿宋"/>
                <w:kern w:val="0"/>
                <w:szCs w:val="21"/>
              </w:rPr>
              <w:t xml:space="preserve">2 </w:t>
            </w:r>
            <w:r w:rsidRPr="00BC0CE4">
              <w:rPr>
                <w:rFonts w:eastAsia="仿宋" w:hint="eastAsia"/>
                <w:kern w:val="0"/>
                <w:szCs w:val="21"/>
              </w:rPr>
              <w:t>万个</w:t>
            </w:r>
          </w:p>
        </w:tc>
        <w:tc>
          <w:tcPr>
            <w:tcW w:w="780"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国内、汽车</w:t>
            </w:r>
          </w:p>
        </w:tc>
        <w:tc>
          <w:tcPr>
            <w:tcW w:w="981" w:type="pct"/>
            <w:vAlign w:val="center"/>
          </w:tcPr>
          <w:p w:rsidR="006E6987" w:rsidRPr="00BC0CE4" w:rsidRDefault="006E6987" w:rsidP="00456094">
            <w:pPr>
              <w:widowControl/>
              <w:spacing w:line="240" w:lineRule="auto"/>
              <w:ind w:firstLineChars="0" w:firstLine="0"/>
              <w:rPr>
                <w:rFonts w:eastAsia="仿宋"/>
                <w:kern w:val="0"/>
                <w:szCs w:val="21"/>
              </w:rPr>
            </w:pPr>
          </w:p>
        </w:tc>
      </w:tr>
      <w:tr w:rsidR="006E6987" w:rsidRPr="00BC0CE4" w:rsidTr="00456094">
        <w:trPr>
          <w:trHeight w:val="582"/>
        </w:trPr>
        <w:tc>
          <w:tcPr>
            <w:tcW w:w="485" w:type="pct"/>
            <w:vMerge/>
            <w:vAlign w:val="center"/>
            <w:hideMark/>
          </w:tcPr>
          <w:p w:rsidR="006E6987" w:rsidRPr="00BC0CE4" w:rsidRDefault="006E6987" w:rsidP="00456094">
            <w:pPr>
              <w:spacing w:line="240" w:lineRule="auto"/>
              <w:jc w:val="center"/>
              <w:rPr>
                <w:rFonts w:eastAsia="仿宋"/>
                <w:kern w:val="0"/>
                <w:szCs w:val="21"/>
              </w:rPr>
            </w:pPr>
          </w:p>
        </w:tc>
        <w:tc>
          <w:tcPr>
            <w:tcW w:w="87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电</w:t>
            </w:r>
          </w:p>
        </w:tc>
        <w:tc>
          <w:tcPr>
            <w:tcW w:w="997"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7.9 kWh</w:t>
            </w:r>
          </w:p>
        </w:tc>
        <w:tc>
          <w:tcPr>
            <w:tcW w:w="882" w:type="pct"/>
            <w:vAlign w:val="center"/>
            <w:hideMark/>
          </w:tcPr>
          <w:p w:rsidR="006E6987" w:rsidRPr="00BC0CE4" w:rsidRDefault="006E6987" w:rsidP="00456094">
            <w:pPr>
              <w:widowControl/>
              <w:spacing w:line="240" w:lineRule="auto"/>
              <w:ind w:right="93" w:firstLineChars="0" w:firstLine="0"/>
              <w:jc w:val="center"/>
              <w:rPr>
                <w:rFonts w:eastAsia="仿宋"/>
                <w:kern w:val="0"/>
                <w:szCs w:val="21"/>
              </w:rPr>
            </w:pPr>
            <w:r w:rsidRPr="00BC0CE4">
              <w:rPr>
                <w:rFonts w:eastAsia="仿宋"/>
                <w:kern w:val="0"/>
                <w:szCs w:val="21"/>
              </w:rPr>
              <w:t>78.75×10</w:t>
            </w:r>
            <w:r w:rsidRPr="00BC0CE4">
              <w:rPr>
                <w:rFonts w:eastAsia="仿宋"/>
                <w:kern w:val="0"/>
                <w:szCs w:val="21"/>
                <w:vertAlign w:val="superscript"/>
              </w:rPr>
              <w:t>4</w:t>
            </w:r>
            <w:r w:rsidRPr="00BC0CE4">
              <w:rPr>
                <w:rFonts w:eastAsia="仿宋"/>
                <w:kern w:val="0"/>
                <w:szCs w:val="21"/>
              </w:rPr>
              <w:t>kWh</w:t>
            </w:r>
          </w:p>
        </w:tc>
        <w:tc>
          <w:tcPr>
            <w:tcW w:w="780"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市政</w:t>
            </w:r>
          </w:p>
        </w:tc>
        <w:tc>
          <w:tcPr>
            <w:tcW w:w="981" w:type="pct"/>
            <w:vAlign w:val="center"/>
          </w:tcPr>
          <w:p w:rsidR="006E6987" w:rsidRPr="00BC0CE4" w:rsidRDefault="006E6987" w:rsidP="00456094">
            <w:pPr>
              <w:widowControl/>
              <w:spacing w:line="240" w:lineRule="auto"/>
              <w:ind w:firstLineChars="0" w:firstLine="0"/>
              <w:jc w:val="center"/>
              <w:rPr>
                <w:rFonts w:eastAsia="仿宋"/>
                <w:kern w:val="0"/>
                <w:szCs w:val="21"/>
              </w:rPr>
            </w:pPr>
          </w:p>
        </w:tc>
      </w:tr>
      <w:tr w:rsidR="006E6987" w:rsidRPr="00BC0CE4" w:rsidTr="00456094">
        <w:trPr>
          <w:trHeight w:val="582"/>
        </w:trPr>
        <w:tc>
          <w:tcPr>
            <w:tcW w:w="485" w:type="pct"/>
            <w:vMerge/>
            <w:vAlign w:val="center"/>
            <w:hideMark/>
          </w:tcPr>
          <w:p w:rsidR="006E6987" w:rsidRPr="00BC0CE4" w:rsidRDefault="006E6987" w:rsidP="00456094">
            <w:pPr>
              <w:spacing w:line="240" w:lineRule="auto"/>
              <w:jc w:val="center"/>
              <w:rPr>
                <w:rFonts w:eastAsia="仿宋"/>
                <w:kern w:val="0"/>
                <w:szCs w:val="21"/>
              </w:rPr>
            </w:pPr>
          </w:p>
        </w:tc>
        <w:tc>
          <w:tcPr>
            <w:tcW w:w="87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生物质燃料</w:t>
            </w:r>
          </w:p>
        </w:tc>
        <w:tc>
          <w:tcPr>
            <w:tcW w:w="997"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8.5</w:t>
            </w:r>
          </w:p>
        </w:tc>
        <w:tc>
          <w:tcPr>
            <w:tcW w:w="882" w:type="pct"/>
            <w:vAlign w:val="center"/>
            <w:hideMark/>
          </w:tcPr>
          <w:p w:rsidR="006E6987" w:rsidRPr="00BC0CE4" w:rsidRDefault="006E6987" w:rsidP="00456094">
            <w:pPr>
              <w:widowControl/>
              <w:spacing w:line="240" w:lineRule="auto"/>
              <w:ind w:right="93" w:firstLineChars="0" w:firstLine="0"/>
              <w:jc w:val="center"/>
              <w:rPr>
                <w:rFonts w:eastAsia="仿宋"/>
                <w:kern w:val="0"/>
                <w:szCs w:val="21"/>
              </w:rPr>
            </w:pPr>
            <w:r w:rsidRPr="00BC0CE4">
              <w:rPr>
                <w:rFonts w:eastAsia="仿宋"/>
                <w:kern w:val="0"/>
                <w:szCs w:val="21"/>
              </w:rPr>
              <w:t>850t</w:t>
            </w:r>
          </w:p>
        </w:tc>
        <w:tc>
          <w:tcPr>
            <w:tcW w:w="780"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国内、汽车</w:t>
            </w:r>
          </w:p>
        </w:tc>
        <w:tc>
          <w:tcPr>
            <w:tcW w:w="981" w:type="pct"/>
            <w:vAlign w:val="center"/>
          </w:tcPr>
          <w:p w:rsidR="006E6987" w:rsidRPr="00BC0CE4" w:rsidRDefault="006E6987" w:rsidP="00456094">
            <w:pPr>
              <w:widowControl/>
              <w:spacing w:line="240" w:lineRule="auto"/>
              <w:ind w:firstLineChars="0" w:firstLine="0"/>
              <w:jc w:val="center"/>
              <w:rPr>
                <w:rFonts w:eastAsia="仿宋"/>
                <w:kern w:val="0"/>
                <w:szCs w:val="21"/>
              </w:rPr>
            </w:pPr>
          </w:p>
        </w:tc>
      </w:tr>
      <w:tr w:rsidR="006E6987" w:rsidRPr="00BC0CE4" w:rsidTr="00456094">
        <w:trPr>
          <w:trHeight w:val="582"/>
        </w:trPr>
        <w:tc>
          <w:tcPr>
            <w:tcW w:w="485" w:type="pct"/>
            <w:vMerge/>
            <w:vAlign w:val="center"/>
            <w:hideMark/>
          </w:tcPr>
          <w:p w:rsidR="006E6987" w:rsidRPr="00BC0CE4" w:rsidRDefault="006E6987" w:rsidP="00456094">
            <w:pPr>
              <w:widowControl/>
              <w:spacing w:line="240" w:lineRule="auto"/>
              <w:ind w:firstLineChars="0" w:firstLine="0"/>
              <w:jc w:val="center"/>
              <w:rPr>
                <w:rFonts w:eastAsia="仿宋"/>
                <w:kern w:val="0"/>
                <w:szCs w:val="21"/>
              </w:rPr>
            </w:pPr>
          </w:p>
        </w:tc>
        <w:tc>
          <w:tcPr>
            <w:tcW w:w="87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蒸汽</w:t>
            </w:r>
          </w:p>
        </w:tc>
        <w:tc>
          <w:tcPr>
            <w:tcW w:w="997"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0.033m</w:t>
            </w:r>
            <w:r w:rsidRPr="00BC0CE4">
              <w:rPr>
                <w:rFonts w:eastAsia="仿宋"/>
                <w:kern w:val="0"/>
                <w:szCs w:val="21"/>
                <w:vertAlign w:val="superscript"/>
              </w:rPr>
              <w:t>3</w:t>
            </w:r>
          </w:p>
        </w:tc>
        <w:tc>
          <w:tcPr>
            <w:tcW w:w="882" w:type="pct"/>
            <w:vAlign w:val="center"/>
            <w:hideMark/>
          </w:tcPr>
          <w:p w:rsidR="006E6987" w:rsidRPr="00BC0CE4" w:rsidRDefault="006E6987" w:rsidP="00456094">
            <w:pPr>
              <w:widowControl/>
              <w:spacing w:line="240" w:lineRule="auto"/>
              <w:ind w:right="93" w:firstLineChars="0" w:firstLine="0"/>
              <w:jc w:val="center"/>
              <w:rPr>
                <w:rFonts w:eastAsia="仿宋"/>
                <w:kern w:val="0"/>
                <w:szCs w:val="21"/>
              </w:rPr>
            </w:pPr>
            <w:r w:rsidRPr="00BC0CE4">
              <w:rPr>
                <w:rFonts w:eastAsia="仿宋"/>
                <w:kern w:val="0"/>
                <w:szCs w:val="21"/>
              </w:rPr>
              <w:t>3288m</w:t>
            </w:r>
            <w:r w:rsidRPr="00BC0CE4">
              <w:rPr>
                <w:rFonts w:eastAsia="仿宋"/>
                <w:kern w:val="0"/>
                <w:szCs w:val="21"/>
                <w:vertAlign w:val="superscript"/>
              </w:rPr>
              <w:t>3</w:t>
            </w:r>
          </w:p>
        </w:tc>
        <w:tc>
          <w:tcPr>
            <w:tcW w:w="780"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自产</w:t>
            </w:r>
          </w:p>
        </w:tc>
        <w:tc>
          <w:tcPr>
            <w:tcW w:w="981" w:type="pct"/>
            <w:vAlign w:val="center"/>
          </w:tcPr>
          <w:p w:rsidR="006E6987" w:rsidRPr="00BC0CE4" w:rsidRDefault="006E6987" w:rsidP="00456094">
            <w:pPr>
              <w:widowControl/>
              <w:spacing w:line="240" w:lineRule="auto"/>
              <w:ind w:firstLineChars="0" w:firstLine="0"/>
              <w:jc w:val="center"/>
              <w:rPr>
                <w:rFonts w:eastAsia="仿宋"/>
                <w:kern w:val="0"/>
                <w:szCs w:val="21"/>
              </w:rPr>
            </w:pPr>
          </w:p>
        </w:tc>
      </w:tr>
      <w:tr w:rsidR="006E6987" w:rsidRPr="00BC0CE4" w:rsidTr="00456094">
        <w:trPr>
          <w:trHeight w:val="311"/>
        </w:trPr>
        <w:tc>
          <w:tcPr>
            <w:tcW w:w="485" w:type="pct"/>
            <w:vMerge/>
            <w:vAlign w:val="center"/>
          </w:tcPr>
          <w:p w:rsidR="006E6987" w:rsidRPr="00BC0CE4" w:rsidRDefault="006E6987" w:rsidP="00456094">
            <w:pPr>
              <w:widowControl/>
              <w:spacing w:line="240" w:lineRule="auto"/>
              <w:ind w:firstLineChars="0" w:firstLine="0"/>
              <w:jc w:val="center"/>
              <w:rPr>
                <w:rFonts w:eastAsia="仿宋"/>
                <w:kern w:val="0"/>
                <w:szCs w:val="21"/>
              </w:rPr>
            </w:pPr>
          </w:p>
        </w:tc>
        <w:tc>
          <w:tcPr>
            <w:tcW w:w="875"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新鲜水</w:t>
            </w:r>
          </w:p>
        </w:tc>
        <w:tc>
          <w:tcPr>
            <w:tcW w:w="997"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kern w:val="0"/>
                <w:szCs w:val="21"/>
              </w:rPr>
              <w:t>0.15m</w:t>
            </w:r>
            <w:r w:rsidRPr="00BC0CE4">
              <w:rPr>
                <w:rFonts w:eastAsia="仿宋"/>
                <w:kern w:val="0"/>
                <w:szCs w:val="21"/>
                <w:vertAlign w:val="superscript"/>
              </w:rPr>
              <w:t>3</w:t>
            </w:r>
          </w:p>
        </w:tc>
        <w:tc>
          <w:tcPr>
            <w:tcW w:w="882" w:type="pct"/>
            <w:vAlign w:val="center"/>
            <w:hideMark/>
          </w:tcPr>
          <w:p w:rsidR="006E6987" w:rsidRPr="00BC0CE4" w:rsidRDefault="006E6987" w:rsidP="00456094">
            <w:pPr>
              <w:widowControl/>
              <w:spacing w:line="240" w:lineRule="auto"/>
              <w:ind w:right="113" w:firstLineChars="0" w:firstLine="0"/>
              <w:jc w:val="center"/>
              <w:rPr>
                <w:rFonts w:eastAsia="仿宋"/>
                <w:kern w:val="0"/>
                <w:szCs w:val="21"/>
              </w:rPr>
            </w:pPr>
            <w:r w:rsidRPr="00BC0CE4">
              <w:rPr>
                <w:rFonts w:eastAsia="仿宋"/>
                <w:kern w:val="0"/>
                <w:szCs w:val="21"/>
              </w:rPr>
              <w:t>14658m</w:t>
            </w:r>
            <w:r w:rsidRPr="00BC0CE4">
              <w:rPr>
                <w:rFonts w:eastAsia="仿宋"/>
                <w:kern w:val="0"/>
                <w:szCs w:val="21"/>
                <w:vertAlign w:val="superscript"/>
              </w:rPr>
              <w:t>3</w:t>
            </w:r>
          </w:p>
        </w:tc>
        <w:tc>
          <w:tcPr>
            <w:tcW w:w="780" w:type="pct"/>
            <w:vAlign w:val="center"/>
            <w:hideMark/>
          </w:tcPr>
          <w:p w:rsidR="006E6987" w:rsidRPr="00BC0CE4" w:rsidRDefault="006E6987" w:rsidP="00456094">
            <w:pPr>
              <w:widowControl/>
              <w:spacing w:line="240" w:lineRule="auto"/>
              <w:ind w:firstLineChars="0" w:firstLine="0"/>
              <w:jc w:val="center"/>
              <w:rPr>
                <w:rFonts w:eastAsia="仿宋"/>
                <w:kern w:val="0"/>
                <w:szCs w:val="21"/>
              </w:rPr>
            </w:pPr>
            <w:r w:rsidRPr="00BC0CE4">
              <w:rPr>
                <w:rFonts w:eastAsia="仿宋" w:hint="eastAsia"/>
                <w:kern w:val="0"/>
                <w:szCs w:val="21"/>
              </w:rPr>
              <w:t>市政</w:t>
            </w:r>
          </w:p>
        </w:tc>
        <w:tc>
          <w:tcPr>
            <w:tcW w:w="981" w:type="pct"/>
            <w:vAlign w:val="center"/>
          </w:tcPr>
          <w:p w:rsidR="006E6987" w:rsidRPr="00BC0CE4" w:rsidRDefault="006E6987" w:rsidP="00456094">
            <w:pPr>
              <w:widowControl/>
              <w:spacing w:line="240" w:lineRule="auto"/>
              <w:ind w:firstLineChars="0" w:firstLine="0"/>
              <w:jc w:val="center"/>
              <w:rPr>
                <w:rFonts w:eastAsia="仿宋"/>
                <w:kern w:val="0"/>
                <w:szCs w:val="21"/>
              </w:rPr>
            </w:pPr>
          </w:p>
        </w:tc>
      </w:tr>
    </w:tbl>
    <w:p w:rsidR="006E6987" w:rsidRPr="00B83BF6" w:rsidRDefault="006E6987" w:rsidP="006E6987">
      <w:pPr>
        <w:spacing w:line="240" w:lineRule="auto"/>
        <w:ind w:firstLine="560"/>
        <w:rPr>
          <w:rFonts w:eastAsia="仿宋"/>
          <w:sz w:val="28"/>
        </w:rPr>
      </w:pPr>
      <w:r w:rsidRPr="00B83BF6">
        <w:rPr>
          <w:rFonts w:eastAsia="仿宋"/>
          <w:sz w:val="28"/>
        </w:rPr>
        <w:t>2</w:t>
      </w:r>
      <w:r w:rsidRPr="00B83BF6">
        <w:rPr>
          <w:rFonts w:eastAsia="仿宋"/>
          <w:sz w:val="28"/>
        </w:rPr>
        <w:t>、中间产品</w:t>
      </w:r>
    </w:p>
    <w:p w:rsidR="006E6987" w:rsidRPr="00B83BF6" w:rsidRDefault="006E6987" w:rsidP="006E6987">
      <w:pPr>
        <w:spacing w:line="240" w:lineRule="auto"/>
        <w:ind w:firstLine="560"/>
        <w:rPr>
          <w:rFonts w:eastAsia="仿宋"/>
          <w:sz w:val="28"/>
        </w:rPr>
      </w:pPr>
      <w:r w:rsidRPr="00B83BF6">
        <w:rPr>
          <w:rFonts w:eastAsia="仿宋"/>
          <w:sz w:val="28"/>
        </w:rPr>
        <w:t>项目生产过程产生中间产品</w:t>
      </w:r>
      <w:r w:rsidRPr="00B83BF6">
        <w:rPr>
          <w:rFonts w:eastAsia="仿宋"/>
          <w:sz w:val="28"/>
        </w:rPr>
        <w:t>-</w:t>
      </w:r>
      <w:r w:rsidRPr="00B83BF6">
        <w:rPr>
          <w:rFonts w:eastAsia="仿宋"/>
          <w:sz w:val="28"/>
        </w:rPr>
        <w:t>稀盐酸</w:t>
      </w:r>
      <w:r w:rsidRPr="00B83BF6">
        <w:rPr>
          <w:rFonts w:eastAsia="仿宋"/>
          <w:sz w:val="28"/>
        </w:rPr>
        <w:t>2320t/a</w:t>
      </w:r>
      <w:r w:rsidRPr="00B83BF6">
        <w:rPr>
          <w:rFonts w:eastAsia="仿宋"/>
          <w:sz w:val="28"/>
        </w:rPr>
        <w:t>。</w:t>
      </w:r>
    </w:p>
    <w:p w:rsidR="006E6987" w:rsidRPr="00B83BF6" w:rsidRDefault="006E6987" w:rsidP="006E6987">
      <w:pPr>
        <w:spacing w:line="240" w:lineRule="auto"/>
        <w:ind w:firstLine="560"/>
        <w:rPr>
          <w:rFonts w:eastAsia="仿宋"/>
          <w:sz w:val="28"/>
        </w:rPr>
      </w:pPr>
      <w:r w:rsidRPr="00B83BF6">
        <w:rPr>
          <w:rFonts w:eastAsia="仿宋"/>
          <w:sz w:val="28"/>
        </w:rPr>
        <w:t>3</w:t>
      </w:r>
      <w:r w:rsidRPr="00B83BF6">
        <w:rPr>
          <w:rFonts w:eastAsia="仿宋"/>
          <w:sz w:val="28"/>
        </w:rPr>
        <w:t>、主要产品</w:t>
      </w:r>
    </w:p>
    <w:p w:rsidR="006E6987" w:rsidRPr="00B83BF6" w:rsidRDefault="006E6987" w:rsidP="006E6987">
      <w:pPr>
        <w:pStyle w:val="ac"/>
        <w:kinsoku w:val="0"/>
        <w:overflowPunct w:val="0"/>
        <w:spacing w:after="0" w:line="240" w:lineRule="auto"/>
        <w:ind w:firstLine="560"/>
        <w:rPr>
          <w:rFonts w:ascii="Times New Roman" w:eastAsia="仿宋" w:hAnsi="Times New Roman"/>
          <w:sz w:val="28"/>
          <w:szCs w:val="28"/>
        </w:rPr>
      </w:pPr>
      <w:r w:rsidRPr="00B83BF6">
        <w:rPr>
          <w:rFonts w:ascii="Times New Roman" w:eastAsia="仿宋" w:hAnsi="Times New Roman"/>
          <w:sz w:val="28"/>
          <w:szCs w:val="28"/>
        </w:rPr>
        <w:t>本公司产品为环保净水剂</w:t>
      </w:r>
      <w:r w:rsidRPr="00B83BF6">
        <w:rPr>
          <w:rFonts w:ascii="Times New Roman" w:eastAsia="仿宋" w:hAnsi="Times New Roman"/>
          <w:sz w:val="28"/>
          <w:szCs w:val="28"/>
        </w:rPr>
        <w:t>10</w:t>
      </w:r>
      <w:r w:rsidRPr="00B83BF6">
        <w:rPr>
          <w:rFonts w:ascii="Times New Roman" w:eastAsia="仿宋" w:hAnsi="Times New Roman"/>
          <w:sz w:val="28"/>
          <w:szCs w:val="28"/>
        </w:rPr>
        <w:t>万吨，包括亚铁盐净水剂</w:t>
      </w:r>
      <w:r w:rsidRPr="00B83BF6">
        <w:rPr>
          <w:rFonts w:ascii="Times New Roman" w:eastAsia="仿宋" w:hAnsi="Times New Roman"/>
          <w:sz w:val="28"/>
          <w:szCs w:val="28"/>
        </w:rPr>
        <w:t>9</w:t>
      </w:r>
      <w:r w:rsidRPr="00B83BF6">
        <w:rPr>
          <w:rFonts w:ascii="Times New Roman" w:eastAsia="仿宋" w:hAnsi="Times New Roman"/>
          <w:sz w:val="28"/>
          <w:szCs w:val="28"/>
        </w:rPr>
        <w:t>万吨，</w:t>
      </w:r>
      <w:r w:rsidRPr="00B83BF6">
        <w:rPr>
          <w:rFonts w:ascii="Times New Roman" w:eastAsia="仿宋" w:hAnsi="Times New Roman"/>
          <w:sz w:val="28"/>
        </w:rPr>
        <w:t>四水氯化亚铁和七水硫酸亚铁各</w:t>
      </w:r>
      <w:r w:rsidRPr="00B83BF6">
        <w:rPr>
          <w:rFonts w:ascii="Times New Roman" w:eastAsia="仿宋" w:hAnsi="Times New Roman"/>
          <w:sz w:val="28"/>
        </w:rPr>
        <w:t>0.1</w:t>
      </w:r>
      <w:r w:rsidRPr="00B83BF6">
        <w:rPr>
          <w:rFonts w:ascii="Times New Roman" w:eastAsia="仿宋" w:hAnsi="Times New Roman"/>
          <w:sz w:val="28"/>
        </w:rPr>
        <w:t>万</w:t>
      </w:r>
      <w:r w:rsidRPr="00B83BF6">
        <w:rPr>
          <w:rFonts w:ascii="Times New Roman" w:eastAsia="仿宋" w:hAnsi="Times New Roman"/>
          <w:sz w:val="28"/>
        </w:rPr>
        <w:t>t</w:t>
      </w:r>
      <w:r w:rsidRPr="00B83BF6">
        <w:rPr>
          <w:rFonts w:ascii="Times New Roman" w:eastAsia="仿宋" w:hAnsi="Times New Roman"/>
          <w:sz w:val="28"/>
        </w:rPr>
        <w:t>、聚合氯化铁</w:t>
      </w:r>
      <w:r w:rsidRPr="00B83BF6">
        <w:rPr>
          <w:rFonts w:ascii="Times New Roman" w:eastAsia="仿宋" w:hAnsi="Times New Roman"/>
          <w:sz w:val="28"/>
        </w:rPr>
        <w:t>0.46</w:t>
      </w:r>
      <w:r w:rsidRPr="00B83BF6">
        <w:rPr>
          <w:rFonts w:ascii="Times New Roman" w:eastAsia="仿宋" w:hAnsi="Times New Roman"/>
          <w:sz w:val="28"/>
        </w:rPr>
        <w:t>万</w:t>
      </w:r>
      <w:r w:rsidRPr="00B83BF6">
        <w:rPr>
          <w:rFonts w:ascii="Times New Roman" w:eastAsia="仿宋" w:hAnsi="Times New Roman"/>
          <w:sz w:val="28"/>
        </w:rPr>
        <w:t>t</w:t>
      </w:r>
      <w:r w:rsidRPr="00B83BF6">
        <w:rPr>
          <w:rFonts w:ascii="Times New Roman" w:eastAsia="仿宋" w:hAnsi="Times New Roman"/>
          <w:sz w:val="28"/>
        </w:rPr>
        <w:t>以及聚合硫酸铁</w:t>
      </w:r>
      <w:r w:rsidRPr="00B83BF6">
        <w:rPr>
          <w:rFonts w:ascii="Times New Roman" w:eastAsia="仿宋" w:hAnsi="Times New Roman"/>
          <w:sz w:val="28"/>
        </w:rPr>
        <w:t xml:space="preserve">0.34 </w:t>
      </w:r>
      <w:r w:rsidRPr="00B83BF6">
        <w:rPr>
          <w:rFonts w:ascii="Times New Roman" w:eastAsia="仿宋" w:hAnsi="Times New Roman"/>
          <w:sz w:val="28"/>
        </w:rPr>
        <w:t>万</w:t>
      </w:r>
      <w:r w:rsidRPr="00B83BF6">
        <w:rPr>
          <w:rFonts w:ascii="Times New Roman" w:eastAsia="仿宋" w:hAnsi="Times New Roman"/>
          <w:sz w:val="28"/>
        </w:rPr>
        <w:t>t</w:t>
      </w:r>
      <w:r w:rsidRPr="00B83BF6">
        <w:rPr>
          <w:rFonts w:ascii="Times New Roman" w:eastAsia="仿宋" w:hAnsi="Times New Roman"/>
          <w:sz w:val="28"/>
        </w:rPr>
        <w:t>。同时产生副产品稀盐酸</w:t>
      </w:r>
      <w:r w:rsidRPr="00B83BF6">
        <w:rPr>
          <w:rFonts w:ascii="Times New Roman" w:eastAsia="仿宋" w:hAnsi="Times New Roman"/>
          <w:sz w:val="28"/>
        </w:rPr>
        <w:t>2320t/a</w:t>
      </w:r>
      <w:r w:rsidRPr="00B83BF6">
        <w:rPr>
          <w:rFonts w:ascii="Times New Roman" w:eastAsia="仿宋" w:hAnsi="Times New Roman"/>
          <w:sz w:val="28"/>
        </w:rPr>
        <w:t>。</w:t>
      </w:r>
    </w:p>
    <w:p w:rsidR="006E6987" w:rsidRPr="00B83BF6" w:rsidRDefault="006E6987" w:rsidP="006E6987">
      <w:pPr>
        <w:spacing w:line="240" w:lineRule="auto"/>
        <w:ind w:firstLine="560"/>
        <w:rPr>
          <w:rFonts w:eastAsia="仿宋"/>
          <w:sz w:val="28"/>
        </w:rPr>
      </w:pPr>
      <w:r w:rsidRPr="00B83BF6">
        <w:rPr>
          <w:rFonts w:eastAsia="仿宋" w:hint="eastAsia"/>
          <w:sz w:val="28"/>
        </w:rPr>
        <w:t>4</w:t>
      </w:r>
      <w:r w:rsidRPr="00B83BF6">
        <w:rPr>
          <w:rFonts w:eastAsia="仿宋" w:hint="eastAsia"/>
          <w:sz w:val="28"/>
        </w:rPr>
        <w:t>、“三废”</w:t>
      </w:r>
    </w:p>
    <w:p w:rsidR="006E6987" w:rsidRPr="00B83BF6" w:rsidRDefault="006E6987" w:rsidP="006E6987">
      <w:pPr>
        <w:spacing w:line="240" w:lineRule="auto"/>
        <w:ind w:firstLine="560"/>
        <w:rPr>
          <w:rFonts w:eastAsia="仿宋"/>
          <w:sz w:val="28"/>
        </w:rPr>
      </w:pPr>
      <w:r w:rsidRPr="00B83BF6">
        <w:rPr>
          <w:rFonts w:eastAsia="仿宋" w:hint="eastAsia"/>
          <w:sz w:val="28"/>
        </w:rPr>
        <w:t>项目主要大气污染物为生产中的酸雾、锅炉废气和污水站恶臭；主要水污染物为软水制备废水、循环冷却塔排水、冷凝废水、酸雾净化塔废水、水环真空系统排水；主要固体废物为锅炉燃料白灰、布袋除尘器收集的粉尘、污水处理站沉渣、废离子交换树脂、各种化学原料废包装以及职工生活垃圾。</w:t>
      </w:r>
    </w:p>
    <w:p w:rsidR="006E6987" w:rsidRPr="00E61DE4" w:rsidRDefault="006E6987" w:rsidP="006E6987">
      <w:pPr>
        <w:pStyle w:val="3"/>
        <w:spacing w:before="120" w:after="120"/>
      </w:pPr>
      <w:bookmarkStart w:id="37" w:name="_Toc15963552"/>
      <w:r w:rsidRPr="00E61DE4">
        <w:t>3.</w:t>
      </w:r>
      <w:r>
        <w:t>3</w:t>
      </w:r>
      <w:r w:rsidRPr="00E61DE4">
        <w:t>.</w:t>
      </w:r>
      <w:r>
        <w:t>2</w:t>
      </w:r>
      <w:r w:rsidRPr="00E61DE4">
        <w:t xml:space="preserve"> </w:t>
      </w:r>
      <w:r w:rsidRPr="00E61DE4">
        <w:t>物质风险源识别</w:t>
      </w:r>
      <w:bookmarkEnd w:id="37"/>
    </w:p>
    <w:p w:rsidR="006E6987" w:rsidRPr="00E61DE4" w:rsidRDefault="006E6987" w:rsidP="006E6987">
      <w:pPr>
        <w:spacing w:line="240" w:lineRule="auto"/>
        <w:ind w:firstLine="560"/>
        <w:rPr>
          <w:rFonts w:eastAsia="仿宋"/>
          <w:sz w:val="28"/>
        </w:rPr>
      </w:pPr>
      <w:r w:rsidRPr="00E61DE4">
        <w:rPr>
          <w:rFonts w:eastAsia="仿宋" w:hint="eastAsia"/>
          <w:sz w:val="28"/>
        </w:rPr>
        <w:t>（</w:t>
      </w:r>
      <w:r w:rsidRPr="00E61DE4">
        <w:rPr>
          <w:rFonts w:eastAsia="仿宋" w:hint="eastAsia"/>
          <w:sz w:val="28"/>
        </w:rPr>
        <w:t>1</w:t>
      </w:r>
      <w:r w:rsidRPr="00E61DE4">
        <w:rPr>
          <w:rFonts w:eastAsia="仿宋" w:hint="eastAsia"/>
          <w:sz w:val="28"/>
        </w:rPr>
        <w:t>）原辅料</w:t>
      </w:r>
    </w:p>
    <w:p w:rsidR="006E6987" w:rsidRPr="00E61DE4" w:rsidRDefault="006E6987" w:rsidP="006E6987">
      <w:pPr>
        <w:spacing w:line="240" w:lineRule="auto"/>
        <w:ind w:firstLine="560"/>
        <w:rPr>
          <w:rFonts w:eastAsia="仿宋"/>
          <w:sz w:val="28"/>
        </w:rPr>
      </w:pPr>
      <w:r w:rsidRPr="00E61DE4">
        <w:rPr>
          <w:rFonts w:eastAsia="仿宋" w:hint="eastAsia"/>
          <w:sz w:val="28"/>
        </w:rPr>
        <w:t>本项目</w:t>
      </w:r>
      <w:r w:rsidRPr="00E61DE4">
        <w:rPr>
          <w:rFonts w:eastAsia="仿宋"/>
          <w:sz w:val="28"/>
        </w:rPr>
        <w:t>原材料为</w:t>
      </w:r>
      <w:r w:rsidRPr="00E61DE4">
        <w:rPr>
          <w:rFonts w:eastAsia="仿宋" w:hint="eastAsia"/>
          <w:sz w:val="28"/>
        </w:rPr>
        <w:t>1</w:t>
      </w:r>
      <w:r w:rsidRPr="00E61DE4">
        <w:rPr>
          <w:rFonts w:eastAsia="仿宋"/>
          <w:sz w:val="28"/>
        </w:rPr>
        <w:t>0</w:t>
      </w:r>
      <w:r w:rsidRPr="00E61DE4">
        <w:rPr>
          <w:rFonts w:eastAsia="仿宋" w:hint="eastAsia"/>
          <w:sz w:val="28"/>
        </w:rPr>
        <w:t>%</w:t>
      </w:r>
      <w:r w:rsidRPr="00E61DE4">
        <w:rPr>
          <w:rFonts w:eastAsia="仿宋"/>
          <w:sz w:val="28"/>
        </w:rPr>
        <w:t>盐酸酸洗水</w:t>
      </w:r>
      <w:r w:rsidRPr="00E61DE4">
        <w:rPr>
          <w:rFonts w:eastAsia="仿宋" w:hint="eastAsia"/>
          <w:sz w:val="28"/>
        </w:rPr>
        <w:t>、</w:t>
      </w:r>
      <w:r w:rsidRPr="00E61DE4">
        <w:rPr>
          <w:rFonts w:eastAsia="仿宋" w:hint="eastAsia"/>
          <w:sz w:val="28"/>
        </w:rPr>
        <w:t>5%</w:t>
      </w:r>
      <w:r w:rsidRPr="00E61DE4">
        <w:rPr>
          <w:rFonts w:eastAsia="仿宋" w:hint="eastAsia"/>
          <w:sz w:val="28"/>
        </w:rPr>
        <w:t>硫酸酸洗水、</w:t>
      </w:r>
      <w:r w:rsidRPr="00E61DE4">
        <w:rPr>
          <w:rFonts w:eastAsia="仿宋" w:hint="eastAsia"/>
          <w:sz w:val="28"/>
        </w:rPr>
        <w:t>3</w:t>
      </w:r>
      <w:r w:rsidRPr="00E61DE4">
        <w:rPr>
          <w:rFonts w:eastAsia="仿宋"/>
          <w:sz w:val="28"/>
        </w:rPr>
        <w:t>1</w:t>
      </w:r>
      <w:r w:rsidRPr="00E61DE4">
        <w:rPr>
          <w:rFonts w:eastAsia="仿宋" w:hint="eastAsia"/>
          <w:sz w:val="28"/>
        </w:rPr>
        <w:t>%</w:t>
      </w:r>
      <w:r w:rsidRPr="00E61DE4">
        <w:rPr>
          <w:rFonts w:eastAsia="仿宋"/>
          <w:sz w:val="28"/>
        </w:rPr>
        <w:t>盐酸</w:t>
      </w:r>
      <w:r w:rsidRPr="00E61DE4">
        <w:rPr>
          <w:rFonts w:eastAsia="仿宋" w:hint="eastAsia"/>
          <w:sz w:val="28"/>
        </w:rPr>
        <w:t>、氯酸钠，酸性亚铁净水剂等。</w:t>
      </w:r>
    </w:p>
    <w:p w:rsidR="006E6987" w:rsidRPr="00E61DE4" w:rsidRDefault="006E6987" w:rsidP="006E6987">
      <w:pPr>
        <w:spacing w:line="240" w:lineRule="auto"/>
        <w:ind w:firstLine="560"/>
        <w:rPr>
          <w:rFonts w:eastAsia="仿宋"/>
          <w:sz w:val="28"/>
        </w:rPr>
      </w:pPr>
      <w:r w:rsidRPr="00E61DE4">
        <w:rPr>
          <w:rFonts w:eastAsia="仿宋" w:hint="eastAsia"/>
          <w:sz w:val="28"/>
        </w:rPr>
        <w:t>其理化性质如下：</w:t>
      </w:r>
    </w:p>
    <w:p w:rsidR="006E6987" w:rsidRPr="00E61DE4" w:rsidRDefault="006E6987" w:rsidP="006E6987">
      <w:pPr>
        <w:spacing w:line="240" w:lineRule="auto"/>
        <w:ind w:firstLine="562"/>
        <w:jc w:val="center"/>
        <w:rPr>
          <w:rFonts w:eastAsia="仿宋"/>
          <w:b/>
          <w:sz w:val="28"/>
        </w:rPr>
      </w:pPr>
      <w:r w:rsidRPr="00E61DE4">
        <w:rPr>
          <w:rFonts w:eastAsia="仿宋"/>
          <w:b/>
          <w:sz w:val="28"/>
        </w:rPr>
        <w:t>表</w:t>
      </w:r>
      <w:r w:rsidRPr="00E61DE4">
        <w:rPr>
          <w:rFonts w:eastAsia="仿宋"/>
          <w:b/>
          <w:sz w:val="28"/>
        </w:rPr>
        <w:t>3-</w:t>
      </w:r>
      <w:r>
        <w:rPr>
          <w:rFonts w:eastAsia="仿宋"/>
          <w:b/>
          <w:sz w:val="28"/>
        </w:rPr>
        <w:t>3</w:t>
      </w:r>
      <w:r w:rsidRPr="00E61DE4">
        <w:rPr>
          <w:rFonts w:eastAsia="仿宋" w:hint="eastAsia"/>
          <w:b/>
          <w:sz w:val="28"/>
        </w:rPr>
        <w:t xml:space="preserve"> </w:t>
      </w:r>
      <w:r w:rsidRPr="00E61DE4">
        <w:rPr>
          <w:rFonts w:eastAsia="仿宋"/>
          <w:b/>
          <w:sz w:val="28"/>
        </w:rPr>
        <w:t xml:space="preserve"> </w:t>
      </w:r>
      <w:r w:rsidRPr="00E61DE4">
        <w:rPr>
          <w:rFonts w:eastAsia="仿宋" w:hint="eastAsia"/>
          <w:b/>
          <w:sz w:val="28"/>
        </w:rPr>
        <w:t>盐酸</w:t>
      </w:r>
      <w:r w:rsidRPr="00E61DE4">
        <w:rPr>
          <w:rFonts w:eastAsia="仿宋"/>
          <w:b/>
          <w:sz w:val="28"/>
        </w:rPr>
        <w:t>理化性质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991"/>
        <w:gridCol w:w="7251"/>
      </w:tblGrid>
      <w:tr w:rsidR="006E6987" w:rsidRPr="00E61DE4" w:rsidTr="00456094">
        <w:trPr>
          <w:cantSplit/>
          <w:trHeight w:val="397"/>
          <w:jc w:val="center"/>
        </w:trPr>
        <w:tc>
          <w:tcPr>
            <w:tcW w:w="1077" w:type="pct"/>
            <w:vAlign w:val="center"/>
          </w:tcPr>
          <w:p w:rsidR="006E6987" w:rsidRPr="00E61DE4" w:rsidRDefault="006E6987" w:rsidP="00456094">
            <w:pPr>
              <w:spacing w:line="240" w:lineRule="auto"/>
              <w:ind w:firstLineChars="0" w:firstLine="0"/>
              <w:jc w:val="center"/>
              <w:textAlignment w:val="center"/>
              <w:rPr>
                <w:rFonts w:eastAsia="仿宋"/>
                <w:bCs/>
                <w:kern w:val="0"/>
                <w:szCs w:val="24"/>
              </w:rPr>
            </w:pPr>
            <w:r w:rsidRPr="00E61DE4">
              <w:rPr>
                <w:rFonts w:eastAsia="仿宋"/>
                <w:bCs/>
                <w:kern w:val="0"/>
                <w:szCs w:val="24"/>
              </w:rPr>
              <w:t>中文名称</w:t>
            </w:r>
          </w:p>
        </w:tc>
        <w:tc>
          <w:tcPr>
            <w:tcW w:w="3923" w:type="pct"/>
            <w:vAlign w:val="center"/>
          </w:tcPr>
          <w:p w:rsidR="006E6987" w:rsidRPr="00E61DE4" w:rsidRDefault="006E6987" w:rsidP="00456094">
            <w:pPr>
              <w:spacing w:line="240" w:lineRule="auto"/>
              <w:ind w:firstLineChars="0" w:firstLine="0"/>
              <w:textAlignment w:val="center"/>
              <w:rPr>
                <w:rFonts w:eastAsia="仿宋"/>
                <w:bCs/>
                <w:kern w:val="0"/>
                <w:szCs w:val="24"/>
              </w:rPr>
            </w:pPr>
            <w:r w:rsidRPr="00E61DE4">
              <w:rPr>
                <w:rFonts w:eastAsia="仿宋"/>
                <w:bCs/>
                <w:kern w:val="0"/>
                <w:szCs w:val="24"/>
              </w:rPr>
              <w:t>盐酸、氢氯酸</w:t>
            </w:r>
          </w:p>
        </w:tc>
      </w:tr>
      <w:tr w:rsidR="006E6987" w:rsidRPr="00E61DE4" w:rsidTr="00456094">
        <w:trPr>
          <w:cantSplit/>
          <w:trHeight w:val="397"/>
          <w:jc w:val="center"/>
        </w:trPr>
        <w:tc>
          <w:tcPr>
            <w:tcW w:w="1077" w:type="pct"/>
            <w:vAlign w:val="center"/>
          </w:tcPr>
          <w:p w:rsidR="006E6987" w:rsidRPr="00E61DE4" w:rsidRDefault="006E6987" w:rsidP="00456094">
            <w:pPr>
              <w:spacing w:line="240" w:lineRule="auto"/>
              <w:ind w:firstLineChars="0" w:firstLine="0"/>
              <w:jc w:val="center"/>
              <w:textAlignment w:val="center"/>
              <w:rPr>
                <w:rFonts w:eastAsia="仿宋"/>
                <w:bCs/>
                <w:kern w:val="0"/>
                <w:szCs w:val="24"/>
              </w:rPr>
            </w:pPr>
            <w:r w:rsidRPr="00E61DE4">
              <w:rPr>
                <w:rFonts w:eastAsia="仿宋"/>
                <w:bCs/>
                <w:kern w:val="0"/>
                <w:szCs w:val="24"/>
              </w:rPr>
              <w:t>英文名称</w:t>
            </w:r>
          </w:p>
        </w:tc>
        <w:tc>
          <w:tcPr>
            <w:tcW w:w="3923" w:type="pct"/>
            <w:vAlign w:val="center"/>
          </w:tcPr>
          <w:p w:rsidR="006E6987" w:rsidRPr="00E61DE4" w:rsidRDefault="006E6987" w:rsidP="00456094">
            <w:pPr>
              <w:spacing w:line="240" w:lineRule="auto"/>
              <w:ind w:firstLineChars="0" w:firstLine="0"/>
              <w:textAlignment w:val="center"/>
              <w:rPr>
                <w:rFonts w:eastAsia="仿宋"/>
                <w:bCs/>
                <w:kern w:val="0"/>
                <w:szCs w:val="24"/>
              </w:rPr>
            </w:pPr>
            <w:r w:rsidRPr="00E61DE4">
              <w:rPr>
                <w:rFonts w:eastAsia="仿宋"/>
                <w:bCs/>
                <w:kern w:val="0"/>
                <w:szCs w:val="24"/>
              </w:rPr>
              <w:t xml:space="preserve">hydrochloric acid </w:t>
            </w:r>
            <w:r w:rsidRPr="00E61DE4">
              <w:rPr>
                <w:rFonts w:eastAsia="仿宋"/>
                <w:bCs/>
                <w:kern w:val="0"/>
                <w:szCs w:val="24"/>
              </w:rPr>
              <w:t>，</w:t>
            </w:r>
            <w:r w:rsidRPr="00E61DE4">
              <w:rPr>
                <w:rFonts w:eastAsia="仿宋"/>
                <w:bCs/>
                <w:kern w:val="0"/>
                <w:szCs w:val="24"/>
              </w:rPr>
              <w:t>chlorohydric acid</w:t>
            </w:r>
          </w:p>
        </w:tc>
      </w:tr>
      <w:tr w:rsidR="006E6987" w:rsidRPr="00E61DE4" w:rsidTr="00456094">
        <w:trPr>
          <w:cantSplit/>
          <w:trHeight w:val="397"/>
          <w:jc w:val="center"/>
        </w:trPr>
        <w:tc>
          <w:tcPr>
            <w:tcW w:w="1077" w:type="pct"/>
            <w:vAlign w:val="center"/>
          </w:tcPr>
          <w:p w:rsidR="006E6987" w:rsidRPr="00E61DE4" w:rsidRDefault="006E6987" w:rsidP="00456094">
            <w:pPr>
              <w:spacing w:line="240" w:lineRule="auto"/>
              <w:ind w:firstLineChars="0" w:firstLine="0"/>
              <w:jc w:val="center"/>
              <w:textAlignment w:val="center"/>
              <w:rPr>
                <w:rFonts w:eastAsia="仿宋"/>
                <w:bCs/>
                <w:kern w:val="0"/>
                <w:szCs w:val="24"/>
              </w:rPr>
            </w:pPr>
            <w:r w:rsidRPr="00E61DE4">
              <w:rPr>
                <w:rFonts w:eastAsia="仿宋"/>
                <w:bCs/>
                <w:kern w:val="0"/>
                <w:szCs w:val="24"/>
              </w:rPr>
              <w:t>编号</w:t>
            </w:r>
          </w:p>
        </w:tc>
        <w:tc>
          <w:tcPr>
            <w:tcW w:w="3923" w:type="pct"/>
            <w:vAlign w:val="center"/>
          </w:tcPr>
          <w:p w:rsidR="006E6987" w:rsidRPr="00E61DE4" w:rsidRDefault="006E6987" w:rsidP="00456094">
            <w:pPr>
              <w:spacing w:line="240" w:lineRule="auto"/>
              <w:ind w:firstLineChars="0" w:firstLine="0"/>
              <w:textAlignment w:val="center"/>
              <w:rPr>
                <w:rFonts w:eastAsia="仿宋"/>
                <w:bCs/>
                <w:kern w:val="0"/>
                <w:szCs w:val="24"/>
              </w:rPr>
            </w:pPr>
            <w:r w:rsidRPr="00E61DE4">
              <w:rPr>
                <w:rFonts w:eastAsia="仿宋"/>
                <w:bCs/>
                <w:kern w:val="0"/>
                <w:szCs w:val="24"/>
              </w:rPr>
              <w:t xml:space="preserve">UN </w:t>
            </w:r>
            <w:r w:rsidRPr="00E61DE4">
              <w:rPr>
                <w:rFonts w:eastAsia="仿宋"/>
                <w:bCs/>
                <w:kern w:val="0"/>
                <w:szCs w:val="24"/>
              </w:rPr>
              <w:t>编号：</w:t>
            </w:r>
            <w:r w:rsidRPr="00E61DE4">
              <w:rPr>
                <w:rFonts w:eastAsia="仿宋"/>
                <w:bCs/>
                <w:kern w:val="0"/>
                <w:szCs w:val="24"/>
              </w:rPr>
              <w:t>1789      CAS No. 7647-01-0</w:t>
            </w:r>
          </w:p>
        </w:tc>
      </w:tr>
      <w:tr w:rsidR="006E6987" w:rsidRPr="00E61DE4" w:rsidTr="00456094">
        <w:trPr>
          <w:cantSplit/>
          <w:trHeight w:val="397"/>
          <w:jc w:val="center"/>
        </w:trPr>
        <w:tc>
          <w:tcPr>
            <w:tcW w:w="1077" w:type="pct"/>
            <w:vAlign w:val="center"/>
          </w:tcPr>
          <w:p w:rsidR="006E6987" w:rsidRPr="00E61DE4" w:rsidRDefault="006E6987" w:rsidP="00456094">
            <w:pPr>
              <w:spacing w:line="240" w:lineRule="auto"/>
              <w:ind w:firstLineChars="0" w:firstLine="0"/>
              <w:jc w:val="center"/>
              <w:textAlignment w:val="center"/>
              <w:rPr>
                <w:rFonts w:eastAsia="仿宋"/>
                <w:bCs/>
                <w:kern w:val="0"/>
                <w:szCs w:val="24"/>
              </w:rPr>
            </w:pPr>
            <w:r w:rsidRPr="00E61DE4">
              <w:rPr>
                <w:rFonts w:eastAsia="仿宋"/>
                <w:bCs/>
                <w:kern w:val="0"/>
                <w:szCs w:val="24"/>
              </w:rPr>
              <w:t>理化性质</w:t>
            </w:r>
          </w:p>
        </w:tc>
        <w:tc>
          <w:tcPr>
            <w:tcW w:w="3923" w:type="pct"/>
            <w:vAlign w:val="center"/>
          </w:tcPr>
          <w:p w:rsidR="006E6987" w:rsidRPr="00E61DE4" w:rsidRDefault="006E6987" w:rsidP="00456094">
            <w:pPr>
              <w:kinsoku w:val="0"/>
              <w:overflowPunct w:val="0"/>
              <w:autoSpaceDE w:val="0"/>
              <w:autoSpaceDN w:val="0"/>
              <w:spacing w:line="240" w:lineRule="auto"/>
              <w:ind w:left="21" w:right="119" w:firstLineChars="0" w:firstLine="0"/>
              <w:textAlignment w:val="center"/>
              <w:rPr>
                <w:rFonts w:eastAsia="仿宋"/>
                <w:bCs/>
                <w:kern w:val="0"/>
                <w:szCs w:val="24"/>
              </w:rPr>
            </w:pPr>
            <w:r w:rsidRPr="00E61DE4">
              <w:rPr>
                <w:rFonts w:eastAsia="仿宋"/>
                <w:bCs/>
                <w:kern w:val="0"/>
                <w:szCs w:val="24"/>
              </w:rPr>
              <w:t>外观与性状：无色或微黄色发烟液体，有刺鼻的酸味。熔点</w:t>
            </w:r>
            <w:r w:rsidRPr="00E61DE4">
              <w:rPr>
                <w:rFonts w:eastAsia="仿宋"/>
                <w:bCs/>
                <w:kern w:val="0"/>
                <w:szCs w:val="24"/>
              </w:rPr>
              <w:t>(℃)</w:t>
            </w:r>
            <w:r w:rsidRPr="00E61DE4">
              <w:rPr>
                <w:rFonts w:eastAsia="仿宋" w:hint="eastAsia"/>
                <w:bCs/>
                <w:kern w:val="0"/>
                <w:szCs w:val="24"/>
              </w:rPr>
              <w:t>：</w:t>
            </w:r>
            <w:r w:rsidRPr="00E61DE4">
              <w:rPr>
                <w:rFonts w:eastAsia="仿宋"/>
                <w:bCs/>
                <w:kern w:val="0"/>
                <w:szCs w:val="24"/>
              </w:rPr>
              <w:t>-114.8(</w:t>
            </w:r>
            <w:r w:rsidRPr="00E61DE4">
              <w:rPr>
                <w:rFonts w:eastAsia="仿宋"/>
                <w:bCs/>
                <w:kern w:val="0"/>
                <w:szCs w:val="24"/>
              </w:rPr>
              <w:t>纯</w:t>
            </w:r>
            <w:r w:rsidRPr="00E61DE4">
              <w:rPr>
                <w:rFonts w:eastAsia="仿宋"/>
                <w:bCs/>
                <w:kern w:val="0"/>
                <w:szCs w:val="24"/>
              </w:rPr>
              <w:t>)</w:t>
            </w:r>
            <w:r w:rsidRPr="00E61DE4">
              <w:rPr>
                <w:rFonts w:eastAsia="仿宋"/>
                <w:bCs/>
                <w:kern w:val="0"/>
                <w:szCs w:val="24"/>
              </w:rPr>
              <w:t>；沸点</w:t>
            </w:r>
            <w:r w:rsidRPr="00E61DE4">
              <w:rPr>
                <w:rFonts w:eastAsia="仿宋"/>
                <w:bCs/>
                <w:kern w:val="0"/>
                <w:szCs w:val="24"/>
              </w:rPr>
              <w:t>(℃)</w:t>
            </w:r>
            <w:r w:rsidRPr="00E61DE4">
              <w:rPr>
                <w:rFonts w:eastAsia="仿宋" w:hint="eastAsia"/>
                <w:bCs/>
                <w:kern w:val="0"/>
                <w:szCs w:val="24"/>
              </w:rPr>
              <w:t>：</w:t>
            </w:r>
            <w:r w:rsidRPr="00E61DE4">
              <w:rPr>
                <w:rFonts w:eastAsia="仿宋"/>
                <w:bCs/>
                <w:kern w:val="0"/>
                <w:szCs w:val="24"/>
              </w:rPr>
              <w:t>108.6(20%)</w:t>
            </w:r>
            <w:r w:rsidRPr="00E61DE4">
              <w:rPr>
                <w:rFonts w:eastAsia="仿宋"/>
                <w:bCs/>
                <w:kern w:val="0"/>
                <w:szCs w:val="24"/>
              </w:rPr>
              <w:t>；相对密度</w:t>
            </w:r>
            <w:r w:rsidRPr="00E61DE4">
              <w:rPr>
                <w:rFonts w:eastAsia="仿宋"/>
                <w:bCs/>
                <w:kern w:val="0"/>
                <w:szCs w:val="24"/>
              </w:rPr>
              <w:t>(</w:t>
            </w:r>
            <w:r w:rsidRPr="00E61DE4">
              <w:rPr>
                <w:rFonts w:eastAsia="仿宋"/>
                <w:bCs/>
                <w:kern w:val="0"/>
                <w:szCs w:val="24"/>
              </w:rPr>
              <w:t>水</w:t>
            </w:r>
            <w:r w:rsidRPr="00E61DE4">
              <w:rPr>
                <w:rFonts w:eastAsia="仿宋"/>
                <w:bCs/>
                <w:kern w:val="0"/>
                <w:szCs w:val="24"/>
              </w:rPr>
              <w:t>=1)</w:t>
            </w:r>
            <w:r>
              <w:rPr>
                <w:rFonts w:eastAsia="仿宋" w:hint="eastAsia"/>
                <w:bCs/>
                <w:kern w:val="0"/>
                <w:szCs w:val="24"/>
              </w:rPr>
              <w:t>：</w:t>
            </w:r>
            <w:r w:rsidRPr="00E61DE4">
              <w:rPr>
                <w:rFonts w:eastAsia="仿宋"/>
                <w:bCs/>
                <w:kern w:val="0"/>
                <w:szCs w:val="24"/>
              </w:rPr>
              <w:t>1.20</w:t>
            </w:r>
            <w:r w:rsidRPr="00E61DE4">
              <w:rPr>
                <w:rFonts w:eastAsia="仿宋"/>
                <w:bCs/>
                <w:kern w:val="0"/>
                <w:szCs w:val="24"/>
              </w:rPr>
              <w:t>；相对蒸气密度</w:t>
            </w:r>
            <w:r w:rsidRPr="00E61DE4">
              <w:rPr>
                <w:rFonts w:eastAsia="仿宋"/>
                <w:bCs/>
                <w:kern w:val="0"/>
                <w:szCs w:val="24"/>
              </w:rPr>
              <w:t>(</w:t>
            </w:r>
            <w:r w:rsidRPr="00E61DE4">
              <w:rPr>
                <w:rFonts w:eastAsia="仿宋"/>
                <w:bCs/>
                <w:kern w:val="0"/>
                <w:szCs w:val="24"/>
              </w:rPr>
              <w:t>空气</w:t>
            </w:r>
            <w:r w:rsidRPr="00E61DE4">
              <w:rPr>
                <w:rFonts w:eastAsia="仿宋"/>
                <w:bCs/>
                <w:kern w:val="0"/>
                <w:szCs w:val="24"/>
              </w:rPr>
              <w:t>=1):1.26</w:t>
            </w:r>
          </w:p>
          <w:p w:rsidR="006E6987" w:rsidRPr="00E61DE4" w:rsidRDefault="006E6987" w:rsidP="00456094">
            <w:pPr>
              <w:kinsoku w:val="0"/>
              <w:overflowPunct w:val="0"/>
              <w:autoSpaceDE w:val="0"/>
              <w:autoSpaceDN w:val="0"/>
              <w:spacing w:line="240" w:lineRule="auto"/>
              <w:ind w:left="21" w:right="119" w:firstLineChars="0" w:firstLine="0"/>
              <w:textAlignment w:val="center"/>
              <w:rPr>
                <w:rFonts w:eastAsia="仿宋"/>
                <w:bCs/>
                <w:kern w:val="0"/>
                <w:szCs w:val="24"/>
              </w:rPr>
            </w:pPr>
            <w:r w:rsidRPr="00E61DE4">
              <w:rPr>
                <w:rFonts w:eastAsia="仿宋"/>
                <w:bCs/>
                <w:kern w:val="0"/>
                <w:szCs w:val="24"/>
              </w:rPr>
              <w:t>溶解性：与水混溶，溶于碱液。</w:t>
            </w:r>
          </w:p>
        </w:tc>
      </w:tr>
      <w:tr w:rsidR="006E6987" w:rsidRPr="00E61DE4" w:rsidTr="00456094">
        <w:trPr>
          <w:cantSplit/>
          <w:trHeight w:val="397"/>
          <w:jc w:val="center"/>
        </w:trPr>
        <w:tc>
          <w:tcPr>
            <w:tcW w:w="1077" w:type="pct"/>
            <w:vAlign w:val="center"/>
          </w:tcPr>
          <w:p w:rsidR="006E6987" w:rsidRPr="00E61DE4" w:rsidRDefault="006E6987" w:rsidP="00456094">
            <w:pPr>
              <w:spacing w:line="240" w:lineRule="auto"/>
              <w:ind w:firstLineChars="0" w:firstLine="0"/>
              <w:jc w:val="center"/>
              <w:textAlignment w:val="center"/>
              <w:rPr>
                <w:rFonts w:eastAsia="仿宋"/>
                <w:bCs/>
                <w:kern w:val="0"/>
                <w:szCs w:val="24"/>
              </w:rPr>
            </w:pPr>
            <w:r w:rsidRPr="00E61DE4">
              <w:rPr>
                <w:rFonts w:eastAsia="仿宋"/>
                <w:bCs/>
                <w:kern w:val="0"/>
                <w:szCs w:val="24"/>
              </w:rPr>
              <w:t>健康危害</w:t>
            </w:r>
          </w:p>
        </w:tc>
        <w:tc>
          <w:tcPr>
            <w:tcW w:w="3923" w:type="pct"/>
            <w:vAlign w:val="center"/>
          </w:tcPr>
          <w:p w:rsidR="006E6987" w:rsidRPr="00E61DE4" w:rsidRDefault="006E6987" w:rsidP="00456094">
            <w:pPr>
              <w:kinsoku w:val="0"/>
              <w:overflowPunct w:val="0"/>
              <w:autoSpaceDE w:val="0"/>
              <w:autoSpaceDN w:val="0"/>
              <w:spacing w:line="240" w:lineRule="auto"/>
              <w:ind w:left="28" w:firstLineChars="0" w:firstLine="0"/>
              <w:textAlignment w:val="center"/>
              <w:rPr>
                <w:rFonts w:eastAsia="仿宋"/>
                <w:bCs/>
                <w:kern w:val="0"/>
                <w:szCs w:val="24"/>
              </w:rPr>
            </w:pPr>
            <w:r w:rsidRPr="00E61DE4">
              <w:rPr>
                <w:rFonts w:eastAsia="仿宋"/>
                <w:bCs/>
                <w:kern w:val="0"/>
                <w:szCs w:val="24"/>
              </w:rPr>
              <w:t>接触其蒸气或烟雾，可引起急性中毒，出现眼结膜炎，鼻及口腔粘</w:t>
            </w:r>
            <w:r w:rsidRPr="00E61DE4">
              <w:rPr>
                <w:rFonts w:eastAsia="仿宋"/>
                <w:bCs/>
                <w:kern w:val="0"/>
                <w:szCs w:val="24"/>
              </w:rPr>
              <w:t xml:space="preserve"> </w:t>
            </w:r>
            <w:r w:rsidRPr="00E61DE4">
              <w:rPr>
                <w:rFonts w:eastAsia="仿宋"/>
                <w:bCs/>
                <w:kern w:val="0"/>
                <w:szCs w:val="24"/>
              </w:rPr>
              <w:t>膜有烧灼感，鼻衄、齿龈出血，气管炎等。误服可引起消化道灼伤、溃疡形成，有可能引起胃穿孔、腹膜炎等。眼和皮肤接触可致灼伤。慢性影响：长期接触，引起慢性鼻炎、慢性支气管炎、牙齿酸蚀症及皮肤损害。</w:t>
            </w:r>
          </w:p>
          <w:p w:rsidR="006E6987" w:rsidRPr="00E61DE4" w:rsidRDefault="006E6987" w:rsidP="00456094">
            <w:pPr>
              <w:kinsoku w:val="0"/>
              <w:overflowPunct w:val="0"/>
              <w:autoSpaceDE w:val="0"/>
              <w:autoSpaceDN w:val="0"/>
              <w:spacing w:line="240" w:lineRule="auto"/>
              <w:ind w:left="28" w:firstLineChars="0" w:firstLine="0"/>
              <w:textAlignment w:val="center"/>
              <w:rPr>
                <w:rFonts w:eastAsia="仿宋"/>
                <w:bCs/>
                <w:kern w:val="0"/>
                <w:szCs w:val="24"/>
              </w:rPr>
            </w:pPr>
            <w:r w:rsidRPr="00E61DE4">
              <w:rPr>
                <w:rFonts w:eastAsia="仿宋"/>
                <w:bCs/>
                <w:kern w:val="0"/>
                <w:szCs w:val="24"/>
              </w:rPr>
              <w:t>环境危害：该品不燃，具强腐蚀性、强刺激性，可致人体灼伤</w:t>
            </w:r>
          </w:p>
        </w:tc>
      </w:tr>
      <w:tr w:rsidR="006E6987" w:rsidRPr="00E61DE4" w:rsidTr="00456094">
        <w:trPr>
          <w:cantSplit/>
          <w:trHeight w:val="397"/>
          <w:jc w:val="center"/>
        </w:trPr>
        <w:tc>
          <w:tcPr>
            <w:tcW w:w="1077" w:type="pct"/>
            <w:vAlign w:val="center"/>
          </w:tcPr>
          <w:p w:rsidR="006E6987" w:rsidRPr="00E61DE4" w:rsidRDefault="006E6987" w:rsidP="00456094">
            <w:pPr>
              <w:spacing w:line="240" w:lineRule="auto"/>
              <w:ind w:firstLineChars="0" w:firstLine="0"/>
              <w:jc w:val="center"/>
              <w:textAlignment w:val="center"/>
              <w:rPr>
                <w:rFonts w:eastAsia="仿宋"/>
                <w:bCs/>
                <w:kern w:val="0"/>
                <w:szCs w:val="24"/>
              </w:rPr>
            </w:pPr>
            <w:r w:rsidRPr="00E61DE4">
              <w:rPr>
                <w:rFonts w:eastAsia="仿宋"/>
                <w:bCs/>
                <w:kern w:val="0"/>
                <w:szCs w:val="24"/>
              </w:rPr>
              <w:t>危险特性</w:t>
            </w:r>
          </w:p>
        </w:tc>
        <w:tc>
          <w:tcPr>
            <w:tcW w:w="3923" w:type="pct"/>
            <w:vAlign w:val="center"/>
          </w:tcPr>
          <w:p w:rsidR="006E6987" w:rsidRPr="00E61DE4" w:rsidRDefault="006E6987" w:rsidP="00456094">
            <w:pPr>
              <w:spacing w:line="262" w:lineRule="exact"/>
              <w:ind w:right="120"/>
              <w:rPr>
                <w:rFonts w:eastAsia="仿宋"/>
                <w:bCs/>
                <w:kern w:val="0"/>
                <w:szCs w:val="24"/>
              </w:rPr>
            </w:pPr>
            <w:r w:rsidRPr="00E61DE4">
              <w:rPr>
                <w:rFonts w:eastAsia="仿宋"/>
                <w:bCs/>
                <w:kern w:val="0"/>
                <w:szCs w:val="24"/>
              </w:rPr>
              <w:t>能与一些活性金属粉末发生反应</w:t>
            </w:r>
            <w:r w:rsidRPr="00E61DE4">
              <w:rPr>
                <w:rFonts w:eastAsia="仿宋" w:hint="eastAsia"/>
                <w:bCs/>
                <w:kern w:val="0"/>
                <w:szCs w:val="24"/>
              </w:rPr>
              <w:t>，</w:t>
            </w:r>
            <w:r w:rsidRPr="00E61DE4">
              <w:rPr>
                <w:rFonts w:eastAsia="仿宋"/>
                <w:bCs/>
                <w:kern w:val="0"/>
                <w:szCs w:val="24"/>
              </w:rPr>
              <w:t>放出氢气。遇氰化物能产生剧毒的氰化氢气体。与碱发生中合反应，并放出大量的热。具有较强的腐蚀性。</w:t>
            </w:r>
          </w:p>
        </w:tc>
      </w:tr>
      <w:tr w:rsidR="006E6987" w:rsidRPr="00E61DE4" w:rsidTr="00456094">
        <w:trPr>
          <w:cantSplit/>
          <w:trHeight w:val="397"/>
          <w:jc w:val="center"/>
        </w:trPr>
        <w:tc>
          <w:tcPr>
            <w:tcW w:w="1077" w:type="pct"/>
            <w:vAlign w:val="center"/>
          </w:tcPr>
          <w:p w:rsidR="006E6987" w:rsidRPr="00E61DE4" w:rsidRDefault="006E6987" w:rsidP="00456094">
            <w:pPr>
              <w:spacing w:line="240" w:lineRule="auto"/>
              <w:ind w:firstLineChars="0" w:firstLine="0"/>
              <w:jc w:val="center"/>
              <w:textAlignment w:val="center"/>
              <w:rPr>
                <w:rFonts w:eastAsia="仿宋"/>
                <w:bCs/>
                <w:kern w:val="0"/>
                <w:szCs w:val="24"/>
              </w:rPr>
            </w:pPr>
            <w:r w:rsidRPr="00E61DE4">
              <w:rPr>
                <w:rFonts w:eastAsia="仿宋"/>
                <w:bCs/>
                <w:kern w:val="0"/>
                <w:szCs w:val="24"/>
              </w:rPr>
              <w:t>毒性</w:t>
            </w:r>
          </w:p>
        </w:tc>
        <w:tc>
          <w:tcPr>
            <w:tcW w:w="3923" w:type="pct"/>
            <w:vAlign w:val="center"/>
          </w:tcPr>
          <w:p w:rsidR="006E6987" w:rsidRPr="00E61DE4" w:rsidRDefault="006E6987" w:rsidP="00456094">
            <w:pPr>
              <w:spacing w:line="262" w:lineRule="exact"/>
              <w:ind w:right="120"/>
              <w:rPr>
                <w:rFonts w:eastAsia="仿宋"/>
                <w:bCs/>
                <w:kern w:val="0"/>
                <w:szCs w:val="24"/>
              </w:rPr>
            </w:pPr>
            <w:r w:rsidRPr="00E61DE4">
              <w:rPr>
                <w:rFonts w:eastAsia="仿宋"/>
                <w:bCs/>
                <w:kern w:val="0"/>
                <w:szCs w:val="24"/>
              </w:rPr>
              <w:t>急性毒性：</w:t>
            </w:r>
            <w:r w:rsidRPr="00E61DE4">
              <w:rPr>
                <w:rFonts w:eastAsia="仿宋"/>
                <w:bCs/>
                <w:kern w:val="0"/>
                <w:szCs w:val="24"/>
              </w:rPr>
              <w:t>LD</w:t>
            </w:r>
            <w:r w:rsidRPr="00E61DE4">
              <w:rPr>
                <w:rFonts w:eastAsia="仿宋"/>
                <w:bCs/>
                <w:kern w:val="0"/>
                <w:szCs w:val="24"/>
                <w:vertAlign w:val="subscript"/>
              </w:rPr>
              <w:t>50</w:t>
            </w:r>
            <w:r w:rsidRPr="00E61DE4">
              <w:rPr>
                <w:rFonts w:eastAsia="仿宋"/>
                <w:bCs/>
                <w:kern w:val="0"/>
                <w:szCs w:val="24"/>
              </w:rPr>
              <w:t>900mg/kg(</w:t>
            </w:r>
            <w:r w:rsidRPr="00E61DE4">
              <w:rPr>
                <w:rFonts w:eastAsia="仿宋"/>
                <w:bCs/>
                <w:kern w:val="0"/>
                <w:szCs w:val="24"/>
              </w:rPr>
              <w:t>兔经口</w:t>
            </w:r>
            <w:r w:rsidRPr="00E61DE4">
              <w:rPr>
                <w:rFonts w:eastAsia="仿宋"/>
                <w:bCs/>
                <w:kern w:val="0"/>
                <w:szCs w:val="24"/>
              </w:rPr>
              <w:t>)</w:t>
            </w:r>
            <w:r w:rsidRPr="00E61DE4">
              <w:rPr>
                <w:rFonts w:eastAsia="仿宋"/>
                <w:bCs/>
                <w:kern w:val="0"/>
                <w:szCs w:val="24"/>
              </w:rPr>
              <w:t>；</w:t>
            </w:r>
            <w:r w:rsidRPr="00E61DE4">
              <w:rPr>
                <w:rFonts w:eastAsia="仿宋"/>
                <w:bCs/>
                <w:kern w:val="0"/>
                <w:szCs w:val="24"/>
              </w:rPr>
              <w:t>LC</w:t>
            </w:r>
            <w:r w:rsidRPr="00E61DE4">
              <w:rPr>
                <w:rFonts w:eastAsia="仿宋"/>
                <w:bCs/>
                <w:kern w:val="0"/>
                <w:szCs w:val="24"/>
                <w:vertAlign w:val="subscript"/>
              </w:rPr>
              <w:t>50</w:t>
            </w:r>
            <w:r w:rsidRPr="00E61DE4">
              <w:rPr>
                <w:rFonts w:eastAsia="仿宋"/>
                <w:bCs/>
                <w:kern w:val="0"/>
                <w:szCs w:val="24"/>
              </w:rPr>
              <w:t>3124ppm</w:t>
            </w:r>
            <w:r w:rsidRPr="00E61DE4">
              <w:rPr>
                <w:rFonts w:eastAsia="仿宋"/>
                <w:bCs/>
                <w:kern w:val="0"/>
                <w:szCs w:val="24"/>
              </w:rPr>
              <w:t>，</w:t>
            </w:r>
            <w:r w:rsidRPr="00E61DE4">
              <w:rPr>
                <w:rFonts w:eastAsia="仿宋"/>
                <w:bCs/>
                <w:kern w:val="0"/>
                <w:szCs w:val="24"/>
              </w:rPr>
              <w:t>1</w:t>
            </w:r>
            <w:r w:rsidRPr="00E61DE4">
              <w:rPr>
                <w:rFonts w:eastAsia="仿宋"/>
                <w:bCs/>
                <w:kern w:val="0"/>
                <w:szCs w:val="24"/>
              </w:rPr>
              <w:t>小时</w:t>
            </w:r>
            <w:r w:rsidRPr="00E61DE4">
              <w:rPr>
                <w:rFonts w:eastAsia="仿宋"/>
                <w:bCs/>
                <w:kern w:val="0"/>
                <w:szCs w:val="24"/>
              </w:rPr>
              <w:t>(</w:t>
            </w:r>
            <w:r w:rsidRPr="00E61DE4">
              <w:rPr>
                <w:rFonts w:eastAsia="仿宋"/>
                <w:bCs/>
                <w:kern w:val="0"/>
                <w:szCs w:val="24"/>
              </w:rPr>
              <w:t>大鼠吸入</w:t>
            </w:r>
            <w:r w:rsidRPr="00E61DE4">
              <w:rPr>
                <w:rFonts w:eastAsia="仿宋"/>
                <w:bCs/>
                <w:kern w:val="0"/>
                <w:szCs w:val="24"/>
              </w:rPr>
              <w:t>)</w:t>
            </w:r>
            <w:r w:rsidRPr="00E61DE4">
              <w:rPr>
                <w:rFonts w:eastAsia="仿宋" w:hint="eastAsia"/>
                <w:bCs/>
                <w:kern w:val="0"/>
                <w:szCs w:val="24"/>
              </w:rPr>
              <w:t>。</w:t>
            </w:r>
          </w:p>
        </w:tc>
      </w:tr>
      <w:tr w:rsidR="006E6987" w:rsidRPr="00E61DE4" w:rsidTr="00456094">
        <w:trPr>
          <w:cantSplit/>
          <w:trHeight w:val="397"/>
          <w:jc w:val="center"/>
        </w:trPr>
        <w:tc>
          <w:tcPr>
            <w:tcW w:w="1077" w:type="pct"/>
            <w:vAlign w:val="center"/>
          </w:tcPr>
          <w:p w:rsidR="006E6987" w:rsidRPr="00E61DE4" w:rsidRDefault="006E6987" w:rsidP="00456094">
            <w:pPr>
              <w:spacing w:line="240" w:lineRule="auto"/>
              <w:ind w:firstLineChars="0" w:firstLine="0"/>
              <w:jc w:val="center"/>
              <w:textAlignment w:val="center"/>
              <w:rPr>
                <w:rFonts w:eastAsia="仿宋"/>
                <w:bCs/>
                <w:kern w:val="0"/>
                <w:szCs w:val="24"/>
              </w:rPr>
            </w:pPr>
            <w:r w:rsidRPr="00E61DE4">
              <w:rPr>
                <w:rFonts w:eastAsia="仿宋"/>
                <w:bCs/>
                <w:kern w:val="0"/>
                <w:szCs w:val="24"/>
              </w:rPr>
              <w:lastRenderedPageBreak/>
              <w:t>急救措施</w:t>
            </w:r>
          </w:p>
        </w:tc>
        <w:tc>
          <w:tcPr>
            <w:tcW w:w="3923" w:type="pct"/>
            <w:vAlign w:val="center"/>
          </w:tcPr>
          <w:p w:rsidR="006E6987" w:rsidRPr="00E61DE4" w:rsidRDefault="006E6987" w:rsidP="00456094">
            <w:pPr>
              <w:spacing w:line="241" w:lineRule="exact"/>
              <w:ind w:right="80"/>
              <w:rPr>
                <w:rFonts w:eastAsia="仿宋"/>
                <w:bCs/>
                <w:kern w:val="0"/>
                <w:szCs w:val="24"/>
              </w:rPr>
            </w:pPr>
            <w:r w:rsidRPr="00E61DE4">
              <w:rPr>
                <w:rFonts w:eastAsia="仿宋"/>
                <w:bCs/>
                <w:kern w:val="0"/>
                <w:szCs w:val="24"/>
              </w:rPr>
              <w:t>灭火方法：用碱性物质如碳酸氢钠、碳酸钠、消石灰等中和。也可用大量水扑救。</w:t>
            </w:r>
          </w:p>
          <w:p w:rsidR="006E6987" w:rsidRPr="00E61DE4" w:rsidRDefault="006E6987" w:rsidP="00456094">
            <w:pPr>
              <w:spacing w:line="241" w:lineRule="exact"/>
              <w:ind w:right="80"/>
              <w:rPr>
                <w:rFonts w:eastAsia="仿宋"/>
                <w:bCs/>
                <w:kern w:val="0"/>
                <w:szCs w:val="24"/>
              </w:rPr>
            </w:pPr>
            <w:r w:rsidRPr="00E61DE4">
              <w:rPr>
                <w:rFonts w:eastAsia="仿宋"/>
                <w:bCs/>
                <w:kern w:val="0"/>
                <w:szCs w:val="24"/>
              </w:rPr>
              <w:t>急救措施：皮肤接触：立即脱去污染的衣着，用大量流动清水冲洗至少</w:t>
            </w:r>
            <w:r w:rsidRPr="00E61DE4">
              <w:rPr>
                <w:rFonts w:eastAsia="仿宋"/>
                <w:bCs/>
                <w:kern w:val="0"/>
                <w:szCs w:val="24"/>
              </w:rPr>
              <w:t>15</w:t>
            </w:r>
            <w:r w:rsidRPr="00E61DE4">
              <w:rPr>
                <w:rFonts w:eastAsia="仿宋"/>
                <w:bCs/>
                <w:kern w:val="0"/>
                <w:szCs w:val="24"/>
              </w:rPr>
              <w:t>分钟。就医。</w:t>
            </w:r>
          </w:p>
          <w:p w:rsidR="006E6987" w:rsidRPr="00E61DE4" w:rsidRDefault="006E6987" w:rsidP="00456094">
            <w:pPr>
              <w:spacing w:line="241" w:lineRule="exact"/>
              <w:ind w:right="80"/>
              <w:rPr>
                <w:rFonts w:eastAsia="仿宋"/>
                <w:bCs/>
                <w:kern w:val="0"/>
                <w:szCs w:val="24"/>
              </w:rPr>
            </w:pPr>
            <w:r w:rsidRPr="00E61DE4">
              <w:rPr>
                <w:rFonts w:eastAsia="仿宋"/>
                <w:bCs/>
                <w:kern w:val="0"/>
                <w:szCs w:val="24"/>
              </w:rPr>
              <w:t>眼睛接触：立即提起眼睑，用大量流动清水或生理盐水彻底冲洗至少</w:t>
            </w:r>
            <w:r w:rsidRPr="00E61DE4">
              <w:rPr>
                <w:rFonts w:eastAsia="仿宋"/>
                <w:bCs/>
                <w:kern w:val="0"/>
                <w:szCs w:val="24"/>
              </w:rPr>
              <w:t>15</w:t>
            </w:r>
            <w:r w:rsidRPr="00E61DE4">
              <w:rPr>
                <w:rFonts w:eastAsia="仿宋"/>
                <w:bCs/>
                <w:kern w:val="0"/>
                <w:szCs w:val="24"/>
              </w:rPr>
              <w:t>分钟。就医。</w:t>
            </w:r>
          </w:p>
          <w:p w:rsidR="006E6987" w:rsidRPr="00E61DE4" w:rsidRDefault="006E6987" w:rsidP="00456094">
            <w:pPr>
              <w:spacing w:line="241" w:lineRule="exact"/>
              <w:ind w:right="80"/>
              <w:rPr>
                <w:rFonts w:eastAsia="仿宋"/>
                <w:bCs/>
                <w:kern w:val="0"/>
                <w:szCs w:val="24"/>
              </w:rPr>
            </w:pPr>
            <w:r w:rsidRPr="00E61DE4">
              <w:rPr>
                <w:rFonts w:eastAsia="仿宋"/>
                <w:bCs/>
                <w:kern w:val="0"/>
                <w:szCs w:val="24"/>
              </w:rPr>
              <w:t>吸入：迅速脱离现场至空气新鲜处。保持呼吸道通畅。如呼吸困难，给输氧。如呼吸停止，立即进行人工呼吸。就医。</w:t>
            </w:r>
          </w:p>
          <w:p w:rsidR="006E6987" w:rsidRPr="00E61DE4" w:rsidRDefault="006E6987" w:rsidP="00456094">
            <w:pPr>
              <w:spacing w:line="241" w:lineRule="exact"/>
              <w:ind w:right="80"/>
            </w:pPr>
            <w:r w:rsidRPr="00E61DE4">
              <w:rPr>
                <w:rFonts w:eastAsia="仿宋"/>
                <w:bCs/>
                <w:kern w:val="0"/>
                <w:szCs w:val="24"/>
              </w:rPr>
              <w:t>食入：用水漱口，给饮牛奶或蛋清。就医。</w:t>
            </w:r>
          </w:p>
        </w:tc>
      </w:tr>
      <w:tr w:rsidR="006E6987" w:rsidRPr="00E61DE4" w:rsidTr="00456094">
        <w:trPr>
          <w:cantSplit/>
          <w:trHeight w:val="397"/>
          <w:jc w:val="center"/>
        </w:trPr>
        <w:tc>
          <w:tcPr>
            <w:tcW w:w="1077" w:type="pct"/>
            <w:vAlign w:val="center"/>
          </w:tcPr>
          <w:p w:rsidR="006E6987" w:rsidRPr="00E61DE4" w:rsidRDefault="006E6987" w:rsidP="00456094">
            <w:pPr>
              <w:spacing w:line="240" w:lineRule="auto"/>
              <w:ind w:firstLineChars="0" w:firstLine="0"/>
              <w:jc w:val="center"/>
              <w:textAlignment w:val="center"/>
              <w:rPr>
                <w:rFonts w:eastAsia="仿宋"/>
                <w:bCs/>
                <w:kern w:val="0"/>
                <w:szCs w:val="24"/>
              </w:rPr>
            </w:pPr>
            <w:r w:rsidRPr="00E61DE4">
              <w:rPr>
                <w:rFonts w:eastAsia="仿宋"/>
                <w:bCs/>
                <w:kern w:val="0"/>
                <w:szCs w:val="24"/>
              </w:rPr>
              <w:t>泄漏应急处理</w:t>
            </w:r>
          </w:p>
        </w:tc>
        <w:tc>
          <w:tcPr>
            <w:tcW w:w="3923" w:type="pct"/>
            <w:vAlign w:val="center"/>
          </w:tcPr>
          <w:p w:rsidR="006E6987" w:rsidRPr="000F0376" w:rsidRDefault="006E6987" w:rsidP="00456094">
            <w:pPr>
              <w:spacing w:line="241" w:lineRule="exact"/>
              <w:ind w:right="80"/>
              <w:rPr>
                <w:rFonts w:eastAsia="仿宋"/>
                <w:bCs/>
                <w:kern w:val="0"/>
                <w:szCs w:val="24"/>
              </w:rPr>
            </w:pPr>
            <w:r w:rsidRPr="000F0376">
              <w:rPr>
                <w:rFonts w:eastAsia="仿宋"/>
                <w:bCs/>
                <w:kern w:val="0"/>
                <w:szCs w:val="24"/>
              </w:rPr>
              <w:t>应急处理</w:t>
            </w:r>
            <w:r w:rsidRPr="000F0376">
              <w:rPr>
                <w:rFonts w:eastAsia="仿宋"/>
                <w:bCs/>
                <w:kern w:val="0"/>
                <w:szCs w:val="24"/>
              </w:rPr>
              <w:t>:</w:t>
            </w:r>
            <w:r w:rsidRPr="000F0376">
              <w:rPr>
                <w:rFonts w:eastAsia="仿宋"/>
                <w:bCs/>
                <w:kern w:val="0"/>
                <w:szCs w:val="24"/>
              </w:rPr>
              <w:t>迅速撤离泄漏污染区人员至安全区，并进行隔离，严格限制出入。建议应急处理人员戴自给正压式呼吸器，穿防酸碱工作服。不要直接接触泄漏物。尽可能切断泄漏源。</w:t>
            </w:r>
          </w:p>
          <w:p w:rsidR="006E6987" w:rsidRPr="000F0376" w:rsidRDefault="006E6987" w:rsidP="00456094">
            <w:pPr>
              <w:spacing w:line="241" w:lineRule="exact"/>
              <w:ind w:right="80"/>
              <w:rPr>
                <w:rFonts w:eastAsia="仿宋"/>
                <w:bCs/>
                <w:kern w:val="0"/>
                <w:szCs w:val="24"/>
              </w:rPr>
            </w:pPr>
            <w:r w:rsidRPr="000F0376">
              <w:rPr>
                <w:rFonts w:eastAsia="仿宋"/>
                <w:bCs/>
                <w:kern w:val="0"/>
                <w:szCs w:val="24"/>
              </w:rPr>
              <w:t>小量泄漏</w:t>
            </w:r>
            <w:r w:rsidRPr="00E61DE4">
              <w:rPr>
                <w:rFonts w:eastAsia="仿宋" w:hint="eastAsia"/>
                <w:bCs/>
                <w:kern w:val="0"/>
                <w:szCs w:val="24"/>
              </w:rPr>
              <w:t>：</w:t>
            </w:r>
            <w:r w:rsidRPr="000F0376">
              <w:rPr>
                <w:rFonts w:eastAsia="仿宋"/>
                <w:bCs/>
                <w:kern w:val="0"/>
                <w:szCs w:val="24"/>
              </w:rPr>
              <w:t>用砂土、干燥石灰或苏打灰混合。也可以用大量水冲洗，清水稀释后放入</w:t>
            </w:r>
            <w:hyperlink r:id="rId22" w:tgtFrame="_blank" w:history="1">
              <w:r w:rsidRPr="00E61DE4">
                <w:rPr>
                  <w:rFonts w:eastAsia="仿宋"/>
                  <w:bCs/>
                  <w:kern w:val="0"/>
                  <w:szCs w:val="24"/>
                </w:rPr>
                <w:t>废水</w:t>
              </w:r>
            </w:hyperlink>
            <w:r w:rsidRPr="000F0376">
              <w:rPr>
                <w:rFonts w:eastAsia="仿宋"/>
                <w:bCs/>
                <w:kern w:val="0"/>
                <w:szCs w:val="24"/>
              </w:rPr>
              <w:t>系统。</w:t>
            </w:r>
          </w:p>
          <w:p w:rsidR="006E6987" w:rsidRPr="00E61DE4" w:rsidRDefault="006E6987" w:rsidP="00456094">
            <w:pPr>
              <w:spacing w:line="241" w:lineRule="exact"/>
              <w:ind w:right="80"/>
              <w:rPr>
                <w:rFonts w:eastAsia="仿宋"/>
                <w:bCs/>
                <w:kern w:val="0"/>
                <w:szCs w:val="24"/>
              </w:rPr>
            </w:pPr>
            <w:r w:rsidRPr="000F0376">
              <w:rPr>
                <w:rFonts w:eastAsia="仿宋"/>
                <w:bCs/>
                <w:kern w:val="0"/>
                <w:szCs w:val="24"/>
              </w:rPr>
              <w:t>大量泄漏</w:t>
            </w:r>
            <w:r w:rsidRPr="00E61DE4">
              <w:rPr>
                <w:rFonts w:eastAsia="仿宋" w:hint="eastAsia"/>
                <w:bCs/>
                <w:kern w:val="0"/>
                <w:szCs w:val="24"/>
              </w:rPr>
              <w:t>：</w:t>
            </w:r>
            <w:r w:rsidRPr="000F0376">
              <w:rPr>
                <w:rFonts w:eastAsia="仿宋"/>
                <w:bCs/>
                <w:kern w:val="0"/>
                <w:szCs w:val="24"/>
              </w:rPr>
              <w:t>构筑围堤或挖坑收容。用泵转移至槽车或专用收集器内，回收或运至化学物品处理场所处置。</w:t>
            </w:r>
          </w:p>
        </w:tc>
      </w:tr>
      <w:tr w:rsidR="006E6987" w:rsidRPr="00E61DE4" w:rsidTr="00456094">
        <w:trPr>
          <w:cantSplit/>
          <w:trHeight w:val="397"/>
          <w:jc w:val="center"/>
        </w:trPr>
        <w:tc>
          <w:tcPr>
            <w:tcW w:w="1077" w:type="pct"/>
            <w:vAlign w:val="center"/>
          </w:tcPr>
          <w:p w:rsidR="006E6987" w:rsidRPr="00E61DE4" w:rsidRDefault="006E6987" w:rsidP="00456094">
            <w:pPr>
              <w:spacing w:line="240" w:lineRule="auto"/>
              <w:ind w:firstLineChars="0" w:firstLine="0"/>
              <w:jc w:val="center"/>
              <w:textAlignment w:val="center"/>
              <w:rPr>
                <w:rFonts w:eastAsia="仿宋"/>
                <w:bCs/>
                <w:kern w:val="0"/>
                <w:szCs w:val="24"/>
              </w:rPr>
            </w:pPr>
            <w:r w:rsidRPr="00E61DE4">
              <w:rPr>
                <w:rFonts w:eastAsia="仿宋"/>
                <w:bCs/>
                <w:kern w:val="0"/>
                <w:szCs w:val="24"/>
              </w:rPr>
              <w:t>防护措施</w:t>
            </w:r>
          </w:p>
        </w:tc>
        <w:tc>
          <w:tcPr>
            <w:tcW w:w="3923" w:type="pct"/>
            <w:vAlign w:val="center"/>
          </w:tcPr>
          <w:p w:rsidR="006E6987" w:rsidRPr="00E61DE4" w:rsidRDefault="006E6987" w:rsidP="00456094">
            <w:pPr>
              <w:spacing w:line="240" w:lineRule="auto"/>
              <w:ind w:firstLineChars="0" w:firstLine="0"/>
              <w:jc w:val="left"/>
              <w:textAlignment w:val="center"/>
              <w:rPr>
                <w:rFonts w:eastAsia="仿宋"/>
                <w:bCs/>
                <w:kern w:val="0"/>
                <w:szCs w:val="24"/>
              </w:rPr>
            </w:pPr>
            <w:r w:rsidRPr="00E61DE4">
              <w:rPr>
                <w:rFonts w:eastAsia="仿宋" w:hint="eastAsia"/>
                <w:bCs/>
                <w:kern w:val="0"/>
                <w:szCs w:val="24"/>
              </w:rPr>
              <w:t>呼吸系统防护：空气中浓度超标时，应该佩戴防毒面具。紧急事态抢救或逃生时，佩戴自给式呼吸器。</w:t>
            </w:r>
          </w:p>
          <w:p w:rsidR="006E6987" w:rsidRPr="00E61DE4" w:rsidRDefault="006E6987" w:rsidP="00456094">
            <w:pPr>
              <w:spacing w:line="240" w:lineRule="auto"/>
              <w:ind w:firstLineChars="0" w:firstLine="0"/>
              <w:jc w:val="left"/>
              <w:textAlignment w:val="center"/>
              <w:rPr>
                <w:rFonts w:eastAsia="仿宋"/>
                <w:bCs/>
                <w:kern w:val="0"/>
                <w:szCs w:val="24"/>
              </w:rPr>
            </w:pPr>
            <w:r w:rsidRPr="00E61DE4">
              <w:rPr>
                <w:rFonts w:eastAsia="仿宋" w:hint="eastAsia"/>
                <w:bCs/>
                <w:kern w:val="0"/>
                <w:szCs w:val="24"/>
              </w:rPr>
              <w:t>眼睛防护：戴化学安全防护眼镜。</w:t>
            </w:r>
          </w:p>
          <w:p w:rsidR="006E6987" w:rsidRPr="00E61DE4" w:rsidRDefault="006E6987" w:rsidP="00456094">
            <w:pPr>
              <w:spacing w:line="240" w:lineRule="auto"/>
              <w:ind w:firstLineChars="0" w:firstLine="0"/>
              <w:jc w:val="left"/>
              <w:textAlignment w:val="center"/>
              <w:rPr>
                <w:rFonts w:eastAsia="仿宋"/>
                <w:bCs/>
                <w:kern w:val="0"/>
                <w:szCs w:val="24"/>
              </w:rPr>
            </w:pPr>
            <w:r w:rsidRPr="00E61DE4">
              <w:rPr>
                <w:rFonts w:eastAsia="仿宋" w:hint="eastAsia"/>
                <w:bCs/>
                <w:kern w:val="0"/>
                <w:szCs w:val="24"/>
              </w:rPr>
              <w:t>身体防护：穿工作服（防腐材料制作）。</w:t>
            </w:r>
          </w:p>
          <w:p w:rsidR="006E6987" w:rsidRPr="00E61DE4" w:rsidRDefault="006E6987" w:rsidP="00456094">
            <w:pPr>
              <w:spacing w:line="240" w:lineRule="auto"/>
              <w:ind w:firstLineChars="0" w:firstLine="0"/>
              <w:jc w:val="left"/>
              <w:textAlignment w:val="center"/>
              <w:rPr>
                <w:rFonts w:eastAsia="仿宋"/>
                <w:bCs/>
                <w:kern w:val="0"/>
                <w:szCs w:val="24"/>
              </w:rPr>
            </w:pPr>
            <w:r w:rsidRPr="00E61DE4">
              <w:rPr>
                <w:rFonts w:eastAsia="仿宋" w:hint="eastAsia"/>
                <w:bCs/>
                <w:kern w:val="0"/>
                <w:szCs w:val="24"/>
              </w:rPr>
              <w:t>手防护：戴橡胶手套。</w:t>
            </w:r>
          </w:p>
          <w:p w:rsidR="006E6987" w:rsidRPr="00E61DE4" w:rsidRDefault="006E6987" w:rsidP="00456094">
            <w:pPr>
              <w:spacing w:line="241" w:lineRule="exact"/>
              <w:ind w:right="80" w:firstLineChars="0" w:firstLine="0"/>
              <w:jc w:val="left"/>
              <w:rPr>
                <w:rFonts w:eastAsia="仿宋"/>
                <w:bCs/>
                <w:kern w:val="0"/>
                <w:szCs w:val="24"/>
              </w:rPr>
            </w:pPr>
            <w:r w:rsidRPr="00E61DE4">
              <w:rPr>
                <w:rFonts w:eastAsia="仿宋" w:hint="eastAsia"/>
                <w:bCs/>
                <w:kern w:val="0"/>
                <w:szCs w:val="24"/>
              </w:rPr>
              <w:t>其它：工作后淋浴更衣。注意个人清洁卫生。</w:t>
            </w:r>
          </w:p>
        </w:tc>
      </w:tr>
    </w:tbl>
    <w:p w:rsidR="006E6987" w:rsidRPr="002165EA" w:rsidRDefault="006E6987" w:rsidP="006E6987">
      <w:pPr>
        <w:spacing w:line="240" w:lineRule="auto"/>
        <w:ind w:firstLine="562"/>
        <w:jc w:val="center"/>
        <w:rPr>
          <w:rFonts w:eastAsia="仿宋"/>
          <w:b/>
          <w:sz w:val="28"/>
        </w:rPr>
      </w:pPr>
      <w:r w:rsidRPr="002165EA">
        <w:rPr>
          <w:rFonts w:eastAsia="仿宋"/>
          <w:b/>
          <w:sz w:val="28"/>
        </w:rPr>
        <w:t>表</w:t>
      </w:r>
      <w:r w:rsidRPr="002165EA">
        <w:rPr>
          <w:rFonts w:eastAsia="仿宋"/>
          <w:b/>
          <w:sz w:val="28"/>
        </w:rPr>
        <w:t>3-</w:t>
      </w:r>
      <w:r>
        <w:rPr>
          <w:rFonts w:eastAsia="仿宋"/>
          <w:b/>
          <w:sz w:val="28"/>
        </w:rPr>
        <w:t>4</w:t>
      </w:r>
      <w:r w:rsidRPr="002165EA">
        <w:rPr>
          <w:rFonts w:eastAsia="仿宋" w:hint="eastAsia"/>
          <w:b/>
          <w:sz w:val="28"/>
        </w:rPr>
        <w:t xml:space="preserve"> </w:t>
      </w:r>
      <w:r w:rsidRPr="002165EA">
        <w:rPr>
          <w:rFonts w:eastAsia="仿宋"/>
          <w:b/>
          <w:sz w:val="28"/>
        </w:rPr>
        <w:t xml:space="preserve"> </w:t>
      </w:r>
      <w:r w:rsidRPr="002165EA">
        <w:rPr>
          <w:rFonts w:eastAsia="仿宋" w:hint="eastAsia"/>
          <w:b/>
          <w:sz w:val="28"/>
        </w:rPr>
        <w:t>硫酸</w:t>
      </w:r>
      <w:r w:rsidRPr="002165EA">
        <w:rPr>
          <w:rFonts w:eastAsia="仿宋"/>
          <w:b/>
          <w:sz w:val="28"/>
        </w:rPr>
        <w:t>理化性质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952"/>
        <w:gridCol w:w="2835"/>
        <w:gridCol w:w="1841"/>
        <w:gridCol w:w="2614"/>
      </w:tblGrid>
      <w:tr w:rsidR="006E6987" w:rsidRPr="002165EA" w:rsidTr="00456094">
        <w:trPr>
          <w:cantSplit/>
          <w:trHeight w:val="397"/>
          <w:jc w:val="center"/>
        </w:trPr>
        <w:tc>
          <w:tcPr>
            <w:tcW w:w="105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中文名称</w:t>
            </w:r>
          </w:p>
        </w:tc>
        <w:tc>
          <w:tcPr>
            <w:tcW w:w="1534"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hint="eastAsia"/>
                <w:bCs/>
                <w:kern w:val="0"/>
                <w:szCs w:val="24"/>
              </w:rPr>
              <w:t>硫酸</w:t>
            </w:r>
          </w:p>
        </w:tc>
        <w:tc>
          <w:tcPr>
            <w:tcW w:w="99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CAS</w:t>
            </w:r>
            <w:r w:rsidRPr="002165EA">
              <w:rPr>
                <w:rFonts w:eastAsia="仿宋"/>
                <w:bCs/>
                <w:kern w:val="0"/>
                <w:szCs w:val="24"/>
              </w:rPr>
              <w:t>编号</w:t>
            </w:r>
          </w:p>
        </w:tc>
        <w:tc>
          <w:tcPr>
            <w:tcW w:w="1415"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7664-93-9</w:t>
            </w:r>
          </w:p>
        </w:tc>
      </w:tr>
      <w:tr w:rsidR="006E6987" w:rsidRPr="002165EA" w:rsidTr="00456094">
        <w:trPr>
          <w:cantSplit/>
          <w:trHeight w:val="397"/>
          <w:jc w:val="center"/>
        </w:trPr>
        <w:tc>
          <w:tcPr>
            <w:tcW w:w="105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分子式</w:t>
            </w:r>
          </w:p>
        </w:tc>
        <w:tc>
          <w:tcPr>
            <w:tcW w:w="1534"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H</w:t>
            </w:r>
            <w:r w:rsidRPr="002165EA">
              <w:rPr>
                <w:rFonts w:eastAsia="仿宋"/>
                <w:bCs/>
                <w:kern w:val="0"/>
                <w:szCs w:val="24"/>
                <w:vertAlign w:val="subscript"/>
              </w:rPr>
              <w:t>2</w:t>
            </w:r>
            <w:r w:rsidRPr="002165EA">
              <w:rPr>
                <w:rFonts w:eastAsia="仿宋"/>
                <w:bCs/>
                <w:kern w:val="0"/>
                <w:szCs w:val="24"/>
              </w:rPr>
              <w:t>SO</w:t>
            </w:r>
            <w:r w:rsidRPr="002165EA">
              <w:rPr>
                <w:rFonts w:eastAsia="仿宋"/>
                <w:bCs/>
                <w:kern w:val="0"/>
                <w:szCs w:val="24"/>
                <w:vertAlign w:val="subscript"/>
              </w:rPr>
              <w:t>4</w:t>
            </w:r>
          </w:p>
        </w:tc>
        <w:tc>
          <w:tcPr>
            <w:tcW w:w="99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hint="eastAsia"/>
                <w:bCs/>
                <w:kern w:val="0"/>
                <w:szCs w:val="24"/>
              </w:rPr>
              <w:t>分子量</w:t>
            </w:r>
          </w:p>
        </w:tc>
        <w:tc>
          <w:tcPr>
            <w:tcW w:w="1415"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hint="eastAsia"/>
                <w:bCs/>
                <w:kern w:val="0"/>
                <w:szCs w:val="24"/>
              </w:rPr>
              <w:t>9</w:t>
            </w:r>
            <w:r w:rsidRPr="002165EA">
              <w:rPr>
                <w:rFonts w:eastAsia="仿宋"/>
                <w:bCs/>
                <w:kern w:val="0"/>
                <w:szCs w:val="24"/>
              </w:rPr>
              <w:t>8.08</w:t>
            </w:r>
          </w:p>
        </w:tc>
      </w:tr>
      <w:tr w:rsidR="006E6987" w:rsidRPr="002165EA" w:rsidTr="00456094">
        <w:trPr>
          <w:cantSplit/>
          <w:trHeight w:val="397"/>
          <w:jc w:val="center"/>
        </w:trPr>
        <w:tc>
          <w:tcPr>
            <w:tcW w:w="105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饱和蒸气压</w:t>
            </w:r>
            <w:r w:rsidRPr="002165EA">
              <w:rPr>
                <w:rFonts w:eastAsia="仿宋" w:hint="eastAsia"/>
                <w:bCs/>
                <w:kern w:val="0"/>
                <w:szCs w:val="24"/>
              </w:rPr>
              <w:t>（</w:t>
            </w:r>
            <w:r w:rsidRPr="002165EA">
              <w:rPr>
                <w:rFonts w:eastAsia="仿宋"/>
                <w:bCs/>
                <w:kern w:val="0"/>
                <w:szCs w:val="24"/>
              </w:rPr>
              <w:t>mmHg</w:t>
            </w:r>
            <w:r w:rsidRPr="002165EA">
              <w:rPr>
                <w:rFonts w:eastAsia="仿宋" w:hint="eastAsia"/>
                <w:bCs/>
                <w:kern w:val="0"/>
                <w:szCs w:val="24"/>
              </w:rPr>
              <w:t>）</w:t>
            </w:r>
          </w:p>
        </w:tc>
        <w:tc>
          <w:tcPr>
            <w:tcW w:w="1534"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6</w:t>
            </w:r>
            <w:r w:rsidRPr="002165EA">
              <w:rPr>
                <w:rFonts w:eastAsia="仿宋" w:hint="eastAsia"/>
                <w:bCs/>
                <w:kern w:val="0"/>
                <w:szCs w:val="24"/>
              </w:rPr>
              <w:t>×</w:t>
            </w:r>
            <w:r w:rsidRPr="002165EA">
              <w:rPr>
                <w:rFonts w:eastAsia="仿宋" w:hint="eastAsia"/>
                <w:bCs/>
                <w:kern w:val="0"/>
                <w:szCs w:val="24"/>
              </w:rPr>
              <w:t>1</w:t>
            </w:r>
            <w:r w:rsidRPr="002165EA">
              <w:rPr>
                <w:rFonts w:eastAsia="仿宋"/>
                <w:bCs/>
                <w:kern w:val="0"/>
                <w:szCs w:val="24"/>
              </w:rPr>
              <w:t>0</w:t>
            </w:r>
            <w:r w:rsidRPr="002165EA">
              <w:rPr>
                <w:rFonts w:eastAsia="仿宋" w:hint="eastAsia"/>
                <w:bCs/>
                <w:kern w:val="0"/>
                <w:szCs w:val="24"/>
                <w:vertAlign w:val="superscript"/>
              </w:rPr>
              <w:t>-</w:t>
            </w:r>
            <w:r w:rsidRPr="002165EA">
              <w:rPr>
                <w:rFonts w:eastAsia="仿宋"/>
                <w:bCs/>
                <w:kern w:val="0"/>
                <w:szCs w:val="24"/>
                <w:vertAlign w:val="superscript"/>
              </w:rPr>
              <w:t>5</w:t>
            </w:r>
          </w:p>
        </w:tc>
        <w:tc>
          <w:tcPr>
            <w:tcW w:w="99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危险标记</w:t>
            </w:r>
          </w:p>
        </w:tc>
        <w:tc>
          <w:tcPr>
            <w:tcW w:w="1415"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hint="eastAsia"/>
                <w:bCs/>
                <w:kern w:val="0"/>
                <w:szCs w:val="24"/>
              </w:rPr>
              <w:t>第</w:t>
            </w:r>
            <w:r w:rsidRPr="002165EA">
              <w:rPr>
                <w:rFonts w:eastAsia="仿宋" w:hint="eastAsia"/>
                <w:bCs/>
                <w:kern w:val="0"/>
                <w:szCs w:val="24"/>
              </w:rPr>
              <w:t>8</w:t>
            </w:r>
            <w:r w:rsidRPr="002165EA">
              <w:rPr>
                <w:rFonts w:eastAsia="仿宋"/>
                <w:bCs/>
                <w:kern w:val="0"/>
                <w:szCs w:val="24"/>
              </w:rPr>
              <w:t>.1</w:t>
            </w:r>
            <w:r w:rsidRPr="002165EA">
              <w:rPr>
                <w:rFonts w:eastAsia="仿宋"/>
                <w:bCs/>
                <w:kern w:val="0"/>
                <w:szCs w:val="24"/>
              </w:rPr>
              <w:t>类</w:t>
            </w:r>
            <w:r w:rsidRPr="002165EA">
              <w:rPr>
                <w:rFonts w:eastAsia="仿宋" w:hint="eastAsia"/>
                <w:bCs/>
                <w:kern w:val="0"/>
                <w:szCs w:val="24"/>
              </w:rPr>
              <w:t>（酸性腐蚀品）</w:t>
            </w:r>
          </w:p>
        </w:tc>
      </w:tr>
      <w:tr w:rsidR="006E6987" w:rsidRPr="002165EA" w:rsidTr="00456094">
        <w:trPr>
          <w:cantSplit/>
          <w:trHeight w:val="397"/>
          <w:jc w:val="center"/>
        </w:trPr>
        <w:tc>
          <w:tcPr>
            <w:tcW w:w="105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外观</w:t>
            </w:r>
          </w:p>
        </w:tc>
        <w:tc>
          <w:tcPr>
            <w:tcW w:w="3944" w:type="pct"/>
            <w:gridSpan w:val="3"/>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hint="eastAsia"/>
                <w:bCs/>
                <w:kern w:val="0"/>
                <w:szCs w:val="24"/>
              </w:rPr>
              <w:t>无色透明油状液体，无臭</w:t>
            </w:r>
          </w:p>
        </w:tc>
      </w:tr>
      <w:tr w:rsidR="006E6987" w:rsidRPr="002165EA" w:rsidTr="00456094">
        <w:trPr>
          <w:cantSplit/>
          <w:trHeight w:val="397"/>
          <w:jc w:val="center"/>
        </w:trPr>
        <w:tc>
          <w:tcPr>
            <w:tcW w:w="105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沸点</w:t>
            </w:r>
            <w:r w:rsidRPr="002165EA">
              <w:rPr>
                <w:rFonts w:eastAsia="仿宋" w:hint="eastAsia"/>
                <w:bCs/>
                <w:kern w:val="0"/>
                <w:szCs w:val="24"/>
              </w:rPr>
              <w:t>（</w:t>
            </w:r>
            <w:r w:rsidRPr="002165EA">
              <w:rPr>
                <w:rFonts w:eastAsia="仿宋"/>
                <w:bCs/>
                <w:kern w:val="0"/>
                <w:szCs w:val="24"/>
              </w:rPr>
              <w:t>℃</w:t>
            </w:r>
            <w:r w:rsidRPr="002165EA">
              <w:rPr>
                <w:rFonts w:eastAsia="仿宋" w:hint="eastAsia"/>
                <w:bCs/>
                <w:kern w:val="0"/>
                <w:szCs w:val="24"/>
              </w:rPr>
              <w:t>）</w:t>
            </w:r>
          </w:p>
        </w:tc>
        <w:tc>
          <w:tcPr>
            <w:tcW w:w="1534"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hint="eastAsia"/>
                <w:bCs/>
                <w:kern w:val="0"/>
                <w:szCs w:val="24"/>
              </w:rPr>
              <w:t>3</w:t>
            </w:r>
            <w:r w:rsidRPr="002165EA">
              <w:rPr>
                <w:rFonts w:eastAsia="仿宋"/>
                <w:bCs/>
                <w:kern w:val="0"/>
                <w:szCs w:val="24"/>
              </w:rPr>
              <w:t>30</w:t>
            </w:r>
          </w:p>
        </w:tc>
        <w:tc>
          <w:tcPr>
            <w:tcW w:w="99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hint="eastAsia"/>
                <w:bCs/>
                <w:kern w:val="0"/>
                <w:szCs w:val="24"/>
              </w:rPr>
              <w:t>熔点（</w:t>
            </w:r>
            <w:r w:rsidRPr="002165EA">
              <w:rPr>
                <w:rFonts w:eastAsia="仿宋"/>
                <w:bCs/>
                <w:kern w:val="0"/>
                <w:szCs w:val="24"/>
              </w:rPr>
              <w:t>℃</w:t>
            </w:r>
            <w:r w:rsidRPr="002165EA">
              <w:rPr>
                <w:rFonts w:eastAsia="仿宋" w:hint="eastAsia"/>
                <w:bCs/>
                <w:kern w:val="0"/>
                <w:szCs w:val="24"/>
              </w:rPr>
              <w:t>）</w:t>
            </w:r>
          </w:p>
        </w:tc>
        <w:tc>
          <w:tcPr>
            <w:tcW w:w="1415"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10.5</w:t>
            </w:r>
          </w:p>
        </w:tc>
      </w:tr>
      <w:tr w:rsidR="006E6987" w:rsidRPr="002165EA" w:rsidTr="00456094">
        <w:trPr>
          <w:cantSplit/>
          <w:trHeight w:val="397"/>
          <w:jc w:val="center"/>
        </w:trPr>
        <w:tc>
          <w:tcPr>
            <w:tcW w:w="105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hint="eastAsia"/>
                <w:bCs/>
                <w:kern w:val="0"/>
                <w:szCs w:val="24"/>
              </w:rPr>
              <w:t>溶解性</w:t>
            </w:r>
          </w:p>
        </w:tc>
        <w:tc>
          <w:tcPr>
            <w:tcW w:w="1534"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hint="eastAsia"/>
                <w:bCs/>
                <w:kern w:val="0"/>
                <w:szCs w:val="24"/>
              </w:rPr>
              <w:t>与水混溶</w:t>
            </w:r>
          </w:p>
        </w:tc>
        <w:tc>
          <w:tcPr>
            <w:tcW w:w="99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hint="eastAsia"/>
                <w:bCs/>
                <w:kern w:val="0"/>
                <w:szCs w:val="24"/>
              </w:rPr>
              <w:t>密度（水</w:t>
            </w:r>
            <w:r w:rsidRPr="002165EA">
              <w:rPr>
                <w:rFonts w:eastAsia="仿宋" w:hint="eastAsia"/>
                <w:bCs/>
                <w:kern w:val="0"/>
                <w:szCs w:val="24"/>
              </w:rPr>
              <w:t>=</w:t>
            </w:r>
            <w:r w:rsidRPr="002165EA">
              <w:rPr>
                <w:rFonts w:eastAsia="仿宋"/>
                <w:bCs/>
                <w:kern w:val="0"/>
                <w:szCs w:val="24"/>
              </w:rPr>
              <w:t>1</w:t>
            </w:r>
            <w:r w:rsidRPr="002165EA">
              <w:rPr>
                <w:rFonts w:eastAsia="仿宋" w:hint="eastAsia"/>
                <w:bCs/>
                <w:kern w:val="0"/>
                <w:szCs w:val="24"/>
              </w:rPr>
              <w:t>）</w:t>
            </w:r>
          </w:p>
        </w:tc>
        <w:tc>
          <w:tcPr>
            <w:tcW w:w="1415"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1.83</w:t>
            </w:r>
          </w:p>
        </w:tc>
      </w:tr>
      <w:tr w:rsidR="006E6987" w:rsidRPr="002165EA" w:rsidTr="00456094">
        <w:trPr>
          <w:cantSplit/>
          <w:trHeight w:val="397"/>
          <w:jc w:val="center"/>
        </w:trPr>
        <w:tc>
          <w:tcPr>
            <w:tcW w:w="105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hint="eastAsia"/>
                <w:bCs/>
                <w:kern w:val="0"/>
                <w:szCs w:val="24"/>
              </w:rPr>
              <w:t>燃烧特性</w:t>
            </w:r>
          </w:p>
        </w:tc>
        <w:tc>
          <w:tcPr>
            <w:tcW w:w="3944" w:type="pct"/>
            <w:gridSpan w:val="3"/>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本品助燃，具强腐蚀性、强刺激性，可致人体灼伤。</w:t>
            </w:r>
          </w:p>
        </w:tc>
      </w:tr>
      <w:tr w:rsidR="006E6987" w:rsidRPr="002165EA" w:rsidTr="00456094">
        <w:trPr>
          <w:cantSplit/>
          <w:trHeight w:val="397"/>
          <w:jc w:val="center"/>
        </w:trPr>
        <w:tc>
          <w:tcPr>
            <w:tcW w:w="105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hint="eastAsia"/>
                <w:bCs/>
                <w:kern w:val="0"/>
                <w:szCs w:val="24"/>
              </w:rPr>
              <w:t>危险特性</w:t>
            </w:r>
          </w:p>
        </w:tc>
        <w:tc>
          <w:tcPr>
            <w:tcW w:w="3944" w:type="pct"/>
            <w:gridSpan w:val="3"/>
            <w:vAlign w:val="center"/>
          </w:tcPr>
          <w:p w:rsidR="006E6987" w:rsidRPr="002165EA" w:rsidRDefault="006E6987" w:rsidP="00456094">
            <w:pPr>
              <w:spacing w:line="240" w:lineRule="auto"/>
              <w:ind w:firstLineChars="0" w:firstLine="0"/>
              <w:jc w:val="left"/>
              <w:textAlignment w:val="center"/>
              <w:rPr>
                <w:rFonts w:eastAsia="仿宋"/>
                <w:bCs/>
                <w:kern w:val="0"/>
                <w:szCs w:val="24"/>
              </w:rPr>
            </w:pPr>
            <w:r w:rsidRPr="002165EA">
              <w:rPr>
                <w:rFonts w:eastAsia="仿宋"/>
                <w:bCs/>
                <w:kern w:val="0"/>
                <w:szCs w:val="24"/>
              </w:rPr>
              <w:t>遇水大量放热</w:t>
            </w:r>
            <w:r w:rsidRPr="002165EA">
              <w:rPr>
                <w:rFonts w:eastAsia="仿宋" w:hint="eastAsia"/>
                <w:bCs/>
                <w:kern w:val="0"/>
                <w:szCs w:val="24"/>
              </w:rPr>
              <w:t>，</w:t>
            </w:r>
            <w:r w:rsidRPr="002165EA">
              <w:rPr>
                <w:rFonts w:eastAsia="仿宋"/>
                <w:bCs/>
                <w:kern w:val="0"/>
                <w:szCs w:val="24"/>
              </w:rPr>
              <w:t>可发生沸溅。与易燃物（如苯）和可燃物（如糖、纤维素等）接触会发生剧烈反应，甚至引起燃烧。遇电石、高氯酸盐、雷酸盐、硝酸盐、苦味酸盐、金属粉末等猛烈反应，发生爆炸或燃烧。有强烈的腐蚀性和吸水性。</w:t>
            </w:r>
          </w:p>
        </w:tc>
      </w:tr>
      <w:tr w:rsidR="006E6987" w:rsidRPr="002165EA" w:rsidTr="00456094">
        <w:trPr>
          <w:cantSplit/>
          <w:trHeight w:val="397"/>
          <w:jc w:val="center"/>
        </w:trPr>
        <w:tc>
          <w:tcPr>
            <w:tcW w:w="105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健康危害</w:t>
            </w:r>
          </w:p>
        </w:tc>
        <w:tc>
          <w:tcPr>
            <w:tcW w:w="3944" w:type="pct"/>
            <w:gridSpan w:val="3"/>
            <w:vAlign w:val="center"/>
          </w:tcPr>
          <w:p w:rsidR="006E6987" w:rsidRPr="002165EA" w:rsidRDefault="006E6987" w:rsidP="00456094">
            <w:pPr>
              <w:spacing w:line="240" w:lineRule="auto"/>
              <w:ind w:firstLineChars="0" w:firstLine="0"/>
              <w:jc w:val="left"/>
              <w:textAlignment w:val="center"/>
              <w:rPr>
                <w:rFonts w:eastAsia="仿宋"/>
                <w:bCs/>
                <w:kern w:val="0"/>
                <w:szCs w:val="24"/>
              </w:rPr>
            </w:pPr>
            <w:r w:rsidRPr="002165EA">
              <w:rPr>
                <w:rFonts w:eastAsia="仿宋"/>
                <w:bCs/>
                <w:kern w:val="0"/>
                <w:szCs w:val="24"/>
              </w:rPr>
              <w:t>对皮肤、粘膜等组织有强烈的刺激和腐蚀作用。蒸气或雾可引起结膜炎、结膜水肿、角膜混浊，以致失明；引起呼吸道刺激，重者发生呼吸困难和肺水肿；高浓度引起喉痉挛或声门水肿而窒息死亡。口服后引起消化道烧伤以致溃疡形成；严重者可能有胃穿孔、腹膜炎、肾损害、休克等。皮肤灼伤轻者出现红斑、重者形成溃疡，愈后癍痕收缩影响功能。溅入眼内可造成灼伤，甚至角膜穿孔、全眼炎以至失明。慢性影响：牙齿酸蚀症、慢性支气管炎、肺气肿和肺硬化。</w:t>
            </w:r>
          </w:p>
        </w:tc>
      </w:tr>
      <w:tr w:rsidR="006E6987" w:rsidRPr="002165EA" w:rsidTr="00456094">
        <w:trPr>
          <w:cantSplit/>
          <w:trHeight w:val="397"/>
          <w:jc w:val="center"/>
        </w:trPr>
        <w:tc>
          <w:tcPr>
            <w:tcW w:w="105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毒性</w:t>
            </w:r>
          </w:p>
        </w:tc>
        <w:tc>
          <w:tcPr>
            <w:tcW w:w="3944" w:type="pct"/>
            <w:gridSpan w:val="3"/>
            <w:vAlign w:val="center"/>
          </w:tcPr>
          <w:p w:rsidR="006E6987" w:rsidRPr="002165EA" w:rsidRDefault="006E6987" w:rsidP="00456094">
            <w:pPr>
              <w:spacing w:line="240" w:lineRule="auto"/>
              <w:ind w:firstLineChars="0" w:firstLine="0"/>
              <w:jc w:val="left"/>
              <w:textAlignment w:val="center"/>
              <w:rPr>
                <w:rFonts w:ascii="仿宋" w:eastAsia="仿宋" w:hAnsi="仿宋"/>
                <w:bCs/>
                <w:kern w:val="0"/>
                <w:szCs w:val="24"/>
              </w:rPr>
            </w:pPr>
            <w:r w:rsidRPr="002165EA">
              <w:rPr>
                <w:rFonts w:eastAsia="仿宋"/>
                <w:bCs/>
                <w:kern w:val="0"/>
                <w:szCs w:val="24"/>
              </w:rPr>
              <w:t>LD</w:t>
            </w:r>
            <w:r w:rsidRPr="002165EA">
              <w:rPr>
                <w:rFonts w:eastAsia="仿宋"/>
                <w:bCs/>
                <w:kern w:val="0"/>
                <w:szCs w:val="24"/>
                <w:vertAlign w:val="subscript"/>
              </w:rPr>
              <w:t>50</w:t>
            </w:r>
            <w:r w:rsidRPr="002165EA">
              <w:rPr>
                <w:rFonts w:eastAsia="仿宋"/>
                <w:bCs/>
                <w:kern w:val="0"/>
                <w:szCs w:val="24"/>
              </w:rPr>
              <w:t>：</w:t>
            </w:r>
            <w:r w:rsidRPr="002165EA">
              <w:rPr>
                <w:rFonts w:eastAsia="仿宋"/>
                <w:bCs/>
                <w:kern w:val="0"/>
                <w:szCs w:val="24"/>
              </w:rPr>
              <w:t>2140 mg/kg(</w:t>
            </w:r>
            <w:r w:rsidRPr="002165EA">
              <w:rPr>
                <w:rFonts w:eastAsia="仿宋"/>
                <w:bCs/>
                <w:kern w:val="0"/>
                <w:szCs w:val="24"/>
              </w:rPr>
              <w:t>大鼠经口</w:t>
            </w:r>
            <w:r w:rsidRPr="002165EA">
              <w:rPr>
                <w:rFonts w:eastAsia="仿宋"/>
                <w:bCs/>
                <w:kern w:val="0"/>
                <w:szCs w:val="24"/>
              </w:rPr>
              <w:t>)</w:t>
            </w:r>
            <w:r w:rsidRPr="002165EA">
              <w:rPr>
                <w:rFonts w:eastAsia="仿宋"/>
                <w:bCs/>
                <w:kern w:val="0"/>
                <w:szCs w:val="24"/>
              </w:rPr>
              <w:br/>
              <w:t>LC</w:t>
            </w:r>
            <w:r w:rsidRPr="002165EA">
              <w:rPr>
                <w:rFonts w:eastAsia="仿宋"/>
                <w:bCs/>
                <w:kern w:val="0"/>
                <w:szCs w:val="24"/>
                <w:vertAlign w:val="subscript"/>
              </w:rPr>
              <w:t>50</w:t>
            </w:r>
            <w:r w:rsidRPr="002165EA">
              <w:rPr>
                <w:rFonts w:eastAsia="仿宋"/>
                <w:bCs/>
                <w:kern w:val="0"/>
                <w:szCs w:val="24"/>
              </w:rPr>
              <w:t>：</w:t>
            </w:r>
            <w:r w:rsidRPr="002165EA">
              <w:rPr>
                <w:rFonts w:eastAsia="仿宋"/>
                <w:bCs/>
                <w:kern w:val="0"/>
                <w:szCs w:val="24"/>
              </w:rPr>
              <w:t>510mg/m</w:t>
            </w:r>
            <w:r w:rsidRPr="002165EA">
              <w:rPr>
                <w:rFonts w:eastAsia="仿宋"/>
                <w:bCs/>
                <w:kern w:val="0"/>
                <w:szCs w:val="24"/>
                <w:vertAlign w:val="superscript"/>
              </w:rPr>
              <w:t>3</w:t>
            </w:r>
            <w:r w:rsidRPr="002165EA">
              <w:rPr>
                <w:rFonts w:eastAsia="仿宋"/>
                <w:bCs/>
                <w:kern w:val="0"/>
                <w:szCs w:val="24"/>
              </w:rPr>
              <w:t>，</w:t>
            </w:r>
            <w:r w:rsidRPr="002165EA">
              <w:rPr>
                <w:rFonts w:eastAsia="仿宋"/>
                <w:bCs/>
                <w:kern w:val="0"/>
                <w:szCs w:val="24"/>
              </w:rPr>
              <w:t>2</w:t>
            </w:r>
            <w:r w:rsidRPr="002165EA">
              <w:rPr>
                <w:rFonts w:eastAsia="仿宋"/>
                <w:bCs/>
                <w:kern w:val="0"/>
                <w:szCs w:val="24"/>
              </w:rPr>
              <w:t>小时</w:t>
            </w:r>
            <w:r w:rsidRPr="002165EA">
              <w:rPr>
                <w:rFonts w:eastAsia="仿宋"/>
                <w:bCs/>
                <w:kern w:val="0"/>
                <w:szCs w:val="24"/>
              </w:rPr>
              <w:t>(</w:t>
            </w:r>
            <w:r w:rsidRPr="002165EA">
              <w:rPr>
                <w:rFonts w:eastAsia="仿宋"/>
                <w:bCs/>
                <w:kern w:val="0"/>
                <w:szCs w:val="24"/>
              </w:rPr>
              <w:t>大鼠吸入</w:t>
            </w:r>
            <w:r w:rsidRPr="002165EA">
              <w:rPr>
                <w:rFonts w:eastAsia="仿宋"/>
                <w:bCs/>
                <w:kern w:val="0"/>
                <w:szCs w:val="24"/>
              </w:rPr>
              <w:t>)</w:t>
            </w:r>
            <w:r w:rsidRPr="002165EA">
              <w:rPr>
                <w:rFonts w:eastAsia="仿宋"/>
                <w:bCs/>
                <w:kern w:val="0"/>
                <w:szCs w:val="24"/>
              </w:rPr>
              <w:t>；</w:t>
            </w:r>
            <w:r w:rsidRPr="002165EA">
              <w:rPr>
                <w:rFonts w:eastAsia="仿宋"/>
                <w:bCs/>
                <w:kern w:val="0"/>
                <w:szCs w:val="24"/>
              </w:rPr>
              <w:t>320mg/m</w:t>
            </w:r>
            <w:r w:rsidRPr="002165EA">
              <w:rPr>
                <w:rFonts w:eastAsia="仿宋"/>
                <w:bCs/>
                <w:kern w:val="0"/>
                <w:szCs w:val="24"/>
                <w:vertAlign w:val="superscript"/>
              </w:rPr>
              <w:t>3</w:t>
            </w:r>
            <w:r w:rsidRPr="002165EA">
              <w:rPr>
                <w:rFonts w:eastAsia="仿宋"/>
                <w:bCs/>
                <w:kern w:val="0"/>
                <w:szCs w:val="24"/>
              </w:rPr>
              <w:t>，</w:t>
            </w:r>
            <w:r w:rsidRPr="002165EA">
              <w:rPr>
                <w:rFonts w:eastAsia="仿宋"/>
                <w:bCs/>
                <w:kern w:val="0"/>
                <w:szCs w:val="24"/>
              </w:rPr>
              <w:t>2</w:t>
            </w:r>
            <w:r w:rsidRPr="002165EA">
              <w:rPr>
                <w:rFonts w:eastAsia="仿宋"/>
                <w:bCs/>
                <w:kern w:val="0"/>
                <w:szCs w:val="24"/>
              </w:rPr>
              <w:t>小时</w:t>
            </w:r>
            <w:r w:rsidRPr="002165EA">
              <w:rPr>
                <w:rFonts w:eastAsia="仿宋"/>
                <w:bCs/>
                <w:kern w:val="0"/>
                <w:szCs w:val="24"/>
              </w:rPr>
              <w:t>(</w:t>
            </w:r>
            <w:r w:rsidRPr="002165EA">
              <w:rPr>
                <w:rFonts w:eastAsia="仿宋"/>
                <w:bCs/>
                <w:kern w:val="0"/>
                <w:szCs w:val="24"/>
              </w:rPr>
              <w:t>小鼠吸入</w:t>
            </w:r>
            <w:r w:rsidRPr="002165EA">
              <w:rPr>
                <w:rFonts w:eastAsia="仿宋"/>
                <w:bCs/>
                <w:kern w:val="0"/>
                <w:szCs w:val="24"/>
              </w:rPr>
              <w:t>)</w:t>
            </w:r>
          </w:p>
        </w:tc>
      </w:tr>
      <w:tr w:rsidR="006E6987" w:rsidRPr="002165EA" w:rsidTr="00456094">
        <w:trPr>
          <w:cantSplit/>
          <w:trHeight w:val="397"/>
          <w:jc w:val="center"/>
        </w:trPr>
        <w:tc>
          <w:tcPr>
            <w:tcW w:w="105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lastRenderedPageBreak/>
              <w:t>泄漏应急处理</w:t>
            </w:r>
          </w:p>
        </w:tc>
        <w:tc>
          <w:tcPr>
            <w:tcW w:w="3944" w:type="pct"/>
            <w:gridSpan w:val="3"/>
            <w:vAlign w:val="center"/>
          </w:tcPr>
          <w:p w:rsidR="006E6987" w:rsidRPr="002165EA" w:rsidRDefault="006E6987" w:rsidP="00456094">
            <w:pPr>
              <w:spacing w:line="240" w:lineRule="auto"/>
              <w:ind w:firstLineChars="0" w:firstLine="0"/>
              <w:jc w:val="left"/>
              <w:textAlignment w:val="center"/>
              <w:rPr>
                <w:rFonts w:eastAsia="仿宋"/>
                <w:bCs/>
                <w:kern w:val="0"/>
                <w:szCs w:val="24"/>
              </w:rPr>
            </w:pPr>
            <w:r w:rsidRPr="002165EA">
              <w:rPr>
                <w:rFonts w:eastAsia="仿宋"/>
                <w:bCs/>
                <w:kern w:val="0"/>
                <w:szCs w:val="24"/>
              </w:rPr>
              <w:t>迅速撤离泄漏污染区人员至安全区，并进行隔离，严格限制出入。建议应急处理人员戴自给正压式呼吸器，穿防酸碱工作服。不要直接接触泄漏物。尽可能切断泄漏源。防止流入下水道、排洪沟等限制性空间。小量泄漏：用砂土、干燥石灰或苏打灰混合。也可以用大量水冲洗，洗水稀释后放入废水系统。大量泄漏：构筑围堤或挖坑收容。用泵转移至槽车或专用收集器内，回收或运至废物处理场所处置。</w:t>
            </w:r>
          </w:p>
        </w:tc>
      </w:tr>
      <w:tr w:rsidR="006E6987" w:rsidRPr="002165EA" w:rsidTr="00456094">
        <w:trPr>
          <w:cantSplit/>
          <w:trHeight w:val="1448"/>
          <w:jc w:val="center"/>
        </w:trPr>
        <w:tc>
          <w:tcPr>
            <w:tcW w:w="1056"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Pr>
                <w:rFonts w:eastAsia="仿宋" w:hint="eastAsia"/>
                <w:bCs/>
                <w:kern w:val="0"/>
                <w:szCs w:val="24"/>
              </w:rPr>
              <w:t>急救</w:t>
            </w:r>
            <w:r w:rsidRPr="002165EA">
              <w:rPr>
                <w:rFonts w:eastAsia="仿宋"/>
                <w:bCs/>
                <w:kern w:val="0"/>
                <w:szCs w:val="24"/>
              </w:rPr>
              <w:t>措施</w:t>
            </w:r>
          </w:p>
        </w:tc>
        <w:tc>
          <w:tcPr>
            <w:tcW w:w="3944" w:type="pct"/>
            <w:gridSpan w:val="3"/>
            <w:vAlign w:val="center"/>
          </w:tcPr>
          <w:p w:rsidR="006E6987" w:rsidRPr="002165EA" w:rsidRDefault="006E6987" w:rsidP="00456094">
            <w:pPr>
              <w:widowControl/>
              <w:shd w:val="clear" w:color="auto" w:fill="FFFFFF"/>
              <w:spacing w:line="240" w:lineRule="auto"/>
              <w:ind w:firstLineChars="0" w:firstLine="0"/>
              <w:jc w:val="left"/>
              <w:rPr>
                <w:rFonts w:eastAsia="仿宋"/>
                <w:bCs/>
                <w:kern w:val="0"/>
                <w:szCs w:val="24"/>
              </w:rPr>
            </w:pPr>
            <w:r w:rsidRPr="002165EA">
              <w:rPr>
                <w:rFonts w:eastAsia="仿宋"/>
                <w:bCs/>
                <w:kern w:val="0"/>
                <w:szCs w:val="24"/>
              </w:rPr>
              <w:t>皮肤接触：立即脱去污染的衣着，用大量流动清水冲洗至少</w:t>
            </w:r>
            <w:r w:rsidRPr="002165EA">
              <w:rPr>
                <w:rFonts w:eastAsia="仿宋"/>
                <w:bCs/>
                <w:kern w:val="0"/>
                <w:szCs w:val="24"/>
              </w:rPr>
              <w:t>15</w:t>
            </w:r>
            <w:r w:rsidRPr="002165EA">
              <w:rPr>
                <w:rFonts w:eastAsia="仿宋"/>
                <w:bCs/>
                <w:kern w:val="0"/>
                <w:szCs w:val="24"/>
              </w:rPr>
              <w:t>分钟。就医。</w:t>
            </w:r>
          </w:p>
          <w:p w:rsidR="006E6987" w:rsidRPr="002165EA" w:rsidRDefault="006E6987" w:rsidP="00456094">
            <w:pPr>
              <w:widowControl/>
              <w:shd w:val="clear" w:color="auto" w:fill="FFFFFF"/>
              <w:spacing w:line="240" w:lineRule="auto"/>
              <w:ind w:firstLineChars="0" w:firstLine="0"/>
              <w:jc w:val="left"/>
              <w:rPr>
                <w:rFonts w:eastAsia="仿宋"/>
                <w:bCs/>
                <w:kern w:val="0"/>
                <w:szCs w:val="24"/>
              </w:rPr>
            </w:pPr>
            <w:r w:rsidRPr="002165EA">
              <w:rPr>
                <w:rFonts w:eastAsia="仿宋"/>
                <w:bCs/>
                <w:kern w:val="0"/>
                <w:szCs w:val="24"/>
              </w:rPr>
              <w:t>眼睛接触：立即提起眼睑，用大量流动清水或生理盐水彻底冲洗至少</w:t>
            </w:r>
            <w:r w:rsidRPr="002165EA">
              <w:rPr>
                <w:rFonts w:eastAsia="仿宋"/>
                <w:bCs/>
                <w:kern w:val="0"/>
                <w:szCs w:val="24"/>
              </w:rPr>
              <w:t>15</w:t>
            </w:r>
            <w:r w:rsidRPr="002165EA">
              <w:rPr>
                <w:rFonts w:eastAsia="仿宋"/>
                <w:bCs/>
                <w:kern w:val="0"/>
                <w:szCs w:val="24"/>
              </w:rPr>
              <w:t>分钟。就医。</w:t>
            </w:r>
          </w:p>
          <w:p w:rsidR="006E6987" w:rsidRPr="002165EA" w:rsidRDefault="006E6987" w:rsidP="00456094">
            <w:pPr>
              <w:widowControl/>
              <w:shd w:val="clear" w:color="auto" w:fill="FFFFFF"/>
              <w:spacing w:line="240" w:lineRule="auto"/>
              <w:ind w:firstLineChars="0" w:firstLine="0"/>
              <w:jc w:val="left"/>
              <w:rPr>
                <w:rFonts w:eastAsia="仿宋"/>
                <w:bCs/>
                <w:kern w:val="0"/>
                <w:szCs w:val="24"/>
              </w:rPr>
            </w:pPr>
            <w:r w:rsidRPr="002165EA">
              <w:rPr>
                <w:rFonts w:eastAsia="仿宋"/>
                <w:bCs/>
                <w:kern w:val="0"/>
                <w:szCs w:val="24"/>
              </w:rPr>
              <w:t>吸入：迅速脱离现场至空气新鲜处。保持呼吸道通畅。如呼吸困难，给输氧。如呼吸停止，立即进行人工呼吸。就医。</w:t>
            </w:r>
          </w:p>
          <w:p w:rsidR="006E6987" w:rsidRPr="002165EA" w:rsidRDefault="006E6987" w:rsidP="00456094">
            <w:pPr>
              <w:widowControl/>
              <w:shd w:val="clear" w:color="auto" w:fill="FFFFFF"/>
              <w:spacing w:line="240" w:lineRule="auto"/>
              <w:ind w:firstLineChars="0" w:firstLine="0"/>
              <w:jc w:val="left"/>
              <w:rPr>
                <w:rFonts w:ascii="Arial" w:hAnsi="Arial" w:cs="Arial"/>
                <w:kern w:val="0"/>
                <w:sz w:val="21"/>
                <w:szCs w:val="21"/>
              </w:rPr>
            </w:pPr>
            <w:r w:rsidRPr="002165EA">
              <w:rPr>
                <w:rFonts w:eastAsia="仿宋"/>
                <w:bCs/>
                <w:kern w:val="0"/>
                <w:szCs w:val="24"/>
              </w:rPr>
              <w:t>食入：用水漱口，给饮牛奶或蛋清。就医。</w:t>
            </w:r>
          </w:p>
        </w:tc>
      </w:tr>
    </w:tbl>
    <w:p w:rsidR="006E6987" w:rsidRPr="002165EA" w:rsidRDefault="006E6987" w:rsidP="006E6987">
      <w:pPr>
        <w:spacing w:line="240" w:lineRule="auto"/>
        <w:ind w:firstLine="562"/>
        <w:jc w:val="center"/>
        <w:rPr>
          <w:rFonts w:eastAsia="仿宋"/>
          <w:b/>
          <w:sz w:val="28"/>
        </w:rPr>
      </w:pPr>
      <w:r w:rsidRPr="002165EA">
        <w:rPr>
          <w:rFonts w:eastAsia="仿宋"/>
          <w:b/>
          <w:sz w:val="28"/>
        </w:rPr>
        <w:t>表</w:t>
      </w:r>
      <w:r w:rsidRPr="002165EA">
        <w:rPr>
          <w:rFonts w:eastAsia="仿宋"/>
          <w:b/>
          <w:sz w:val="28"/>
        </w:rPr>
        <w:t>3-</w:t>
      </w:r>
      <w:r>
        <w:rPr>
          <w:rFonts w:eastAsia="仿宋"/>
          <w:b/>
          <w:sz w:val="28"/>
        </w:rPr>
        <w:t>5</w:t>
      </w:r>
      <w:r w:rsidRPr="002165EA">
        <w:rPr>
          <w:rFonts w:eastAsia="仿宋" w:hint="eastAsia"/>
          <w:b/>
          <w:sz w:val="28"/>
        </w:rPr>
        <w:t xml:space="preserve"> </w:t>
      </w:r>
      <w:r w:rsidRPr="002165EA">
        <w:rPr>
          <w:rFonts w:eastAsia="仿宋"/>
          <w:b/>
          <w:sz w:val="28"/>
        </w:rPr>
        <w:t xml:space="preserve"> </w:t>
      </w:r>
      <w:r w:rsidRPr="002165EA">
        <w:rPr>
          <w:rFonts w:eastAsia="仿宋" w:hint="eastAsia"/>
          <w:b/>
          <w:sz w:val="28"/>
        </w:rPr>
        <w:t>氯酸钠</w:t>
      </w:r>
      <w:r w:rsidRPr="002165EA">
        <w:rPr>
          <w:rFonts w:eastAsia="仿宋"/>
          <w:b/>
          <w:sz w:val="28"/>
        </w:rPr>
        <w:t>理化性质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041"/>
        <w:gridCol w:w="2532"/>
        <w:gridCol w:w="2373"/>
        <w:gridCol w:w="2296"/>
      </w:tblGrid>
      <w:tr w:rsidR="006E6987" w:rsidRPr="002165EA" w:rsidTr="00456094">
        <w:trPr>
          <w:cantSplit/>
          <w:trHeight w:val="397"/>
          <w:jc w:val="center"/>
        </w:trPr>
        <w:tc>
          <w:tcPr>
            <w:tcW w:w="1104"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中文名称</w:t>
            </w:r>
          </w:p>
        </w:tc>
        <w:tc>
          <w:tcPr>
            <w:tcW w:w="1370"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hint="eastAsia"/>
                <w:bCs/>
                <w:kern w:val="0"/>
                <w:szCs w:val="24"/>
              </w:rPr>
              <w:t>氯酸钠</w:t>
            </w:r>
          </w:p>
        </w:tc>
        <w:tc>
          <w:tcPr>
            <w:tcW w:w="1284"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CAS</w:t>
            </w:r>
            <w:r w:rsidRPr="002165EA">
              <w:rPr>
                <w:rFonts w:eastAsia="仿宋"/>
                <w:bCs/>
                <w:kern w:val="0"/>
                <w:szCs w:val="24"/>
              </w:rPr>
              <w:t>编号</w:t>
            </w:r>
          </w:p>
        </w:tc>
        <w:tc>
          <w:tcPr>
            <w:tcW w:w="1242"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7775</w:t>
            </w:r>
            <w:r w:rsidRPr="002165EA">
              <w:rPr>
                <w:rFonts w:eastAsia="仿宋" w:hint="eastAsia"/>
                <w:bCs/>
                <w:kern w:val="0"/>
                <w:szCs w:val="24"/>
              </w:rPr>
              <w:t>-</w:t>
            </w:r>
            <w:r w:rsidRPr="002165EA">
              <w:rPr>
                <w:rFonts w:eastAsia="仿宋"/>
                <w:bCs/>
                <w:kern w:val="0"/>
                <w:szCs w:val="24"/>
              </w:rPr>
              <w:t>09</w:t>
            </w:r>
            <w:r w:rsidRPr="002165EA">
              <w:rPr>
                <w:rFonts w:eastAsia="仿宋" w:hint="eastAsia"/>
                <w:bCs/>
                <w:kern w:val="0"/>
                <w:szCs w:val="24"/>
              </w:rPr>
              <w:t>-</w:t>
            </w:r>
            <w:r w:rsidRPr="002165EA">
              <w:rPr>
                <w:rFonts w:eastAsia="仿宋"/>
                <w:bCs/>
                <w:kern w:val="0"/>
                <w:szCs w:val="24"/>
              </w:rPr>
              <w:t>9</w:t>
            </w:r>
          </w:p>
        </w:tc>
      </w:tr>
      <w:tr w:rsidR="006E6987" w:rsidRPr="002165EA" w:rsidTr="00456094">
        <w:trPr>
          <w:cantSplit/>
          <w:trHeight w:val="397"/>
          <w:jc w:val="center"/>
        </w:trPr>
        <w:tc>
          <w:tcPr>
            <w:tcW w:w="1104"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分子式</w:t>
            </w:r>
          </w:p>
        </w:tc>
        <w:tc>
          <w:tcPr>
            <w:tcW w:w="1370"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szCs w:val="21"/>
                <w:shd w:val="clear" w:color="auto" w:fill="FFFFFF"/>
              </w:rPr>
              <w:t>NaClO</w:t>
            </w:r>
            <w:r w:rsidRPr="002165EA">
              <w:rPr>
                <w:szCs w:val="21"/>
                <w:shd w:val="clear" w:color="auto" w:fill="FFFFFF"/>
                <w:vertAlign w:val="subscript"/>
              </w:rPr>
              <w:t>3</w:t>
            </w:r>
          </w:p>
        </w:tc>
        <w:tc>
          <w:tcPr>
            <w:tcW w:w="1284"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分子量</w:t>
            </w:r>
          </w:p>
        </w:tc>
        <w:tc>
          <w:tcPr>
            <w:tcW w:w="1242"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106.44</w:t>
            </w:r>
          </w:p>
        </w:tc>
      </w:tr>
      <w:tr w:rsidR="006E6987" w:rsidRPr="002165EA" w:rsidTr="00456094">
        <w:trPr>
          <w:cantSplit/>
          <w:trHeight w:val="397"/>
          <w:jc w:val="center"/>
        </w:trPr>
        <w:tc>
          <w:tcPr>
            <w:tcW w:w="1104" w:type="pct"/>
            <w:vAlign w:val="center"/>
          </w:tcPr>
          <w:p w:rsidR="006E6987" w:rsidRPr="002165EA" w:rsidRDefault="006E6987" w:rsidP="00456094">
            <w:pPr>
              <w:spacing w:line="240" w:lineRule="auto"/>
              <w:ind w:firstLineChars="0" w:firstLine="0"/>
              <w:jc w:val="center"/>
              <w:textAlignment w:val="center"/>
              <w:rPr>
                <w:rFonts w:eastAsia="仿宋"/>
                <w:bCs/>
                <w:kern w:val="0"/>
                <w:szCs w:val="24"/>
              </w:rPr>
            </w:pPr>
            <w:r w:rsidRPr="002165EA">
              <w:rPr>
                <w:rFonts w:eastAsia="仿宋"/>
                <w:bCs/>
                <w:kern w:val="0"/>
                <w:szCs w:val="24"/>
              </w:rPr>
              <w:t>理化性质</w:t>
            </w:r>
          </w:p>
        </w:tc>
        <w:tc>
          <w:tcPr>
            <w:tcW w:w="3896" w:type="pct"/>
            <w:gridSpan w:val="3"/>
            <w:vAlign w:val="center"/>
          </w:tcPr>
          <w:p w:rsidR="006E6987" w:rsidRPr="002165EA" w:rsidRDefault="006E6987" w:rsidP="00456094">
            <w:pPr>
              <w:spacing w:line="240" w:lineRule="auto"/>
              <w:ind w:firstLineChars="0" w:firstLine="0"/>
              <w:jc w:val="left"/>
              <w:textAlignment w:val="center"/>
              <w:rPr>
                <w:rFonts w:eastAsia="仿宋"/>
                <w:bCs/>
                <w:kern w:val="0"/>
                <w:szCs w:val="24"/>
              </w:rPr>
            </w:pPr>
            <w:r w:rsidRPr="002165EA">
              <w:rPr>
                <w:rFonts w:eastAsia="仿宋"/>
                <w:bCs/>
                <w:kern w:val="0"/>
                <w:szCs w:val="24"/>
              </w:rPr>
              <w:t>常温下为无色立方晶体或三方结晶或白色粉末。味咸而凉。密度</w:t>
            </w:r>
            <w:r w:rsidRPr="002165EA">
              <w:rPr>
                <w:rFonts w:eastAsia="仿宋"/>
                <w:bCs/>
                <w:kern w:val="0"/>
                <w:szCs w:val="24"/>
              </w:rPr>
              <w:t>2.490g/cm</w:t>
            </w:r>
            <w:r w:rsidRPr="002165EA">
              <w:rPr>
                <w:rFonts w:eastAsia="仿宋"/>
                <w:bCs/>
                <w:kern w:val="0"/>
                <w:szCs w:val="24"/>
                <w:vertAlign w:val="superscript"/>
              </w:rPr>
              <w:t>3</w:t>
            </w:r>
            <w:r w:rsidRPr="002165EA">
              <w:rPr>
                <w:rFonts w:eastAsia="仿宋"/>
                <w:bCs/>
                <w:kern w:val="0"/>
                <w:szCs w:val="24"/>
              </w:rPr>
              <w:t>。熔点</w:t>
            </w:r>
            <w:r w:rsidRPr="002165EA">
              <w:rPr>
                <w:rFonts w:eastAsia="仿宋"/>
                <w:bCs/>
                <w:kern w:val="0"/>
                <w:szCs w:val="24"/>
              </w:rPr>
              <w:t>255℃</w:t>
            </w:r>
            <w:r w:rsidRPr="002165EA">
              <w:rPr>
                <w:rFonts w:eastAsia="仿宋"/>
                <w:bCs/>
                <w:kern w:val="0"/>
                <w:szCs w:val="24"/>
              </w:rPr>
              <w:t>。易溶于水，</w:t>
            </w:r>
            <w:r w:rsidRPr="002165EA">
              <w:rPr>
                <w:rFonts w:eastAsia="仿宋"/>
                <w:bCs/>
                <w:kern w:val="0"/>
                <w:szCs w:val="24"/>
              </w:rPr>
              <w:t>0℃</w:t>
            </w:r>
            <w:r w:rsidRPr="002165EA">
              <w:rPr>
                <w:rFonts w:eastAsia="仿宋"/>
                <w:bCs/>
                <w:kern w:val="0"/>
                <w:szCs w:val="24"/>
              </w:rPr>
              <w:t>在水中的</w:t>
            </w:r>
            <w:hyperlink r:id="rId23" w:tgtFrame="_blank" w:history="1">
              <w:r w:rsidRPr="002165EA">
                <w:rPr>
                  <w:rFonts w:eastAsia="仿宋"/>
                  <w:bCs/>
                  <w:kern w:val="0"/>
                  <w:szCs w:val="24"/>
                </w:rPr>
                <w:t>溶解度</w:t>
              </w:r>
            </w:hyperlink>
            <w:r w:rsidRPr="002165EA">
              <w:rPr>
                <w:rFonts w:eastAsia="仿宋"/>
                <w:bCs/>
                <w:kern w:val="0"/>
                <w:szCs w:val="24"/>
              </w:rPr>
              <w:t>为</w:t>
            </w:r>
            <w:r w:rsidRPr="002165EA">
              <w:rPr>
                <w:rFonts w:eastAsia="仿宋"/>
                <w:bCs/>
                <w:kern w:val="0"/>
                <w:szCs w:val="24"/>
              </w:rPr>
              <w:t>79g</w:t>
            </w:r>
            <w:r w:rsidRPr="002165EA">
              <w:rPr>
                <w:rFonts w:eastAsia="仿宋"/>
                <w:bCs/>
                <w:kern w:val="0"/>
                <w:szCs w:val="24"/>
              </w:rPr>
              <w:t>。溶于</w:t>
            </w:r>
            <w:hyperlink r:id="rId24" w:tgtFrame="_blank" w:history="1">
              <w:r w:rsidRPr="002165EA">
                <w:rPr>
                  <w:rFonts w:eastAsia="仿宋"/>
                  <w:bCs/>
                  <w:kern w:val="0"/>
                  <w:szCs w:val="24"/>
                </w:rPr>
                <w:t>乙醇</w:t>
              </w:r>
            </w:hyperlink>
            <w:r w:rsidRPr="002165EA">
              <w:rPr>
                <w:rFonts w:eastAsia="仿宋"/>
                <w:bCs/>
                <w:kern w:val="0"/>
                <w:szCs w:val="24"/>
              </w:rPr>
              <w:t>、甘油、</w:t>
            </w:r>
            <w:hyperlink r:id="rId25" w:tgtFrame="_blank" w:history="1">
              <w:r w:rsidRPr="002165EA">
                <w:rPr>
                  <w:rFonts w:eastAsia="仿宋"/>
                  <w:bCs/>
                  <w:kern w:val="0"/>
                  <w:szCs w:val="24"/>
                </w:rPr>
                <w:t>丙酮</w:t>
              </w:r>
            </w:hyperlink>
            <w:r w:rsidRPr="002165EA">
              <w:rPr>
                <w:rFonts w:eastAsia="仿宋"/>
                <w:bCs/>
                <w:kern w:val="0"/>
                <w:szCs w:val="24"/>
              </w:rPr>
              <w:t>、</w:t>
            </w:r>
            <w:hyperlink r:id="rId26" w:tgtFrame="_blank" w:history="1">
              <w:r w:rsidRPr="002165EA">
                <w:rPr>
                  <w:rFonts w:eastAsia="仿宋"/>
                  <w:bCs/>
                  <w:kern w:val="0"/>
                  <w:szCs w:val="24"/>
                </w:rPr>
                <w:t>液氨</w:t>
              </w:r>
            </w:hyperlink>
            <w:r w:rsidRPr="002165EA">
              <w:rPr>
                <w:rFonts w:eastAsia="仿宋"/>
                <w:bCs/>
                <w:kern w:val="0"/>
                <w:szCs w:val="24"/>
              </w:rPr>
              <w:t>。</w:t>
            </w:r>
          </w:p>
        </w:tc>
      </w:tr>
      <w:tr w:rsidR="006E6987" w:rsidRPr="00ED6BD6" w:rsidTr="00456094">
        <w:trPr>
          <w:cantSplit/>
          <w:trHeight w:val="397"/>
          <w:jc w:val="center"/>
        </w:trPr>
        <w:tc>
          <w:tcPr>
            <w:tcW w:w="1104" w:type="pct"/>
            <w:vAlign w:val="center"/>
          </w:tcPr>
          <w:p w:rsidR="006E6987" w:rsidRPr="00E80019" w:rsidRDefault="006E6987" w:rsidP="00456094">
            <w:pPr>
              <w:spacing w:line="240" w:lineRule="auto"/>
              <w:ind w:firstLineChars="0" w:firstLine="0"/>
              <w:jc w:val="center"/>
              <w:textAlignment w:val="center"/>
              <w:rPr>
                <w:rFonts w:eastAsia="仿宋"/>
                <w:bCs/>
                <w:kern w:val="0"/>
                <w:szCs w:val="24"/>
              </w:rPr>
            </w:pPr>
            <w:r w:rsidRPr="00E80019">
              <w:rPr>
                <w:rFonts w:eastAsia="仿宋" w:hint="eastAsia"/>
                <w:bCs/>
                <w:kern w:val="0"/>
                <w:szCs w:val="24"/>
              </w:rPr>
              <w:t>危险特性</w:t>
            </w:r>
          </w:p>
        </w:tc>
        <w:tc>
          <w:tcPr>
            <w:tcW w:w="3896" w:type="pct"/>
            <w:gridSpan w:val="3"/>
            <w:vAlign w:val="center"/>
          </w:tcPr>
          <w:p w:rsidR="006E6987" w:rsidRPr="00E80019" w:rsidRDefault="006E6987" w:rsidP="00456094">
            <w:pPr>
              <w:spacing w:line="240" w:lineRule="auto"/>
              <w:ind w:firstLineChars="0" w:firstLine="0"/>
              <w:jc w:val="left"/>
              <w:textAlignment w:val="center"/>
              <w:rPr>
                <w:rFonts w:eastAsia="仿宋"/>
                <w:bCs/>
                <w:kern w:val="0"/>
                <w:szCs w:val="24"/>
              </w:rPr>
            </w:pPr>
            <w:r w:rsidRPr="00E80019">
              <w:rPr>
                <w:rFonts w:eastAsia="仿宋" w:hint="eastAsia"/>
                <w:bCs/>
                <w:kern w:val="0"/>
                <w:szCs w:val="24"/>
              </w:rPr>
              <w:t>易</w:t>
            </w:r>
            <w:r w:rsidRPr="00E80019">
              <w:rPr>
                <w:rFonts w:eastAsia="仿宋"/>
                <w:bCs/>
                <w:kern w:val="0"/>
                <w:szCs w:val="24"/>
              </w:rPr>
              <w:t>在酸性溶液中有强氧化作用，</w:t>
            </w:r>
            <w:r w:rsidRPr="00E80019">
              <w:rPr>
                <w:rFonts w:eastAsia="仿宋"/>
                <w:bCs/>
                <w:kern w:val="0"/>
                <w:szCs w:val="24"/>
              </w:rPr>
              <w:t xml:space="preserve">300℃ </w:t>
            </w:r>
            <w:r w:rsidRPr="00E80019">
              <w:rPr>
                <w:rFonts w:eastAsia="仿宋"/>
                <w:bCs/>
                <w:kern w:val="0"/>
                <w:szCs w:val="24"/>
              </w:rPr>
              <w:t>以上分解出氧气。氯酸钠不稳定。与</w:t>
            </w:r>
            <w:hyperlink r:id="rId27" w:tgtFrame="_blank" w:history="1">
              <w:r w:rsidRPr="00E80019">
                <w:rPr>
                  <w:rFonts w:eastAsia="仿宋"/>
                  <w:bCs/>
                  <w:kern w:val="0"/>
                  <w:szCs w:val="24"/>
                </w:rPr>
                <w:t>磷</w:t>
              </w:r>
            </w:hyperlink>
            <w:r w:rsidRPr="00E80019">
              <w:rPr>
                <w:rFonts w:eastAsia="仿宋"/>
                <w:bCs/>
                <w:kern w:val="0"/>
                <w:szCs w:val="24"/>
              </w:rPr>
              <w:t>、</w:t>
            </w:r>
            <w:hyperlink r:id="rId28" w:tgtFrame="_blank" w:history="1">
              <w:r w:rsidRPr="00E80019">
                <w:rPr>
                  <w:rFonts w:eastAsia="仿宋"/>
                  <w:bCs/>
                  <w:kern w:val="0"/>
                  <w:szCs w:val="24"/>
                </w:rPr>
                <w:t>硫</w:t>
              </w:r>
            </w:hyperlink>
            <w:r w:rsidRPr="00E80019">
              <w:rPr>
                <w:rFonts w:eastAsia="仿宋"/>
                <w:bCs/>
                <w:kern w:val="0"/>
                <w:szCs w:val="24"/>
              </w:rPr>
              <w:t>及有机物混合受撞击时易发生燃烧和爆炸，易吸潮结块，有毒。</w:t>
            </w:r>
          </w:p>
        </w:tc>
      </w:tr>
      <w:tr w:rsidR="006E6987" w:rsidRPr="00ED6BD6" w:rsidTr="00456094">
        <w:trPr>
          <w:cantSplit/>
          <w:trHeight w:val="397"/>
          <w:jc w:val="center"/>
        </w:trPr>
        <w:tc>
          <w:tcPr>
            <w:tcW w:w="1104" w:type="pct"/>
            <w:vAlign w:val="center"/>
          </w:tcPr>
          <w:p w:rsidR="006E6987" w:rsidRPr="00E80019" w:rsidRDefault="006E6987" w:rsidP="00456094">
            <w:pPr>
              <w:spacing w:line="240" w:lineRule="auto"/>
              <w:ind w:firstLineChars="0" w:firstLine="0"/>
              <w:jc w:val="center"/>
              <w:textAlignment w:val="center"/>
              <w:rPr>
                <w:rFonts w:eastAsia="仿宋"/>
                <w:bCs/>
                <w:kern w:val="0"/>
                <w:szCs w:val="24"/>
              </w:rPr>
            </w:pPr>
            <w:r w:rsidRPr="00E80019">
              <w:rPr>
                <w:rFonts w:eastAsia="仿宋"/>
                <w:bCs/>
                <w:kern w:val="0"/>
                <w:szCs w:val="24"/>
              </w:rPr>
              <w:t>毒性</w:t>
            </w:r>
          </w:p>
        </w:tc>
        <w:tc>
          <w:tcPr>
            <w:tcW w:w="3896" w:type="pct"/>
            <w:gridSpan w:val="3"/>
            <w:vAlign w:val="center"/>
          </w:tcPr>
          <w:p w:rsidR="006E6987" w:rsidRPr="00E80019" w:rsidRDefault="006E6987" w:rsidP="00456094">
            <w:pPr>
              <w:spacing w:line="240" w:lineRule="auto"/>
              <w:ind w:firstLineChars="0" w:firstLine="0"/>
              <w:jc w:val="left"/>
              <w:textAlignment w:val="center"/>
              <w:rPr>
                <w:rFonts w:eastAsia="仿宋"/>
                <w:bCs/>
                <w:kern w:val="0"/>
                <w:szCs w:val="24"/>
              </w:rPr>
            </w:pPr>
            <w:r w:rsidRPr="00E80019">
              <w:rPr>
                <w:rFonts w:eastAsia="仿宋"/>
                <w:bCs/>
                <w:kern w:val="0"/>
                <w:szCs w:val="24"/>
              </w:rPr>
              <w:t>毒性</w:t>
            </w:r>
            <w:r w:rsidRPr="00E80019">
              <w:rPr>
                <w:rFonts w:eastAsia="仿宋" w:hint="eastAsia"/>
                <w:bCs/>
                <w:kern w:val="0"/>
                <w:szCs w:val="24"/>
              </w:rPr>
              <w:t>：</w:t>
            </w:r>
            <w:r w:rsidRPr="00E80019">
              <w:rPr>
                <w:rFonts w:eastAsia="仿宋"/>
                <w:bCs/>
                <w:kern w:val="0"/>
                <w:szCs w:val="24"/>
              </w:rPr>
              <w:t>属于低毒类</w:t>
            </w:r>
          </w:p>
          <w:p w:rsidR="006E6987" w:rsidRPr="00E80019" w:rsidRDefault="006E6987" w:rsidP="00456094">
            <w:pPr>
              <w:spacing w:line="240" w:lineRule="auto"/>
              <w:ind w:firstLineChars="0" w:firstLine="0"/>
              <w:jc w:val="left"/>
              <w:textAlignment w:val="center"/>
              <w:rPr>
                <w:rFonts w:eastAsia="仿宋"/>
                <w:bCs/>
                <w:kern w:val="0"/>
                <w:szCs w:val="24"/>
              </w:rPr>
            </w:pPr>
            <w:r w:rsidRPr="00E80019">
              <w:rPr>
                <w:rFonts w:eastAsia="仿宋"/>
                <w:bCs/>
                <w:kern w:val="0"/>
                <w:szCs w:val="24"/>
              </w:rPr>
              <w:t>急性毒性：大鼠经口</w:t>
            </w:r>
            <w:r w:rsidRPr="00E80019">
              <w:rPr>
                <w:rFonts w:eastAsia="仿宋"/>
                <w:bCs/>
                <w:kern w:val="0"/>
                <w:szCs w:val="24"/>
              </w:rPr>
              <w:t>LD</w:t>
            </w:r>
            <w:r w:rsidRPr="00E80019">
              <w:rPr>
                <w:rFonts w:eastAsia="仿宋"/>
                <w:bCs/>
                <w:kern w:val="0"/>
                <w:szCs w:val="24"/>
                <w:vertAlign w:val="subscript"/>
              </w:rPr>
              <w:t>50</w:t>
            </w:r>
            <w:r w:rsidRPr="00E80019">
              <w:rPr>
                <w:rFonts w:eastAsia="仿宋"/>
                <w:bCs/>
                <w:kern w:val="0"/>
                <w:szCs w:val="24"/>
              </w:rPr>
              <w:t>：</w:t>
            </w:r>
            <w:r w:rsidRPr="00E80019">
              <w:rPr>
                <w:rFonts w:eastAsia="仿宋"/>
                <w:bCs/>
                <w:kern w:val="0"/>
                <w:szCs w:val="24"/>
              </w:rPr>
              <w:t xml:space="preserve">1200mg/kg </w:t>
            </w:r>
          </w:p>
        </w:tc>
      </w:tr>
      <w:tr w:rsidR="006E6987" w:rsidRPr="00ED6BD6" w:rsidTr="00456094">
        <w:trPr>
          <w:cantSplit/>
          <w:trHeight w:val="397"/>
          <w:jc w:val="center"/>
        </w:trPr>
        <w:tc>
          <w:tcPr>
            <w:tcW w:w="1104" w:type="pct"/>
            <w:vAlign w:val="center"/>
          </w:tcPr>
          <w:p w:rsidR="006E6987" w:rsidRPr="00E80019" w:rsidRDefault="006E6987" w:rsidP="00456094">
            <w:pPr>
              <w:spacing w:line="240" w:lineRule="auto"/>
              <w:ind w:firstLineChars="0" w:firstLine="0"/>
              <w:jc w:val="center"/>
              <w:textAlignment w:val="center"/>
              <w:rPr>
                <w:rFonts w:eastAsia="仿宋"/>
                <w:bCs/>
                <w:kern w:val="0"/>
                <w:szCs w:val="24"/>
              </w:rPr>
            </w:pPr>
            <w:r w:rsidRPr="00E80019">
              <w:rPr>
                <w:rFonts w:eastAsia="仿宋"/>
                <w:bCs/>
                <w:kern w:val="0"/>
                <w:szCs w:val="24"/>
              </w:rPr>
              <w:t>泄漏应急处理</w:t>
            </w:r>
          </w:p>
        </w:tc>
        <w:tc>
          <w:tcPr>
            <w:tcW w:w="3896" w:type="pct"/>
            <w:gridSpan w:val="3"/>
            <w:vAlign w:val="center"/>
          </w:tcPr>
          <w:p w:rsidR="006E6987" w:rsidRPr="00E80019" w:rsidRDefault="006E6987" w:rsidP="00456094">
            <w:pPr>
              <w:spacing w:line="240" w:lineRule="auto"/>
              <w:ind w:firstLineChars="0" w:firstLine="0"/>
              <w:jc w:val="left"/>
              <w:textAlignment w:val="center"/>
              <w:rPr>
                <w:rFonts w:eastAsia="仿宋"/>
                <w:bCs/>
                <w:kern w:val="0"/>
                <w:szCs w:val="24"/>
              </w:rPr>
            </w:pPr>
            <w:r w:rsidRPr="00E80019">
              <w:rPr>
                <w:rFonts w:eastAsia="仿宋"/>
                <w:bCs/>
                <w:kern w:val="0"/>
                <w:szCs w:val="24"/>
              </w:rPr>
              <w:t>隔离泄漏污染区，限制出入。建议应急处理人员戴自给式呼吸器，穿一般工作服。不要直接接触泄漏物，勿使泄漏物与有机物、还原剂、易燃物接触。小量泄漏</w:t>
            </w:r>
            <w:r w:rsidRPr="00E80019">
              <w:rPr>
                <w:rFonts w:eastAsia="仿宋"/>
                <w:bCs/>
                <w:kern w:val="0"/>
                <w:szCs w:val="24"/>
              </w:rPr>
              <w:t>:</w:t>
            </w:r>
            <w:r w:rsidRPr="00E80019">
              <w:rPr>
                <w:rFonts w:eastAsia="仿宋"/>
                <w:bCs/>
                <w:kern w:val="0"/>
                <w:szCs w:val="24"/>
              </w:rPr>
              <w:t>避免扬尘，用洁净的铲子收集于干燥、洁净、有盖的容器中。大量泄漏</w:t>
            </w:r>
            <w:r w:rsidRPr="00E80019">
              <w:rPr>
                <w:rFonts w:eastAsia="仿宋"/>
                <w:bCs/>
                <w:kern w:val="0"/>
                <w:szCs w:val="24"/>
              </w:rPr>
              <w:t>:</w:t>
            </w:r>
            <w:r w:rsidRPr="00E80019">
              <w:rPr>
                <w:rFonts w:eastAsia="仿宋"/>
                <w:bCs/>
                <w:kern w:val="0"/>
                <w:szCs w:val="24"/>
              </w:rPr>
              <w:t>收集回收或运至废物处理场所处置。</w:t>
            </w:r>
          </w:p>
        </w:tc>
      </w:tr>
      <w:tr w:rsidR="006E6987" w:rsidRPr="00ED6BD6" w:rsidTr="00456094">
        <w:trPr>
          <w:cantSplit/>
          <w:trHeight w:val="1448"/>
          <w:jc w:val="center"/>
        </w:trPr>
        <w:tc>
          <w:tcPr>
            <w:tcW w:w="1104" w:type="pct"/>
            <w:vAlign w:val="center"/>
          </w:tcPr>
          <w:p w:rsidR="006E6987" w:rsidRPr="00E80019" w:rsidRDefault="006E6987" w:rsidP="00456094">
            <w:pPr>
              <w:spacing w:line="240" w:lineRule="auto"/>
              <w:ind w:firstLineChars="0" w:firstLine="0"/>
              <w:jc w:val="center"/>
              <w:textAlignment w:val="center"/>
              <w:rPr>
                <w:rFonts w:eastAsia="仿宋"/>
                <w:bCs/>
                <w:kern w:val="0"/>
                <w:szCs w:val="24"/>
              </w:rPr>
            </w:pPr>
            <w:r w:rsidRPr="00E80019">
              <w:rPr>
                <w:rFonts w:eastAsia="仿宋"/>
                <w:bCs/>
                <w:kern w:val="0"/>
                <w:szCs w:val="24"/>
              </w:rPr>
              <w:t>防护措施</w:t>
            </w:r>
          </w:p>
        </w:tc>
        <w:tc>
          <w:tcPr>
            <w:tcW w:w="3896" w:type="pct"/>
            <w:gridSpan w:val="3"/>
            <w:vAlign w:val="center"/>
          </w:tcPr>
          <w:p w:rsidR="006E6987" w:rsidRPr="00E80019" w:rsidRDefault="006E6987" w:rsidP="00456094">
            <w:pPr>
              <w:spacing w:line="240" w:lineRule="auto"/>
              <w:ind w:firstLineChars="0" w:firstLine="0"/>
              <w:jc w:val="left"/>
              <w:textAlignment w:val="center"/>
              <w:rPr>
                <w:rFonts w:eastAsia="仿宋"/>
                <w:bCs/>
                <w:kern w:val="0"/>
                <w:szCs w:val="24"/>
              </w:rPr>
            </w:pPr>
            <w:r w:rsidRPr="00E80019">
              <w:rPr>
                <w:rFonts w:eastAsia="仿宋"/>
                <w:bCs/>
                <w:kern w:val="0"/>
                <w:szCs w:val="24"/>
              </w:rPr>
              <w:t>呼吸系统防护</w:t>
            </w:r>
            <w:r w:rsidRPr="00E80019">
              <w:rPr>
                <w:rFonts w:eastAsia="仿宋" w:hint="eastAsia"/>
                <w:bCs/>
                <w:kern w:val="0"/>
                <w:szCs w:val="24"/>
              </w:rPr>
              <w:t>：</w:t>
            </w:r>
            <w:r w:rsidRPr="00E80019">
              <w:rPr>
                <w:rFonts w:eastAsia="仿宋"/>
                <w:bCs/>
                <w:kern w:val="0"/>
                <w:szCs w:val="24"/>
              </w:rPr>
              <w:t>可能接触其粉尘时，建议佩戴自吸过滤式防尘口罩。</w:t>
            </w:r>
          </w:p>
          <w:p w:rsidR="006E6987" w:rsidRPr="00E80019" w:rsidRDefault="006E6987" w:rsidP="00456094">
            <w:pPr>
              <w:spacing w:line="240" w:lineRule="auto"/>
              <w:ind w:firstLineChars="0" w:firstLine="0"/>
              <w:jc w:val="left"/>
              <w:textAlignment w:val="center"/>
              <w:rPr>
                <w:rFonts w:eastAsia="仿宋"/>
                <w:bCs/>
                <w:kern w:val="0"/>
                <w:szCs w:val="24"/>
              </w:rPr>
            </w:pPr>
            <w:r w:rsidRPr="00E80019">
              <w:rPr>
                <w:rFonts w:eastAsia="仿宋"/>
                <w:bCs/>
                <w:kern w:val="0"/>
                <w:szCs w:val="24"/>
              </w:rPr>
              <w:t>眼睛防护</w:t>
            </w:r>
            <w:r w:rsidRPr="00E80019">
              <w:rPr>
                <w:rFonts w:eastAsia="仿宋" w:hint="eastAsia"/>
                <w:bCs/>
                <w:kern w:val="0"/>
                <w:szCs w:val="24"/>
              </w:rPr>
              <w:t>：</w:t>
            </w:r>
            <w:r w:rsidRPr="00E80019">
              <w:rPr>
                <w:rFonts w:eastAsia="仿宋"/>
                <w:bCs/>
                <w:kern w:val="0"/>
                <w:szCs w:val="24"/>
              </w:rPr>
              <w:t>戴化学安全防护眼镜。</w:t>
            </w:r>
          </w:p>
          <w:p w:rsidR="006E6987" w:rsidRPr="00E80019" w:rsidRDefault="006E6987" w:rsidP="00456094">
            <w:pPr>
              <w:spacing w:line="240" w:lineRule="auto"/>
              <w:ind w:firstLineChars="0" w:firstLine="0"/>
              <w:jc w:val="left"/>
              <w:textAlignment w:val="center"/>
              <w:rPr>
                <w:rFonts w:eastAsia="仿宋"/>
                <w:bCs/>
                <w:kern w:val="0"/>
                <w:szCs w:val="24"/>
              </w:rPr>
            </w:pPr>
            <w:r w:rsidRPr="00E80019">
              <w:rPr>
                <w:rFonts w:eastAsia="仿宋"/>
                <w:bCs/>
                <w:kern w:val="0"/>
                <w:szCs w:val="24"/>
              </w:rPr>
              <w:t>身体防护</w:t>
            </w:r>
            <w:r w:rsidRPr="00E80019">
              <w:rPr>
                <w:rFonts w:eastAsia="仿宋" w:hint="eastAsia"/>
                <w:bCs/>
                <w:kern w:val="0"/>
                <w:szCs w:val="24"/>
              </w:rPr>
              <w:t>：</w:t>
            </w:r>
            <w:r w:rsidRPr="00E80019">
              <w:rPr>
                <w:rFonts w:eastAsia="仿宋"/>
                <w:bCs/>
                <w:kern w:val="0"/>
                <w:szCs w:val="24"/>
              </w:rPr>
              <w:t>穿聚乙烯防毒服。</w:t>
            </w:r>
          </w:p>
          <w:p w:rsidR="006E6987" w:rsidRPr="00E80019" w:rsidRDefault="006E6987" w:rsidP="00456094">
            <w:pPr>
              <w:spacing w:line="240" w:lineRule="auto"/>
              <w:ind w:firstLineChars="0" w:firstLine="0"/>
              <w:jc w:val="left"/>
              <w:textAlignment w:val="center"/>
              <w:rPr>
                <w:rFonts w:eastAsia="仿宋"/>
                <w:bCs/>
                <w:kern w:val="0"/>
                <w:szCs w:val="24"/>
              </w:rPr>
            </w:pPr>
            <w:r w:rsidRPr="00E80019">
              <w:rPr>
                <w:rFonts w:eastAsia="仿宋"/>
                <w:bCs/>
                <w:kern w:val="0"/>
                <w:szCs w:val="24"/>
              </w:rPr>
              <w:t>手防护</w:t>
            </w:r>
            <w:r w:rsidRPr="00E80019">
              <w:rPr>
                <w:rFonts w:eastAsia="仿宋" w:hint="eastAsia"/>
                <w:bCs/>
                <w:kern w:val="0"/>
                <w:szCs w:val="24"/>
              </w:rPr>
              <w:t>：</w:t>
            </w:r>
            <w:r w:rsidRPr="00E80019">
              <w:rPr>
                <w:rFonts w:eastAsia="仿宋"/>
                <w:bCs/>
                <w:kern w:val="0"/>
                <w:szCs w:val="24"/>
              </w:rPr>
              <w:t>戴橡胶手套。</w:t>
            </w:r>
          </w:p>
          <w:p w:rsidR="006E6987" w:rsidRPr="00E80019" w:rsidRDefault="006E6987" w:rsidP="00456094">
            <w:pPr>
              <w:spacing w:line="240" w:lineRule="auto"/>
              <w:ind w:firstLineChars="0" w:firstLine="0"/>
              <w:jc w:val="left"/>
              <w:textAlignment w:val="center"/>
              <w:rPr>
                <w:rFonts w:eastAsia="仿宋"/>
                <w:bCs/>
                <w:kern w:val="0"/>
                <w:szCs w:val="24"/>
              </w:rPr>
            </w:pPr>
            <w:r w:rsidRPr="00E80019">
              <w:rPr>
                <w:rFonts w:eastAsia="仿宋"/>
                <w:bCs/>
                <w:kern w:val="0"/>
                <w:szCs w:val="24"/>
              </w:rPr>
              <w:t>其它</w:t>
            </w:r>
            <w:r w:rsidRPr="00E80019">
              <w:rPr>
                <w:rFonts w:eastAsia="仿宋" w:hint="eastAsia"/>
                <w:bCs/>
                <w:kern w:val="0"/>
                <w:szCs w:val="24"/>
              </w:rPr>
              <w:t>：</w:t>
            </w:r>
            <w:r w:rsidRPr="00E80019">
              <w:rPr>
                <w:rFonts w:eastAsia="仿宋"/>
                <w:bCs/>
                <w:kern w:val="0"/>
                <w:szCs w:val="24"/>
              </w:rPr>
              <w:t>工作现场禁止吸烟、进食和饮水。工作毕，淋浴更衣。保持良好的卫生习惯。</w:t>
            </w:r>
          </w:p>
        </w:tc>
      </w:tr>
    </w:tbl>
    <w:p w:rsidR="006E6987" w:rsidRPr="005245A4" w:rsidRDefault="006E6987" w:rsidP="006E6987">
      <w:pPr>
        <w:spacing w:line="240" w:lineRule="auto"/>
        <w:ind w:firstLine="560"/>
        <w:rPr>
          <w:rFonts w:eastAsia="仿宋"/>
          <w:sz w:val="28"/>
        </w:rPr>
      </w:pPr>
      <w:r w:rsidRPr="005245A4">
        <w:rPr>
          <w:rFonts w:eastAsia="仿宋" w:hint="eastAsia"/>
          <w:sz w:val="28"/>
        </w:rPr>
        <w:t>对照《企业突发环境事件风险分级方法》（</w:t>
      </w:r>
      <w:r w:rsidRPr="005245A4">
        <w:rPr>
          <w:rFonts w:eastAsia="仿宋" w:hint="eastAsia"/>
          <w:sz w:val="28"/>
        </w:rPr>
        <w:t>HJ941-2018</w:t>
      </w:r>
      <w:r w:rsidRPr="005245A4">
        <w:rPr>
          <w:rFonts w:eastAsia="仿宋" w:hint="eastAsia"/>
          <w:sz w:val="28"/>
        </w:rPr>
        <w:t>）附录</w:t>
      </w:r>
      <w:r w:rsidRPr="005245A4">
        <w:rPr>
          <w:rFonts w:eastAsia="仿宋" w:hint="eastAsia"/>
          <w:sz w:val="28"/>
        </w:rPr>
        <w:t>A</w:t>
      </w:r>
      <w:r w:rsidRPr="005245A4">
        <w:rPr>
          <w:rFonts w:eastAsia="仿宋" w:hint="eastAsia"/>
          <w:sz w:val="28"/>
        </w:rPr>
        <w:t>，盐酸属于突发环境风险物质中“第三部分</w:t>
      </w:r>
      <w:r w:rsidRPr="005245A4">
        <w:rPr>
          <w:rFonts w:eastAsia="仿宋" w:hint="eastAsia"/>
          <w:sz w:val="28"/>
        </w:rPr>
        <w:t xml:space="preserve"> </w:t>
      </w:r>
      <w:r w:rsidRPr="005245A4">
        <w:rPr>
          <w:rFonts w:eastAsia="仿宋" w:hint="eastAsia"/>
          <w:sz w:val="28"/>
        </w:rPr>
        <w:t>有毒液态物质”的“</w:t>
      </w:r>
      <w:r w:rsidRPr="005245A4">
        <w:rPr>
          <w:rFonts w:eastAsia="仿宋"/>
          <w:sz w:val="28"/>
        </w:rPr>
        <w:t>145</w:t>
      </w:r>
      <w:r w:rsidRPr="005245A4">
        <w:rPr>
          <w:rFonts w:eastAsia="仿宋" w:hint="eastAsia"/>
          <w:sz w:val="28"/>
        </w:rPr>
        <w:t>盐酸”；硫酸属于突发环境风险物质中“第三部分有毒液态物质”的“</w:t>
      </w:r>
      <w:r w:rsidRPr="005245A4">
        <w:rPr>
          <w:rFonts w:eastAsia="仿宋"/>
          <w:sz w:val="28"/>
        </w:rPr>
        <w:t>183</w:t>
      </w:r>
      <w:r w:rsidRPr="005245A4">
        <w:rPr>
          <w:rFonts w:eastAsia="仿宋"/>
          <w:sz w:val="28"/>
        </w:rPr>
        <w:t>硫酸</w:t>
      </w:r>
      <w:r w:rsidRPr="005245A4">
        <w:rPr>
          <w:rFonts w:eastAsia="仿宋" w:hint="eastAsia"/>
          <w:sz w:val="28"/>
        </w:rPr>
        <w:t>”；氯酸钠属于突发环境风险物质中“第五部分</w:t>
      </w:r>
      <w:r w:rsidRPr="005245A4">
        <w:rPr>
          <w:rFonts w:eastAsia="仿宋" w:hint="eastAsia"/>
          <w:sz w:val="28"/>
        </w:rPr>
        <w:t xml:space="preserve"> </w:t>
      </w:r>
      <w:r w:rsidRPr="005245A4">
        <w:rPr>
          <w:rFonts w:eastAsia="仿宋" w:hint="eastAsia"/>
          <w:sz w:val="28"/>
        </w:rPr>
        <w:t>其他有毒物质”的“</w:t>
      </w:r>
      <w:r w:rsidRPr="005245A4">
        <w:rPr>
          <w:rFonts w:eastAsia="仿宋"/>
          <w:sz w:val="28"/>
        </w:rPr>
        <w:t>310</w:t>
      </w:r>
      <w:r w:rsidRPr="005245A4">
        <w:rPr>
          <w:rFonts w:eastAsia="仿宋"/>
          <w:sz w:val="28"/>
        </w:rPr>
        <w:t>氯酸钠</w:t>
      </w:r>
      <w:r w:rsidRPr="005245A4">
        <w:rPr>
          <w:rFonts w:eastAsia="仿宋" w:hint="eastAsia"/>
          <w:sz w:val="28"/>
        </w:rPr>
        <w:t>”，其他原辅材料不属于突发环境风险物质。</w:t>
      </w:r>
    </w:p>
    <w:p w:rsidR="006E6987" w:rsidRDefault="006E6987" w:rsidP="006E6987">
      <w:pPr>
        <w:spacing w:line="240" w:lineRule="auto"/>
        <w:ind w:firstLine="562"/>
        <w:jc w:val="center"/>
        <w:rPr>
          <w:rFonts w:eastAsia="仿宋"/>
          <w:b/>
          <w:color w:val="FF0000"/>
          <w:sz w:val="28"/>
        </w:rPr>
      </w:pPr>
    </w:p>
    <w:p w:rsidR="006E6987" w:rsidRDefault="006E6987" w:rsidP="006E6987">
      <w:pPr>
        <w:spacing w:line="240" w:lineRule="auto"/>
        <w:ind w:firstLine="562"/>
        <w:jc w:val="center"/>
        <w:rPr>
          <w:rFonts w:eastAsia="仿宋"/>
          <w:b/>
          <w:color w:val="FF0000"/>
          <w:sz w:val="28"/>
        </w:rPr>
      </w:pPr>
    </w:p>
    <w:p w:rsidR="006E6987" w:rsidRPr="00B94FFE" w:rsidRDefault="006E6987" w:rsidP="006E6987">
      <w:pPr>
        <w:spacing w:line="240" w:lineRule="auto"/>
        <w:ind w:firstLine="562"/>
        <w:jc w:val="center"/>
        <w:rPr>
          <w:rFonts w:eastAsia="仿宋"/>
          <w:b/>
          <w:sz w:val="28"/>
        </w:rPr>
      </w:pPr>
      <w:r w:rsidRPr="00B94FFE">
        <w:rPr>
          <w:rFonts w:eastAsia="仿宋"/>
          <w:b/>
          <w:sz w:val="28"/>
        </w:rPr>
        <w:lastRenderedPageBreak/>
        <w:t>表</w:t>
      </w:r>
      <w:r w:rsidRPr="00B94FFE">
        <w:rPr>
          <w:rFonts w:eastAsia="仿宋"/>
          <w:b/>
          <w:sz w:val="28"/>
        </w:rPr>
        <w:t>3-</w:t>
      </w:r>
      <w:r>
        <w:rPr>
          <w:rFonts w:eastAsia="仿宋"/>
          <w:b/>
          <w:sz w:val="28"/>
        </w:rPr>
        <w:t>6</w:t>
      </w:r>
      <w:r w:rsidRPr="00B94FFE">
        <w:rPr>
          <w:rFonts w:eastAsia="仿宋" w:hint="eastAsia"/>
          <w:b/>
          <w:sz w:val="28"/>
        </w:rPr>
        <w:t xml:space="preserve"> </w:t>
      </w:r>
      <w:r w:rsidRPr="00B94FFE">
        <w:rPr>
          <w:rFonts w:eastAsia="仿宋"/>
          <w:b/>
          <w:sz w:val="28"/>
        </w:rPr>
        <w:t xml:space="preserve"> </w:t>
      </w:r>
      <w:r w:rsidRPr="00B94FFE">
        <w:rPr>
          <w:rFonts w:eastAsia="仿宋"/>
          <w:b/>
          <w:sz w:val="28"/>
        </w:rPr>
        <w:t>项目风险物质</w:t>
      </w:r>
      <w:r w:rsidRPr="00B94FFE">
        <w:rPr>
          <w:rFonts w:eastAsia="仿宋" w:hint="eastAsia"/>
          <w:b/>
          <w:sz w:val="28"/>
        </w:rPr>
        <w:t>存储状况一览表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934"/>
        <w:gridCol w:w="1154"/>
        <w:gridCol w:w="1275"/>
        <w:gridCol w:w="887"/>
        <w:gridCol w:w="1336"/>
        <w:gridCol w:w="1336"/>
        <w:gridCol w:w="1320"/>
      </w:tblGrid>
      <w:tr w:rsidR="006E6987" w:rsidRPr="00B94FFE" w:rsidTr="00456094">
        <w:trPr>
          <w:trHeight w:val="397"/>
          <w:jc w:val="center"/>
        </w:trPr>
        <w:tc>
          <w:tcPr>
            <w:tcW w:w="1046" w:type="pct"/>
            <w:vAlign w:val="center"/>
          </w:tcPr>
          <w:p w:rsidR="006E6987" w:rsidRPr="00B94FFE" w:rsidRDefault="006E6987" w:rsidP="00456094">
            <w:pPr>
              <w:spacing w:line="240" w:lineRule="auto"/>
              <w:ind w:firstLineChars="0" w:firstLine="0"/>
              <w:jc w:val="center"/>
              <w:textAlignment w:val="center"/>
              <w:rPr>
                <w:rFonts w:eastAsia="仿宋"/>
                <w:b/>
                <w:kern w:val="0"/>
                <w:szCs w:val="24"/>
              </w:rPr>
            </w:pPr>
            <w:r w:rsidRPr="00B94FFE">
              <w:rPr>
                <w:rFonts w:eastAsia="仿宋"/>
                <w:b/>
                <w:kern w:val="0"/>
                <w:szCs w:val="24"/>
              </w:rPr>
              <w:t>化学品名称</w:t>
            </w:r>
          </w:p>
        </w:tc>
        <w:tc>
          <w:tcPr>
            <w:tcW w:w="624" w:type="pct"/>
            <w:vAlign w:val="center"/>
          </w:tcPr>
          <w:p w:rsidR="006E6987" w:rsidRPr="00B94FFE" w:rsidRDefault="006E6987" w:rsidP="00456094">
            <w:pPr>
              <w:spacing w:line="240" w:lineRule="auto"/>
              <w:ind w:firstLineChars="0" w:firstLine="0"/>
              <w:jc w:val="center"/>
              <w:textAlignment w:val="center"/>
              <w:rPr>
                <w:rFonts w:eastAsia="仿宋"/>
                <w:b/>
                <w:kern w:val="0"/>
                <w:szCs w:val="24"/>
              </w:rPr>
            </w:pPr>
            <w:r w:rsidRPr="00B94FFE">
              <w:rPr>
                <w:rFonts w:eastAsia="仿宋" w:hint="eastAsia"/>
                <w:b/>
                <w:kern w:val="0"/>
                <w:szCs w:val="24"/>
              </w:rPr>
              <w:t>状态</w:t>
            </w:r>
          </w:p>
        </w:tc>
        <w:tc>
          <w:tcPr>
            <w:tcW w:w="690" w:type="pct"/>
            <w:vAlign w:val="center"/>
          </w:tcPr>
          <w:p w:rsidR="006E6987" w:rsidRPr="00B94FFE" w:rsidRDefault="006E6987" w:rsidP="00456094">
            <w:pPr>
              <w:spacing w:line="240" w:lineRule="auto"/>
              <w:ind w:firstLineChars="0" w:firstLine="0"/>
              <w:jc w:val="center"/>
              <w:textAlignment w:val="center"/>
              <w:rPr>
                <w:rFonts w:eastAsia="仿宋"/>
                <w:b/>
                <w:kern w:val="0"/>
                <w:szCs w:val="24"/>
              </w:rPr>
            </w:pPr>
            <w:r w:rsidRPr="00B94FFE">
              <w:rPr>
                <w:rFonts w:eastAsia="仿宋" w:hint="eastAsia"/>
                <w:b/>
                <w:kern w:val="0"/>
                <w:szCs w:val="24"/>
              </w:rPr>
              <w:t>体积（</w:t>
            </w:r>
            <w:r w:rsidRPr="00B94FFE">
              <w:rPr>
                <w:rFonts w:eastAsia="仿宋" w:hint="eastAsia"/>
                <w:b/>
                <w:kern w:val="0"/>
                <w:szCs w:val="24"/>
              </w:rPr>
              <w:t>m</w:t>
            </w:r>
            <w:r w:rsidRPr="00B94FFE">
              <w:rPr>
                <w:rFonts w:eastAsia="仿宋"/>
                <w:b/>
                <w:kern w:val="0"/>
                <w:szCs w:val="24"/>
                <w:vertAlign w:val="superscript"/>
              </w:rPr>
              <w:t>3</w:t>
            </w:r>
            <w:r w:rsidRPr="00B94FFE">
              <w:rPr>
                <w:rFonts w:eastAsia="仿宋" w:hint="eastAsia"/>
                <w:b/>
                <w:kern w:val="0"/>
                <w:szCs w:val="24"/>
              </w:rPr>
              <w:t>）</w:t>
            </w:r>
          </w:p>
        </w:tc>
        <w:tc>
          <w:tcPr>
            <w:tcW w:w="480" w:type="pct"/>
            <w:vAlign w:val="center"/>
          </w:tcPr>
          <w:p w:rsidR="006E6987" w:rsidRPr="00B94FFE" w:rsidRDefault="006E6987" w:rsidP="00456094">
            <w:pPr>
              <w:spacing w:line="240" w:lineRule="auto"/>
              <w:ind w:firstLineChars="0" w:firstLine="0"/>
              <w:jc w:val="center"/>
              <w:textAlignment w:val="center"/>
              <w:rPr>
                <w:rFonts w:eastAsia="仿宋"/>
                <w:b/>
                <w:kern w:val="0"/>
                <w:szCs w:val="24"/>
              </w:rPr>
            </w:pPr>
            <w:r w:rsidRPr="00B94FFE">
              <w:rPr>
                <w:rFonts w:eastAsia="仿宋" w:hint="eastAsia"/>
                <w:b/>
                <w:kern w:val="0"/>
                <w:szCs w:val="24"/>
              </w:rPr>
              <w:t>位置</w:t>
            </w:r>
          </w:p>
        </w:tc>
        <w:tc>
          <w:tcPr>
            <w:tcW w:w="723" w:type="pct"/>
            <w:vAlign w:val="center"/>
          </w:tcPr>
          <w:p w:rsidR="006E6987" w:rsidRPr="00B94FFE" w:rsidRDefault="006E6987" w:rsidP="00456094">
            <w:pPr>
              <w:spacing w:line="240" w:lineRule="auto"/>
              <w:ind w:firstLineChars="0" w:firstLine="0"/>
              <w:jc w:val="center"/>
              <w:textAlignment w:val="center"/>
              <w:rPr>
                <w:rFonts w:eastAsia="仿宋"/>
                <w:b/>
                <w:kern w:val="0"/>
                <w:szCs w:val="24"/>
              </w:rPr>
            </w:pPr>
            <w:r w:rsidRPr="00B94FFE">
              <w:rPr>
                <w:rFonts w:eastAsia="仿宋" w:hint="eastAsia"/>
                <w:b/>
                <w:kern w:val="0"/>
                <w:szCs w:val="24"/>
              </w:rPr>
              <w:t>数量</w:t>
            </w:r>
          </w:p>
        </w:tc>
        <w:tc>
          <w:tcPr>
            <w:tcW w:w="723" w:type="pct"/>
            <w:vAlign w:val="center"/>
          </w:tcPr>
          <w:p w:rsidR="006E6987" w:rsidRPr="00B94FFE" w:rsidRDefault="006E6987" w:rsidP="00456094">
            <w:pPr>
              <w:spacing w:line="240" w:lineRule="auto"/>
              <w:ind w:firstLineChars="0" w:firstLine="0"/>
              <w:jc w:val="center"/>
              <w:textAlignment w:val="center"/>
              <w:rPr>
                <w:rFonts w:eastAsia="仿宋"/>
                <w:b/>
                <w:kern w:val="0"/>
                <w:szCs w:val="24"/>
              </w:rPr>
            </w:pPr>
            <w:r w:rsidRPr="00B94FFE">
              <w:rPr>
                <w:rFonts w:eastAsia="仿宋" w:hint="eastAsia"/>
                <w:b/>
                <w:kern w:val="0"/>
                <w:szCs w:val="24"/>
              </w:rPr>
              <w:t>最大储存量（</w:t>
            </w:r>
            <w:r w:rsidRPr="00B94FFE">
              <w:rPr>
                <w:rFonts w:eastAsia="仿宋" w:hint="eastAsia"/>
                <w:b/>
                <w:kern w:val="0"/>
                <w:szCs w:val="24"/>
              </w:rPr>
              <w:t>t</w:t>
            </w:r>
            <w:r w:rsidRPr="00B94FFE">
              <w:rPr>
                <w:rFonts w:eastAsia="仿宋" w:hint="eastAsia"/>
                <w:b/>
                <w:kern w:val="0"/>
                <w:szCs w:val="24"/>
              </w:rPr>
              <w:t>）</w:t>
            </w:r>
          </w:p>
        </w:tc>
        <w:tc>
          <w:tcPr>
            <w:tcW w:w="714" w:type="pct"/>
            <w:vAlign w:val="center"/>
          </w:tcPr>
          <w:p w:rsidR="006E6987" w:rsidRPr="00B94FFE" w:rsidRDefault="006E6987" w:rsidP="00456094">
            <w:pPr>
              <w:spacing w:line="240" w:lineRule="auto"/>
              <w:ind w:firstLineChars="0" w:firstLine="0"/>
              <w:jc w:val="center"/>
              <w:textAlignment w:val="center"/>
              <w:rPr>
                <w:rFonts w:eastAsia="仿宋"/>
                <w:b/>
                <w:kern w:val="0"/>
                <w:szCs w:val="24"/>
              </w:rPr>
            </w:pPr>
            <w:r w:rsidRPr="00B94FFE">
              <w:rPr>
                <w:rFonts w:eastAsia="仿宋" w:hint="eastAsia"/>
                <w:b/>
                <w:kern w:val="0"/>
                <w:szCs w:val="24"/>
              </w:rPr>
              <w:t>纯物质储存量（</w:t>
            </w:r>
            <w:r w:rsidRPr="00B94FFE">
              <w:rPr>
                <w:rFonts w:eastAsia="仿宋" w:hint="eastAsia"/>
                <w:b/>
                <w:kern w:val="0"/>
                <w:szCs w:val="24"/>
              </w:rPr>
              <w:t>t</w:t>
            </w:r>
            <w:r w:rsidRPr="00B94FFE">
              <w:rPr>
                <w:rFonts w:eastAsia="仿宋" w:hint="eastAsia"/>
                <w:b/>
                <w:kern w:val="0"/>
                <w:szCs w:val="24"/>
              </w:rPr>
              <w:t>）</w:t>
            </w:r>
          </w:p>
        </w:tc>
      </w:tr>
      <w:tr w:rsidR="006E6987" w:rsidRPr="00B94FFE" w:rsidTr="00456094">
        <w:trPr>
          <w:trHeight w:val="397"/>
          <w:jc w:val="center"/>
        </w:trPr>
        <w:tc>
          <w:tcPr>
            <w:tcW w:w="1046"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1</w:t>
            </w:r>
            <w:r w:rsidRPr="00B94FFE">
              <w:rPr>
                <w:rFonts w:eastAsia="仿宋"/>
                <w:bCs/>
                <w:kern w:val="0"/>
                <w:szCs w:val="24"/>
              </w:rPr>
              <w:t>0</w:t>
            </w:r>
            <w:r w:rsidRPr="00B94FFE">
              <w:rPr>
                <w:rFonts w:eastAsia="仿宋" w:hint="eastAsia"/>
                <w:bCs/>
                <w:kern w:val="0"/>
                <w:szCs w:val="24"/>
              </w:rPr>
              <w:t>%</w:t>
            </w:r>
            <w:r w:rsidRPr="00B94FFE">
              <w:rPr>
                <w:rFonts w:eastAsia="仿宋"/>
                <w:bCs/>
                <w:kern w:val="0"/>
                <w:szCs w:val="24"/>
              </w:rPr>
              <w:t>盐酸酸洗水</w:t>
            </w:r>
          </w:p>
        </w:tc>
        <w:tc>
          <w:tcPr>
            <w:tcW w:w="624"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液</w:t>
            </w:r>
          </w:p>
        </w:tc>
        <w:tc>
          <w:tcPr>
            <w:tcW w:w="690"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1</w:t>
            </w:r>
            <w:r w:rsidRPr="00B94FFE">
              <w:rPr>
                <w:rFonts w:eastAsia="仿宋"/>
                <w:bCs/>
                <w:kern w:val="0"/>
                <w:szCs w:val="24"/>
              </w:rPr>
              <w:t>00</w:t>
            </w:r>
          </w:p>
        </w:tc>
        <w:tc>
          <w:tcPr>
            <w:tcW w:w="480"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罐区</w:t>
            </w:r>
          </w:p>
        </w:tc>
        <w:tc>
          <w:tcPr>
            <w:tcW w:w="723"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bCs/>
                <w:kern w:val="0"/>
                <w:szCs w:val="24"/>
              </w:rPr>
              <w:t>8</w:t>
            </w:r>
          </w:p>
        </w:tc>
        <w:tc>
          <w:tcPr>
            <w:tcW w:w="723"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bCs/>
                <w:kern w:val="0"/>
                <w:szCs w:val="24"/>
              </w:rPr>
              <w:t>800</w:t>
            </w:r>
          </w:p>
        </w:tc>
        <w:tc>
          <w:tcPr>
            <w:tcW w:w="714"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bCs/>
                <w:kern w:val="0"/>
                <w:szCs w:val="24"/>
              </w:rPr>
              <w:t>80</w:t>
            </w:r>
          </w:p>
        </w:tc>
      </w:tr>
      <w:tr w:rsidR="006E6987" w:rsidRPr="00B94FFE" w:rsidTr="00456094">
        <w:trPr>
          <w:trHeight w:val="397"/>
          <w:jc w:val="center"/>
        </w:trPr>
        <w:tc>
          <w:tcPr>
            <w:tcW w:w="1046"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5%</w:t>
            </w:r>
            <w:r w:rsidRPr="00B94FFE">
              <w:rPr>
                <w:rFonts w:eastAsia="仿宋" w:hint="eastAsia"/>
                <w:bCs/>
                <w:kern w:val="0"/>
                <w:szCs w:val="24"/>
              </w:rPr>
              <w:t>硫酸酸洗水</w:t>
            </w:r>
          </w:p>
        </w:tc>
        <w:tc>
          <w:tcPr>
            <w:tcW w:w="624"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液</w:t>
            </w:r>
          </w:p>
        </w:tc>
        <w:tc>
          <w:tcPr>
            <w:tcW w:w="690"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1</w:t>
            </w:r>
            <w:r w:rsidRPr="00B94FFE">
              <w:rPr>
                <w:rFonts w:eastAsia="仿宋"/>
                <w:bCs/>
                <w:kern w:val="0"/>
                <w:szCs w:val="24"/>
              </w:rPr>
              <w:t>00</w:t>
            </w:r>
          </w:p>
        </w:tc>
        <w:tc>
          <w:tcPr>
            <w:tcW w:w="480"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罐区</w:t>
            </w:r>
          </w:p>
        </w:tc>
        <w:tc>
          <w:tcPr>
            <w:tcW w:w="723"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bCs/>
                <w:kern w:val="0"/>
                <w:szCs w:val="24"/>
              </w:rPr>
              <w:t>8</w:t>
            </w:r>
          </w:p>
        </w:tc>
        <w:tc>
          <w:tcPr>
            <w:tcW w:w="723"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bCs/>
                <w:kern w:val="0"/>
                <w:szCs w:val="24"/>
              </w:rPr>
              <w:t>800</w:t>
            </w:r>
          </w:p>
        </w:tc>
        <w:tc>
          <w:tcPr>
            <w:tcW w:w="714"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bCs/>
                <w:kern w:val="0"/>
                <w:szCs w:val="24"/>
              </w:rPr>
              <w:t>40</w:t>
            </w:r>
          </w:p>
        </w:tc>
      </w:tr>
      <w:tr w:rsidR="006E6987" w:rsidRPr="00B94FFE" w:rsidTr="00456094">
        <w:trPr>
          <w:trHeight w:val="397"/>
          <w:jc w:val="center"/>
        </w:trPr>
        <w:tc>
          <w:tcPr>
            <w:tcW w:w="1046"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氯酸钠</w:t>
            </w:r>
          </w:p>
        </w:tc>
        <w:tc>
          <w:tcPr>
            <w:tcW w:w="624"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bCs/>
                <w:kern w:val="0"/>
                <w:szCs w:val="24"/>
              </w:rPr>
              <w:t>液</w:t>
            </w:r>
          </w:p>
        </w:tc>
        <w:tc>
          <w:tcPr>
            <w:tcW w:w="690"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5</w:t>
            </w:r>
            <w:r w:rsidRPr="00B94FFE">
              <w:rPr>
                <w:rFonts w:eastAsia="仿宋"/>
                <w:bCs/>
                <w:kern w:val="0"/>
                <w:szCs w:val="24"/>
              </w:rPr>
              <w:t>0kg</w:t>
            </w:r>
            <w:r w:rsidRPr="00B94FFE">
              <w:rPr>
                <w:rFonts w:eastAsia="仿宋" w:hint="eastAsia"/>
                <w:bCs/>
                <w:kern w:val="0"/>
                <w:szCs w:val="24"/>
              </w:rPr>
              <w:t>/</w:t>
            </w:r>
            <w:r w:rsidRPr="00B94FFE">
              <w:rPr>
                <w:rFonts w:eastAsia="仿宋"/>
                <w:bCs/>
                <w:kern w:val="0"/>
                <w:szCs w:val="24"/>
              </w:rPr>
              <w:t>桶</w:t>
            </w:r>
          </w:p>
        </w:tc>
        <w:tc>
          <w:tcPr>
            <w:tcW w:w="480"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仓库</w:t>
            </w:r>
          </w:p>
        </w:tc>
        <w:tc>
          <w:tcPr>
            <w:tcW w:w="723"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1</w:t>
            </w:r>
            <w:r w:rsidRPr="00B94FFE">
              <w:rPr>
                <w:rFonts w:eastAsia="仿宋"/>
                <w:bCs/>
                <w:kern w:val="0"/>
                <w:szCs w:val="24"/>
              </w:rPr>
              <w:t>00</w:t>
            </w:r>
          </w:p>
        </w:tc>
        <w:tc>
          <w:tcPr>
            <w:tcW w:w="723"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5</w:t>
            </w:r>
          </w:p>
        </w:tc>
        <w:tc>
          <w:tcPr>
            <w:tcW w:w="714" w:type="pct"/>
            <w:vAlign w:val="center"/>
          </w:tcPr>
          <w:p w:rsidR="006E6987" w:rsidRPr="00B94FFE" w:rsidRDefault="006E6987" w:rsidP="00456094">
            <w:pPr>
              <w:spacing w:line="240" w:lineRule="auto"/>
              <w:ind w:firstLineChars="0" w:firstLine="0"/>
              <w:jc w:val="center"/>
              <w:textAlignment w:val="center"/>
              <w:rPr>
                <w:rFonts w:eastAsia="仿宋"/>
                <w:bCs/>
                <w:kern w:val="0"/>
                <w:szCs w:val="24"/>
              </w:rPr>
            </w:pPr>
            <w:r w:rsidRPr="00B94FFE">
              <w:rPr>
                <w:rFonts w:eastAsia="仿宋" w:hint="eastAsia"/>
                <w:bCs/>
                <w:kern w:val="0"/>
                <w:szCs w:val="24"/>
              </w:rPr>
              <w:t>5</w:t>
            </w:r>
          </w:p>
        </w:tc>
      </w:tr>
    </w:tbl>
    <w:p w:rsidR="006E6987" w:rsidRPr="00B94FFE" w:rsidRDefault="006E6987" w:rsidP="006E6987">
      <w:pPr>
        <w:spacing w:line="240" w:lineRule="auto"/>
        <w:ind w:firstLine="560"/>
        <w:rPr>
          <w:rFonts w:eastAsia="仿宋"/>
          <w:sz w:val="28"/>
        </w:rPr>
      </w:pPr>
      <w:r w:rsidRPr="00B94FFE">
        <w:rPr>
          <w:rFonts w:eastAsia="仿宋" w:hint="eastAsia"/>
          <w:sz w:val="28"/>
        </w:rPr>
        <w:t>（</w:t>
      </w:r>
      <w:r w:rsidRPr="00B94FFE">
        <w:rPr>
          <w:rFonts w:eastAsia="仿宋" w:hint="eastAsia"/>
          <w:sz w:val="28"/>
        </w:rPr>
        <w:t>2</w:t>
      </w:r>
      <w:r w:rsidRPr="00B94FFE">
        <w:rPr>
          <w:rFonts w:eastAsia="仿宋" w:hint="eastAsia"/>
          <w:sz w:val="28"/>
        </w:rPr>
        <w:t>）中间产品、副产品</w:t>
      </w:r>
    </w:p>
    <w:p w:rsidR="006E6987" w:rsidRPr="00B94FFE" w:rsidRDefault="006E6987" w:rsidP="006E6987">
      <w:pPr>
        <w:spacing w:line="240" w:lineRule="auto"/>
        <w:ind w:firstLine="560"/>
        <w:rPr>
          <w:rFonts w:eastAsia="仿宋"/>
          <w:sz w:val="28"/>
        </w:rPr>
      </w:pPr>
      <w:r w:rsidRPr="00B94FFE">
        <w:rPr>
          <w:rFonts w:eastAsia="仿宋" w:hint="eastAsia"/>
          <w:sz w:val="28"/>
        </w:rPr>
        <w:t>项目生产过程产生副产品</w:t>
      </w:r>
      <w:r w:rsidRPr="00B94FFE">
        <w:rPr>
          <w:rFonts w:eastAsia="仿宋" w:hint="eastAsia"/>
          <w:sz w:val="28"/>
        </w:rPr>
        <w:t>-</w:t>
      </w:r>
      <w:r w:rsidRPr="00B94FFE">
        <w:rPr>
          <w:rFonts w:eastAsia="仿宋"/>
          <w:sz w:val="28"/>
        </w:rPr>
        <w:t>盐酸</w:t>
      </w:r>
      <w:r>
        <w:rPr>
          <w:rFonts w:eastAsia="仿宋" w:hint="eastAsia"/>
          <w:sz w:val="28"/>
        </w:rPr>
        <w:t>2</w:t>
      </w:r>
      <w:r>
        <w:rPr>
          <w:rFonts w:eastAsia="仿宋"/>
          <w:sz w:val="28"/>
        </w:rPr>
        <w:t>320t/a</w:t>
      </w:r>
      <w:r w:rsidRPr="00B94FFE">
        <w:rPr>
          <w:rFonts w:eastAsia="仿宋" w:hint="eastAsia"/>
          <w:sz w:val="28"/>
        </w:rPr>
        <w:t>。</w:t>
      </w:r>
    </w:p>
    <w:p w:rsidR="006E6987" w:rsidRPr="001451A8" w:rsidRDefault="006E6987" w:rsidP="006E6987">
      <w:pPr>
        <w:spacing w:line="240" w:lineRule="auto"/>
        <w:ind w:firstLine="560"/>
        <w:rPr>
          <w:rFonts w:eastAsia="仿宋"/>
          <w:sz w:val="28"/>
        </w:rPr>
      </w:pPr>
      <w:r w:rsidRPr="001451A8">
        <w:rPr>
          <w:rFonts w:eastAsia="仿宋" w:hint="eastAsia"/>
          <w:sz w:val="28"/>
        </w:rPr>
        <w:t>（</w:t>
      </w:r>
      <w:r w:rsidRPr="001451A8">
        <w:rPr>
          <w:rFonts w:eastAsia="仿宋" w:hint="eastAsia"/>
          <w:sz w:val="28"/>
        </w:rPr>
        <w:t>3</w:t>
      </w:r>
      <w:r w:rsidRPr="001451A8">
        <w:rPr>
          <w:rFonts w:eastAsia="仿宋" w:hint="eastAsia"/>
          <w:sz w:val="28"/>
        </w:rPr>
        <w:t>）产品</w:t>
      </w:r>
    </w:p>
    <w:p w:rsidR="006E6987" w:rsidRPr="00B83BF6" w:rsidRDefault="006E6987" w:rsidP="006E6987">
      <w:pPr>
        <w:pStyle w:val="ac"/>
        <w:kinsoku w:val="0"/>
        <w:overflowPunct w:val="0"/>
        <w:spacing w:after="0" w:line="240" w:lineRule="auto"/>
        <w:ind w:firstLine="560"/>
        <w:rPr>
          <w:rFonts w:ascii="Times New Roman" w:eastAsia="仿宋" w:hAnsi="Times New Roman"/>
          <w:sz w:val="28"/>
          <w:szCs w:val="28"/>
        </w:rPr>
      </w:pPr>
      <w:r w:rsidRPr="00B83BF6">
        <w:rPr>
          <w:rFonts w:ascii="Times New Roman" w:eastAsia="仿宋" w:hAnsi="Times New Roman"/>
          <w:sz w:val="28"/>
          <w:szCs w:val="28"/>
        </w:rPr>
        <w:t>本公司产品为环保净水剂</w:t>
      </w:r>
      <w:r w:rsidRPr="00B83BF6">
        <w:rPr>
          <w:rFonts w:ascii="Times New Roman" w:eastAsia="仿宋" w:hAnsi="Times New Roman"/>
          <w:sz w:val="28"/>
          <w:szCs w:val="28"/>
        </w:rPr>
        <w:t>10</w:t>
      </w:r>
      <w:r w:rsidRPr="00B83BF6">
        <w:rPr>
          <w:rFonts w:ascii="Times New Roman" w:eastAsia="仿宋" w:hAnsi="Times New Roman"/>
          <w:sz w:val="28"/>
          <w:szCs w:val="28"/>
        </w:rPr>
        <w:t>万吨，包括亚铁盐净水剂</w:t>
      </w:r>
      <w:r w:rsidRPr="00B83BF6">
        <w:rPr>
          <w:rFonts w:ascii="Times New Roman" w:eastAsia="仿宋" w:hAnsi="Times New Roman"/>
          <w:sz w:val="28"/>
          <w:szCs w:val="28"/>
        </w:rPr>
        <w:t>9</w:t>
      </w:r>
      <w:r w:rsidRPr="00B83BF6">
        <w:rPr>
          <w:rFonts w:ascii="Times New Roman" w:eastAsia="仿宋" w:hAnsi="Times New Roman"/>
          <w:sz w:val="28"/>
          <w:szCs w:val="28"/>
        </w:rPr>
        <w:t>万吨，</w:t>
      </w:r>
      <w:r w:rsidRPr="00B83BF6">
        <w:rPr>
          <w:rFonts w:ascii="Times New Roman" w:eastAsia="仿宋" w:hAnsi="Times New Roman"/>
          <w:sz w:val="28"/>
        </w:rPr>
        <w:t>四水氯化亚铁和七水硫酸亚铁各</w:t>
      </w:r>
      <w:r w:rsidRPr="00B83BF6">
        <w:rPr>
          <w:rFonts w:ascii="Times New Roman" w:eastAsia="仿宋" w:hAnsi="Times New Roman"/>
          <w:sz w:val="28"/>
        </w:rPr>
        <w:t>0.1</w:t>
      </w:r>
      <w:r w:rsidRPr="00B83BF6">
        <w:rPr>
          <w:rFonts w:ascii="Times New Roman" w:eastAsia="仿宋" w:hAnsi="Times New Roman"/>
          <w:sz w:val="28"/>
        </w:rPr>
        <w:t>万</w:t>
      </w:r>
      <w:r w:rsidRPr="00B83BF6">
        <w:rPr>
          <w:rFonts w:ascii="Times New Roman" w:eastAsia="仿宋" w:hAnsi="Times New Roman"/>
          <w:sz w:val="28"/>
        </w:rPr>
        <w:t>t</w:t>
      </w:r>
      <w:r w:rsidRPr="00B83BF6">
        <w:rPr>
          <w:rFonts w:ascii="Times New Roman" w:eastAsia="仿宋" w:hAnsi="Times New Roman"/>
          <w:sz w:val="28"/>
        </w:rPr>
        <w:t>、聚合氯化铁</w:t>
      </w:r>
      <w:r w:rsidRPr="00B83BF6">
        <w:rPr>
          <w:rFonts w:ascii="Times New Roman" w:eastAsia="仿宋" w:hAnsi="Times New Roman"/>
          <w:sz w:val="28"/>
        </w:rPr>
        <w:t>0.46</w:t>
      </w:r>
      <w:r w:rsidRPr="00B83BF6">
        <w:rPr>
          <w:rFonts w:ascii="Times New Roman" w:eastAsia="仿宋" w:hAnsi="Times New Roman"/>
          <w:sz w:val="28"/>
        </w:rPr>
        <w:t>万</w:t>
      </w:r>
      <w:r w:rsidRPr="00B83BF6">
        <w:rPr>
          <w:rFonts w:ascii="Times New Roman" w:eastAsia="仿宋" w:hAnsi="Times New Roman"/>
          <w:sz w:val="28"/>
        </w:rPr>
        <w:t>t</w:t>
      </w:r>
      <w:r w:rsidRPr="00B83BF6">
        <w:rPr>
          <w:rFonts w:ascii="Times New Roman" w:eastAsia="仿宋" w:hAnsi="Times New Roman"/>
          <w:sz w:val="28"/>
        </w:rPr>
        <w:t>以及聚合硫酸铁</w:t>
      </w:r>
      <w:r w:rsidRPr="00B83BF6">
        <w:rPr>
          <w:rFonts w:ascii="Times New Roman" w:eastAsia="仿宋" w:hAnsi="Times New Roman"/>
          <w:sz w:val="28"/>
        </w:rPr>
        <w:t xml:space="preserve">0.34 </w:t>
      </w:r>
      <w:r w:rsidRPr="00B83BF6">
        <w:rPr>
          <w:rFonts w:ascii="Times New Roman" w:eastAsia="仿宋" w:hAnsi="Times New Roman"/>
          <w:sz w:val="28"/>
        </w:rPr>
        <w:t>万</w:t>
      </w:r>
      <w:r w:rsidRPr="00B83BF6">
        <w:rPr>
          <w:rFonts w:ascii="Times New Roman" w:eastAsia="仿宋" w:hAnsi="Times New Roman"/>
          <w:sz w:val="28"/>
        </w:rPr>
        <w:t>t</w:t>
      </w:r>
      <w:r w:rsidRPr="00B83BF6">
        <w:rPr>
          <w:rFonts w:ascii="Times New Roman" w:eastAsia="仿宋" w:hAnsi="Times New Roman"/>
          <w:sz w:val="28"/>
        </w:rPr>
        <w:t>。</w:t>
      </w:r>
    </w:p>
    <w:p w:rsidR="006E6987" w:rsidRPr="00B83BF6" w:rsidRDefault="006E6987" w:rsidP="006E6987">
      <w:pPr>
        <w:spacing w:line="240" w:lineRule="auto"/>
        <w:ind w:firstLine="560"/>
        <w:rPr>
          <w:rFonts w:eastAsia="仿宋"/>
          <w:sz w:val="28"/>
        </w:rPr>
      </w:pPr>
      <w:r>
        <w:rPr>
          <w:rFonts w:eastAsia="仿宋" w:hint="eastAsia"/>
          <w:sz w:val="28"/>
        </w:rPr>
        <w:t>（</w:t>
      </w:r>
      <w:r>
        <w:rPr>
          <w:rFonts w:eastAsia="仿宋" w:hint="eastAsia"/>
          <w:sz w:val="28"/>
        </w:rPr>
        <w:t>4</w:t>
      </w:r>
      <w:r>
        <w:rPr>
          <w:rFonts w:eastAsia="仿宋" w:hint="eastAsia"/>
          <w:sz w:val="28"/>
        </w:rPr>
        <w:t>）</w:t>
      </w:r>
      <w:r w:rsidRPr="00B83BF6">
        <w:rPr>
          <w:rFonts w:eastAsia="仿宋" w:hint="eastAsia"/>
          <w:sz w:val="28"/>
        </w:rPr>
        <w:t>“三废”</w:t>
      </w:r>
    </w:p>
    <w:p w:rsidR="006E6987" w:rsidRPr="00B83BF6" w:rsidRDefault="006E6987" w:rsidP="006E6987">
      <w:pPr>
        <w:spacing w:line="240" w:lineRule="auto"/>
        <w:ind w:firstLine="560"/>
        <w:rPr>
          <w:rFonts w:eastAsia="仿宋"/>
          <w:sz w:val="28"/>
        </w:rPr>
      </w:pPr>
      <w:r w:rsidRPr="00B83BF6">
        <w:rPr>
          <w:rFonts w:eastAsia="仿宋" w:hint="eastAsia"/>
          <w:sz w:val="28"/>
        </w:rPr>
        <w:t>项目主要大气污染物为生产中的酸雾、锅炉废气和污水站恶臭；主要水污染物为软水制备废水、循环冷却塔排水、冷凝废水、酸雾净化塔废水、水环真空系统排水；主要固体废物为锅炉燃料白灰、布袋除尘器收集的粉尘、污水处理站沉渣、废离子交换树脂、各种化学原料废包装以及职工生活垃圾。</w:t>
      </w:r>
    </w:p>
    <w:p w:rsidR="006E6987" w:rsidRPr="00871B96" w:rsidRDefault="006E6987" w:rsidP="006E6987">
      <w:pPr>
        <w:spacing w:line="240" w:lineRule="auto"/>
        <w:ind w:firstLine="562"/>
        <w:jc w:val="center"/>
        <w:rPr>
          <w:rFonts w:eastAsia="仿宋"/>
          <w:b/>
          <w:sz w:val="28"/>
        </w:rPr>
      </w:pPr>
      <w:r w:rsidRPr="00871B96">
        <w:rPr>
          <w:rFonts w:eastAsia="仿宋"/>
          <w:b/>
          <w:sz w:val="28"/>
        </w:rPr>
        <w:t>表</w:t>
      </w:r>
      <w:r w:rsidRPr="00871B96">
        <w:rPr>
          <w:rFonts w:eastAsia="仿宋"/>
          <w:b/>
          <w:sz w:val="28"/>
        </w:rPr>
        <w:t>3-</w:t>
      </w:r>
      <w:r>
        <w:rPr>
          <w:rFonts w:eastAsia="仿宋"/>
          <w:b/>
          <w:sz w:val="28"/>
        </w:rPr>
        <w:t>7</w:t>
      </w:r>
      <w:r w:rsidRPr="00871B96">
        <w:rPr>
          <w:rFonts w:eastAsia="仿宋" w:hint="eastAsia"/>
          <w:b/>
          <w:sz w:val="28"/>
        </w:rPr>
        <w:t xml:space="preserve"> </w:t>
      </w:r>
      <w:r w:rsidRPr="00871B96">
        <w:rPr>
          <w:rFonts w:eastAsia="仿宋"/>
          <w:b/>
          <w:sz w:val="28"/>
        </w:rPr>
        <w:t xml:space="preserve"> </w:t>
      </w:r>
      <w:r w:rsidRPr="00871B96">
        <w:rPr>
          <w:rFonts w:eastAsia="仿宋"/>
          <w:b/>
          <w:sz w:val="28"/>
        </w:rPr>
        <w:t>项目</w:t>
      </w:r>
      <w:r w:rsidRPr="00871B96">
        <w:rPr>
          <w:rFonts w:eastAsia="仿宋" w:hint="eastAsia"/>
          <w:b/>
          <w:sz w:val="28"/>
        </w:rPr>
        <w:t>突发环境风险物质识别</w:t>
      </w:r>
      <w:r w:rsidRPr="00871B96">
        <w:rPr>
          <w:rFonts w:eastAsia="仿宋"/>
          <w:b/>
          <w:sz w:val="28"/>
        </w:rPr>
        <w:t>情况</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093"/>
        <w:gridCol w:w="1070"/>
        <w:gridCol w:w="1970"/>
        <w:gridCol w:w="2229"/>
        <w:gridCol w:w="1880"/>
      </w:tblGrid>
      <w:tr w:rsidR="006E6987" w:rsidRPr="00871B96" w:rsidTr="00456094">
        <w:trPr>
          <w:trHeight w:val="397"/>
          <w:jc w:val="center"/>
        </w:trPr>
        <w:tc>
          <w:tcPr>
            <w:tcW w:w="1132" w:type="pct"/>
            <w:vAlign w:val="center"/>
          </w:tcPr>
          <w:p w:rsidR="006E6987" w:rsidRPr="00871B96" w:rsidRDefault="006E6987" w:rsidP="00456094">
            <w:pPr>
              <w:spacing w:line="240" w:lineRule="auto"/>
              <w:ind w:firstLineChars="0" w:firstLine="0"/>
              <w:jc w:val="center"/>
              <w:textAlignment w:val="center"/>
              <w:rPr>
                <w:rFonts w:eastAsia="仿宋"/>
                <w:b/>
                <w:kern w:val="0"/>
                <w:szCs w:val="24"/>
              </w:rPr>
            </w:pPr>
            <w:r w:rsidRPr="00871B96">
              <w:rPr>
                <w:rFonts w:eastAsia="仿宋"/>
                <w:b/>
                <w:kern w:val="0"/>
                <w:szCs w:val="24"/>
              </w:rPr>
              <w:t>化学品名称</w:t>
            </w:r>
          </w:p>
        </w:tc>
        <w:tc>
          <w:tcPr>
            <w:tcW w:w="579" w:type="pct"/>
            <w:vAlign w:val="center"/>
          </w:tcPr>
          <w:p w:rsidR="006E6987" w:rsidRPr="00871B96" w:rsidRDefault="006E6987" w:rsidP="00456094">
            <w:pPr>
              <w:spacing w:line="240" w:lineRule="auto"/>
              <w:ind w:firstLineChars="0" w:firstLine="0"/>
              <w:jc w:val="center"/>
              <w:textAlignment w:val="center"/>
              <w:rPr>
                <w:rFonts w:eastAsia="仿宋"/>
                <w:b/>
                <w:kern w:val="0"/>
                <w:szCs w:val="24"/>
              </w:rPr>
            </w:pPr>
            <w:r w:rsidRPr="00871B96">
              <w:rPr>
                <w:rFonts w:eastAsia="仿宋" w:hint="eastAsia"/>
                <w:b/>
                <w:kern w:val="0"/>
                <w:szCs w:val="24"/>
              </w:rPr>
              <w:t>状态</w:t>
            </w:r>
          </w:p>
        </w:tc>
        <w:tc>
          <w:tcPr>
            <w:tcW w:w="1066" w:type="pct"/>
            <w:vAlign w:val="center"/>
          </w:tcPr>
          <w:p w:rsidR="006E6987" w:rsidRPr="00871B96" w:rsidRDefault="006E6987" w:rsidP="00456094">
            <w:pPr>
              <w:spacing w:line="240" w:lineRule="auto"/>
              <w:ind w:firstLineChars="0" w:firstLine="0"/>
              <w:jc w:val="center"/>
              <w:textAlignment w:val="center"/>
              <w:rPr>
                <w:rFonts w:eastAsia="仿宋"/>
                <w:b/>
                <w:kern w:val="0"/>
                <w:szCs w:val="24"/>
              </w:rPr>
            </w:pPr>
            <w:r w:rsidRPr="00871B96">
              <w:rPr>
                <w:rFonts w:eastAsia="仿宋" w:hint="eastAsia"/>
                <w:b/>
                <w:kern w:val="0"/>
                <w:szCs w:val="24"/>
              </w:rPr>
              <w:t>CAS</w:t>
            </w:r>
            <w:r w:rsidRPr="00871B96">
              <w:rPr>
                <w:rFonts w:eastAsia="仿宋" w:hint="eastAsia"/>
                <w:b/>
                <w:kern w:val="0"/>
                <w:szCs w:val="24"/>
              </w:rPr>
              <w:t>号</w:t>
            </w:r>
          </w:p>
        </w:tc>
        <w:tc>
          <w:tcPr>
            <w:tcW w:w="1206" w:type="pct"/>
            <w:vAlign w:val="center"/>
          </w:tcPr>
          <w:p w:rsidR="006E6987" w:rsidRPr="00871B96" w:rsidRDefault="006E6987" w:rsidP="00456094">
            <w:pPr>
              <w:spacing w:line="240" w:lineRule="auto"/>
              <w:ind w:firstLineChars="0" w:firstLine="0"/>
              <w:jc w:val="center"/>
              <w:textAlignment w:val="center"/>
              <w:rPr>
                <w:rFonts w:eastAsia="仿宋"/>
                <w:b/>
                <w:kern w:val="0"/>
                <w:szCs w:val="24"/>
              </w:rPr>
            </w:pPr>
            <w:r w:rsidRPr="00871B96">
              <w:rPr>
                <w:rFonts w:eastAsia="仿宋" w:hint="eastAsia"/>
                <w:b/>
                <w:kern w:val="0"/>
                <w:szCs w:val="24"/>
              </w:rPr>
              <w:t>存储量或释放量（</w:t>
            </w:r>
            <w:r w:rsidRPr="00871B96">
              <w:rPr>
                <w:rFonts w:eastAsia="仿宋" w:hint="eastAsia"/>
                <w:b/>
                <w:kern w:val="0"/>
                <w:szCs w:val="24"/>
              </w:rPr>
              <w:t>t</w:t>
            </w:r>
            <w:r w:rsidRPr="00871B96">
              <w:rPr>
                <w:rFonts w:eastAsia="仿宋" w:hint="eastAsia"/>
                <w:b/>
                <w:kern w:val="0"/>
                <w:szCs w:val="24"/>
              </w:rPr>
              <w:t>）</w:t>
            </w:r>
          </w:p>
        </w:tc>
        <w:tc>
          <w:tcPr>
            <w:tcW w:w="1017" w:type="pct"/>
            <w:vAlign w:val="center"/>
          </w:tcPr>
          <w:p w:rsidR="006E6987" w:rsidRPr="00871B96" w:rsidRDefault="006E6987" w:rsidP="00456094">
            <w:pPr>
              <w:spacing w:line="240" w:lineRule="auto"/>
              <w:ind w:firstLineChars="0" w:firstLine="0"/>
              <w:jc w:val="center"/>
              <w:textAlignment w:val="center"/>
              <w:rPr>
                <w:rFonts w:eastAsia="仿宋"/>
                <w:b/>
                <w:kern w:val="0"/>
                <w:szCs w:val="24"/>
              </w:rPr>
            </w:pPr>
            <w:r w:rsidRPr="00871B96">
              <w:rPr>
                <w:rFonts w:eastAsia="仿宋" w:hint="eastAsia"/>
                <w:b/>
                <w:kern w:val="0"/>
                <w:szCs w:val="24"/>
              </w:rPr>
              <w:t>临界量（</w:t>
            </w:r>
            <w:r w:rsidRPr="00871B96">
              <w:rPr>
                <w:rFonts w:eastAsia="仿宋" w:hint="eastAsia"/>
                <w:b/>
                <w:kern w:val="0"/>
                <w:szCs w:val="24"/>
              </w:rPr>
              <w:t>t</w:t>
            </w:r>
            <w:r w:rsidRPr="00871B96">
              <w:rPr>
                <w:rFonts w:eastAsia="仿宋" w:hint="eastAsia"/>
                <w:b/>
                <w:kern w:val="0"/>
                <w:szCs w:val="24"/>
              </w:rPr>
              <w:t>）</w:t>
            </w:r>
          </w:p>
        </w:tc>
      </w:tr>
      <w:tr w:rsidR="006E6987" w:rsidRPr="00871B96" w:rsidTr="00456094">
        <w:trPr>
          <w:trHeight w:val="397"/>
          <w:jc w:val="center"/>
        </w:trPr>
        <w:tc>
          <w:tcPr>
            <w:tcW w:w="1132" w:type="pct"/>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hint="eastAsia"/>
                <w:bCs/>
                <w:kern w:val="0"/>
                <w:szCs w:val="24"/>
              </w:rPr>
              <w:t>1</w:t>
            </w:r>
            <w:r w:rsidRPr="00871B96">
              <w:rPr>
                <w:rFonts w:eastAsia="仿宋"/>
                <w:bCs/>
                <w:kern w:val="0"/>
                <w:szCs w:val="24"/>
              </w:rPr>
              <w:t>0</w:t>
            </w:r>
            <w:r w:rsidRPr="00871B96">
              <w:rPr>
                <w:rFonts w:eastAsia="仿宋" w:hint="eastAsia"/>
                <w:bCs/>
                <w:kern w:val="0"/>
                <w:szCs w:val="24"/>
              </w:rPr>
              <w:t>%</w:t>
            </w:r>
            <w:r w:rsidRPr="00871B96">
              <w:rPr>
                <w:rFonts w:eastAsia="仿宋"/>
                <w:bCs/>
                <w:kern w:val="0"/>
                <w:szCs w:val="24"/>
              </w:rPr>
              <w:t>盐酸酸洗水</w:t>
            </w:r>
          </w:p>
        </w:tc>
        <w:tc>
          <w:tcPr>
            <w:tcW w:w="579" w:type="pct"/>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hint="eastAsia"/>
                <w:bCs/>
                <w:kern w:val="0"/>
                <w:szCs w:val="24"/>
              </w:rPr>
              <w:t>液态</w:t>
            </w:r>
          </w:p>
        </w:tc>
        <w:tc>
          <w:tcPr>
            <w:tcW w:w="1066" w:type="pct"/>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7647-01-0</w:t>
            </w:r>
          </w:p>
        </w:tc>
        <w:tc>
          <w:tcPr>
            <w:tcW w:w="1206" w:type="pct"/>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80</w:t>
            </w:r>
          </w:p>
        </w:tc>
        <w:tc>
          <w:tcPr>
            <w:tcW w:w="1017" w:type="pct"/>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7.5</w:t>
            </w:r>
          </w:p>
        </w:tc>
      </w:tr>
      <w:tr w:rsidR="006E6987" w:rsidRPr="00871B96" w:rsidTr="00456094">
        <w:trPr>
          <w:trHeight w:val="397"/>
          <w:jc w:val="center"/>
        </w:trPr>
        <w:tc>
          <w:tcPr>
            <w:tcW w:w="1132"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Pr>
                <w:rFonts w:eastAsia="仿宋" w:hint="eastAsia"/>
                <w:bCs/>
                <w:kern w:val="0"/>
                <w:szCs w:val="24"/>
              </w:rPr>
              <w:t>3</w:t>
            </w:r>
            <w:r>
              <w:rPr>
                <w:rFonts w:eastAsia="仿宋"/>
                <w:bCs/>
                <w:kern w:val="0"/>
                <w:szCs w:val="24"/>
              </w:rPr>
              <w:t>1</w:t>
            </w:r>
            <w:r>
              <w:rPr>
                <w:rFonts w:eastAsia="仿宋" w:hint="eastAsia"/>
                <w:bCs/>
                <w:kern w:val="0"/>
                <w:szCs w:val="24"/>
              </w:rPr>
              <w:t>%</w:t>
            </w:r>
            <w:r>
              <w:rPr>
                <w:rFonts w:eastAsia="仿宋"/>
                <w:bCs/>
                <w:kern w:val="0"/>
                <w:szCs w:val="24"/>
              </w:rPr>
              <w:t>盐酸</w:t>
            </w:r>
          </w:p>
        </w:tc>
        <w:tc>
          <w:tcPr>
            <w:tcW w:w="579"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hint="eastAsia"/>
                <w:bCs/>
                <w:kern w:val="0"/>
                <w:szCs w:val="24"/>
              </w:rPr>
              <w:t>液态</w:t>
            </w:r>
          </w:p>
        </w:tc>
        <w:tc>
          <w:tcPr>
            <w:tcW w:w="1066"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bCs/>
                <w:kern w:val="0"/>
                <w:szCs w:val="24"/>
              </w:rPr>
              <w:t>7647-01-0</w:t>
            </w:r>
          </w:p>
        </w:tc>
        <w:tc>
          <w:tcPr>
            <w:tcW w:w="1206"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bCs/>
                <w:kern w:val="0"/>
                <w:szCs w:val="24"/>
              </w:rPr>
              <w:t>80</w:t>
            </w:r>
          </w:p>
        </w:tc>
        <w:tc>
          <w:tcPr>
            <w:tcW w:w="1017"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bCs/>
                <w:kern w:val="0"/>
                <w:szCs w:val="24"/>
              </w:rPr>
              <w:t>7.5</w:t>
            </w:r>
          </w:p>
        </w:tc>
      </w:tr>
      <w:tr w:rsidR="006E6987" w:rsidRPr="00871B96" w:rsidTr="00456094">
        <w:trPr>
          <w:trHeight w:val="397"/>
          <w:jc w:val="center"/>
        </w:trPr>
        <w:tc>
          <w:tcPr>
            <w:tcW w:w="1132"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hint="eastAsia"/>
                <w:bCs/>
                <w:kern w:val="0"/>
                <w:szCs w:val="24"/>
              </w:rPr>
              <w:t>5%</w:t>
            </w:r>
            <w:r w:rsidRPr="00871B96">
              <w:rPr>
                <w:rFonts w:eastAsia="仿宋" w:hint="eastAsia"/>
                <w:bCs/>
                <w:kern w:val="0"/>
                <w:szCs w:val="24"/>
              </w:rPr>
              <w:t>硫酸酸洗水</w:t>
            </w:r>
          </w:p>
        </w:tc>
        <w:tc>
          <w:tcPr>
            <w:tcW w:w="579"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hint="eastAsia"/>
                <w:bCs/>
                <w:kern w:val="0"/>
                <w:szCs w:val="24"/>
              </w:rPr>
              <w:t>液态</w:t>
            </w:r>
          </w:p>
        </w:tc>
        <w:tc>
          <w:tcPr>
            <w:tcW w:w="1066"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bCs/>
                <w:kern w:val="0"/>
                <w:szCs w:val="24"/>
              </w:rPr>
              <w:t>7664-93-9</w:t>
            </w:r>
          </w:p>
        </w:tc>
        <w:tc>
          <w:tcPr>
            <w:tcW w:w="1206"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bCs/>
                <w:kern w:val="0"/>
                <w:szCs w:val="24"/>
              </w:rPr>
              <w:t>40</w:t>
            </w:r>
          </w:p>
        </w:tc>
        <w:tc>
          <w:tcPr>
            <w:tcW w:w="1017"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bCs/>
                <w:kern w:val="0"/>
                <w:szCs w:val="24"/>
              </w:rPr>
              <w:t>10</w:t>
            </w:r>
          </w:p>
        </w:tc>
      </w:tr>
      <w:tr w:rsidR="006E6987" w:rsidRPr="00871B96" w:rsidTr="00456094">
        <w:trPr>
          <w:trHeight w:val="397"/>
          <w:jc w:val="center"/>
        </w:trPr>
        <w:tc>
          <w:tcPr>
            <w:tcW w:w="1132"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hint="eastAsia"/>
                <w:bCs/>
                <w:kern w:val="0"/>
                <w:szCs w:val="24"/>
              </w:rPr>
              <w:t>氯酸钠</w:t>
            </w:r>
          </w:p>
        </w:tc>
        <w:tc>
          <w:tcPr>
            <w:tcW w:w="579"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hint="eastAsia"/>
                <w:bCs/>
                <w:kern w:val="0"/>
                <w:szCs w:val="24"/>
              </w:rPr>
              <w:t>液态</w:t>
            </w:r>
          </w:p>
        </w:tc>
        <w:tc>
          <w:tcPr>
            <w:tcW w:w="1066"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bCs/>
                <w:kern w:val="0"/>
                <w:szCs w:val="24"/>
              </w:rPr>
              <w:t>7775</w:t>
            </w:r>
            <w:r w:rsidRPr="00871B96">
              <w:rPr>
                <w:rFonts w:eastAsia="仿宋" w:hint="eastAsia"/>
                <w:bCs/>
                <w:kern w:val="0"/>
                <w:szCs w:val="24"/>
              </w:rPr>
              <w:t>-</w:t>
            </w:r>
            <w:r w:rsidRPr="00871B96">
              <w:rPr>
                <w:rFonts w:eastAsia="仿宋"/>
                <w:bCs/>
                <w:kern w:val="0"/>
                <w:szCs w:val="24"/>
              </w:rPr>
              <w:t>09</w:t>
            </w:r>
            <w:r w:rsidRPr="00871B96">
              <w:rPr>
                <w:rFonts w:eastAsia="仿宋" w:hint="eastAsia"/>
                <w:bCs/>
                <w:kern w:val="0"/>
                <w:szCs w:val="24"/>
              </w:rPr>
              <w:t>-</w:t>
            </w:r>
            <w:r w:rsidRPr="00871B96">
              <w:rPr>
                <w:rFonts w:eastAsia="仿宋"/>
                <w:bCs/>
                <w:kern w:val="0"/>
                <w:szCs w:val="24"/>
              </w:rPr>
              <w:t>9</w:t>
            </w:r>
          </w:p>
        </w:tc>
        <w:tc>
          <w:tcPr>
            <w:tcW w:w="1206"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hint="eastAsia"/>
                <w:bCs/>
                <w:kern w:val="0"/>
                <w:szCs w:val="24"/>
              </w:rPr>
              <w:t>5</w:t>
            </w:r>
          </w:p>
        </w:tc>
        <w:tc>
          <w:tcPr>
            <w:tcW w:w="1017" w:type="pct"/>
            <w:vAlign w:val="center"/>
          </w:tcPr>
          <w:p w:rsidR="006E6987" w:rsidRPr="00871B96" w:rsidRDefault="006E6987" w:rsidP="006E6987">
            <w:pPr>
              <w:spacing w:line="240" w:lineRule="auto"/>
              <w:ind w:firstLineChars="0" w:firstLine="0"/>
              <w:jc w:val="center"/>
              <w:textAlignment w:val="center"/>
              <w:rPr>
                <w:rFonts w:eastAsia="仿宋"/>
                <w:bCs/>
                <w:kern w:val="0"/>
                <w:szCs w:val="24"/>
              </w:rPr>
            </w:pPr>
            <w:r w:rsidRPr="00871B96">
              <w:rPr>
                <w:rFonts w:eastAsia="仿宋" w:hint="eastAsia"/>
                <w:bCs/>
                <w:kern w:val="0"/>
                <w:szCs w:val="24"/>
              </w:rPr>
              <w:t>1</w:t>
            </w:r>
            <w:r w:rsidRPr="00871B96">
              <w:rPr>
                <w:rFonts w:eastAsia="仿宋"/>
                <w:bCs/>
                <w:kern w:val="0"/>
                <w:szCs w:val="24"/>
              </w:rPr>
              <w:t>00</w:t>
            </w:r>
          </w:p>
        </w:tc>
      </w:tr>
    </w:tbl>
    <w:p w:rsidR="006E6987" w:rsidRPr="00871B96" w:rsidRDefault="006E6987" w:rsidP="006E6987">
      <w:pPr>
        <w:autoSpaceDE w:val="0"/>
        <w:autoSpaceDN w:val="0"/>
        <w:spacing w:line="240" w:lineRule="auto"/>
        <w:ind w:firstLine="560"/>
        <w:rPr>
          <w:rFonts w:eastAsia="仿宋"/>
          <w:kern w:val="0"/>
          <w:sz w:val="28"/>
        </w:rPr>
      </w:pPr>
      <w:r w:rsidRPr="00871B96">
        <w:rPr>
          <w:rFonts w:eastAsia="仿宋" w:hint="eastAsia"/>
          <w:kern w:val="0"/>
          <w:sz w:val="28"/>
        </w:rPr>
        <w:t>另外，根据</w:t>
      </w:r>
      <w:r w:rsidRPr="00871B96">
        <w:rPr>
          <w:rFonts w:eastAsia="仿宋" w:hint="eastAsia"/>
          <w:sz w:val="28"/>
        </w:rPr>
        <w:t>《危险化学品重大危险源辨识》（</w:t>
      </w:r>
      <w:r w:rsidRPr="00871B96">
        <w:rPr>
          <w:rFonts w:eastAsia="仿宋" w:hint="eastAsia"/>
          <w:sz w:val="28"/>
        </w:rPr>
        <w:t>GB18218-20</w:t>
      </w:r>
      <w:r w:rsidRPr="00871B96">
        <w:rPr>
          <w:rFonts w:eastAsia="仿宋"/>
          <w:sz w:val="28"/>
        </w:rPr>
        <w:t>18</w:t>
      </w:r>
      <w:r w:rsidRPr="00871B96">
        <w:rPr>
          <w:rFonts w:eastAsia="仿宋" w:hint="eastAsia"/>
          <w:sz w:val="28"/>
        </w:rPr>
        <w:t>），</w:t>
      </w:r>
      <w:r w:rsidRPr="00871B96">
        <w:rPr>
          <w:rFonts w:eastAsia="仿宋"/>
          <w:kern w:val="0"/>
          <w:sz w:val="28"/>
        </w:rPr>
        <w:t>物质危险性标准如表</w:t>
      </w:r>
      <w:r w:rsidRPr="00871B96">
        <w:rPr>
          <w:rFonts w:eastAsia="仿宋"/>
          <w:kern w:val="0"/>
          <w:sz w:val="28"/>
        </w:rPr>
        <w:t>3-</w:t>
      </w:r>
      <w:r>
        <w:rPr>
          <w:rFonts w:eastAsia="仿宋"/>
          <w:kern w:val="0"/>
          <w:sz w:val="28"/>
        </w:rPr>
        <w:t>8</w:t>
      </w:r>
      <w:r w:rsidRPr="00871B96">
        <w:rPr>
          <w:rFonts w:eastAsia="仿宋"/>
          <w:kern w:val="0"/>
          <w:sz w:val="28"/>
        </w:rPr>
        <w:t>所示：</w:t>
      </w:r>
    </w:p>
    <w:p w:rsidR="006E6987" w:rsidRPr="00871B96" w:rsidRDefault="006E6987" w:rsidP="006E6987">
      <w:pPr>
        <w:spacing w:line="240" w:lineRule="auto"/>
        <w:ind w:firstLine="562"/>
        <w:jc w:val="center"/>
        <w:rPr>
          <w:rFonts w:eastAsia="仿宋"/>
          <w:b/>
          <w:sz w:val="28"/>
        </w:rPr>
      </w:pPr>
      <w:r w:rsidRPr="00871B96">
        <w:rPr>
          <w:rFonts w:eastAsia="仿宋"/>
          <w:b/>
          <w:sz w:val="28"/>
        </w:rPr>
        <w:t>表</w:t>
      </w:r>
      <w:r w:rsidRPr="00871B96">
        <w:rPr>
          <w:rFonts w:eastAsia="仿宋"/>
          <w:b/>
          <w:sz w:val="28"/>
        </w:rPr>
        <w:t>3</w:t>
      </w:r>
      <w:r w:rsidRPr="00871B96">
        <w:rPr>
          <w:rFonts w:eastAsia="仿宋" w:hint="eastAsia"/>
          <w:b/>
          <w:sz w:val="28"/>
        </w:rPr>
        <w:t>-</w:t>
      </w:r>
      <w:r>
        <w:rPr>
          <w:rFonts w:eastAsia="仿宋"/>
          <w:b/>
          <w:sz w:val="28"/>
        </w:rPr>
        <w:t>8</w:t>
      </w:r>
      <w:r w:rsidRPr="00871B96">
        <w:rPr>
          <w:rFonts w:eastAsia="仿宋"/>
          <w:b/>
          <w:sz w:val="28"/>
        </w:rPr>
        <w:t xml:space="preserve"> </w:t>
      </w:r>
      <w:r w:rsidRPr="00871B96">
        <w:rPr>
          <w:rFonts w:eastAsia="仿宋" w:hint="eastAsia"/>
          <w:b/>
          <w:sz w:val="28"/>
        </w:rPr>
        <w:t xml:space="preserve"> </w:t>
      </w:r>
      <w:r w:rsidRPr="00871B96">
        <w:rPr>
          <w:rFonts w:eastAsia="仿宋"/>
          <w:b/>
          <w:sz w:val="28"/>
        </w:rPr>
        <w:t>物质危险性标准</w:t>
      </w:r>
    </w:p>
    <w:tbl>
      <w:tblPr>
        <w:tblW w:w="92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69"/>
        <w:gridCol w:w="843"/>
        <w:gridCol w:w="2529"/>
        <w:gridCol w:w="2247"/>
        <w:gridCol w:w="2954"/>
      </w:tblGrid>
      <w:tr w:rsidR="006E6987" w:rsidRPr="00871B96" w:rsidTr="00456094">
        <w:trPr>
          <w:trHeight w:val="831"/>
        </w:trPr>
        <w:tc>
          <w:tcPr>
            <w:tcW w:w="669" w:type="dxa"/>
            <w:tcBorders>
              <w:tl2br w:val="nil"/>
              <w:tr2bl w:val="nil"/>
            </w:tcBorders>
            <w:vAlign w:val="center"/>
          </w:tcPr>
          <w:p w:rsidR="006E6987" w:rsidRPr="00871B96" w:rsidRDefault="006E6987" w:rsidP="00456094">
            <w:pPr>
              <w:spacing w:line="240" w:lineRule="auto"/>
              <w:ind w:firstLine="482"/>
              <w:textAlignment w:val="center"/>
              <w:rPr>
                <w:rFonts w:eastAsia="仿宋"/>
                <w:b/>
                <w:bCs/>
                <w:kern w:val="0"/>
                <w:szCs w:val="24"/>
              </w:rPr>
            </w:pPr>
          </w:p>
        </w:tc>
        <w:tc>
          <w:tcPr>
            <w:tcW w:w="843"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
                <w:bCs/>
                <w:kern w:val="0"/>
                <w:szCs w:val="24"/>
              </w:rPr>
            </w:pPr>
            <w:r w:rsidRPr="00871B96">
              <w:rPr>
                <w:rFonts w:eastAsia="仿宋"/>
                <w:b/>
                <w:bCs/>
                <w:kern w:val="0"/>
                <w:szCs w:val="24"/>
              </w:rPr>
              <w:t>序号</w:t>
            </w:r>
          </w:p>
        </w:tc>
        <w:tc>
          <w:tcPr>
            <w:tcW w:w="2529" w:type="dxa"/>
            <w:tcBorders>
              <w:tl2br w:val="nil"/>
              <w:tr2bl w:val="nil"/>
            </w:tcBorders>
            <w:vAlign w:val="center"/>
          </w:tcPr>
          <w:p w:rsidR="006E6987" w:rsidRPr="00871B96" w:rsidRDefault="006E6987" w:rsidP="00456094">
            <w:pPr>
              <w:spacing w:line="240" w:lineRule="auto"/>
              <w:ind w:firstLineChars="0" w:firstLine="0"/>
              <w:textAlignment w:val="center"/>
              <w:rPr>
                <w:rFonts w:eastAsia="仿宋"/>
                <w:b/>
                <w:bCs/>
                <w:kern w:val="0"/>
                <w:szCs w:val="24"/>
              </w:rPr>
            </w:pPr>
            <w:r w:rsidRPr="00871B96">
              <w:rPr>
                <w:rFonts w:eastAsia="仿宋"/>
                <w:b/>
                <w:bCs/>
                <w:kern w:val="0"/>
                <w:szCs w:val="24"/>
              </w:rPr>
              <w:t>LD50</w:t>
            </w:r>
            <w:r w:rsidRPr="00871B96">
              <w:rPr>
                <w:rFonts w:eastAsia="仿宋"/>
                <w:b/>
                <w:bCs/>
                <w:kern w:val="0"/>
                <w:szCs w:val="24"/>
              </w:rPr>
              <w:t>（大鼠经口）</w:t>
            </w:r>
            <w:r w:rsidRPr="00871B96">
              <w:rPr>
                <w:rFonts w:eastAsia="仿宋"/>
                <w:b/>
                <w:bCs/>
                <w:kern w:val="0"/>
                <w:szCs w:val="24"/>
              </w:rPr>
              <w:t>/</w:t>
            </w:r>
            <w:r w:rsidRPr="00871B96">
              <w:rPr>
                <w:rFonts w:eastAsia="仿宋"/>
                <w:b/>
                <w:bCs/>
                <w:kern w:val="0"/>
                <w:szCs w:val="24"/>
              </w:rPr>
              <w:t>（</w:t>
            </w:r>
            <w:r w:rsidRPr="00871B96">
              <w:rPr>
                <w:rFonts w:eastAsia="仿宋"/>
                <w:b/>
                <w:bCs/>
                <w:kern w:val="0"/>
                <w:szCs w:val="24"/>
              </w:rPr>
              <w:t>mg/kg</w:t>
            </w:r>
            <w:r w:rsidRPr="00871B96">
              <w:rPr>
                <w:rFonts w:eastAsia="仿宋"/>
                <w:b/>
                <w:bCs/>
                <w:kern w:val="0"/>
                <w:szCs w:val="24"/>
              </w:rPr>
              <w:t>）</w:t>
            </w:r>
          </w:p>
        </w:tc>
        <w:tc>
          <w:tcPr>
            <w:tcW w:w="2247" w:type="dxa"/>
            <w:tcBorders>
              <w:tl2br w:val="nil"/>
              <w:tr2bl w:val="nil"/>
            </w:tcBorders>
            <w:vAlign w:val="center"/>
          </w:tcPr>
          <w:p w:rsidR="006E6987" w:rsidRPr="00871B96" w:rsidRDefault="006E6987" w:rsidP="00456094">
            <w:pPr>
              <w:spacing w:line="240" w:lineRule="auto"/>
              <w:ind w:firstLineChars="0" w:firstLine="0"/>
              <w:textAlignment w:val="center"/>
              <w:rPr>
                <w:rFonts w:eastAsia="仿宋"/>
                <w:b/>
                <w:bCs/>
                <w:kern w:val="0"/>
                <w:szCs w:val="24"/>
              </w:rPr>
            </w:pPr>
            <w:r w:rsidRPr="00871B96">
              <w:rPr>
                <w:rFonts w:eastAsia="仿宋"/>
                <w:b/>
                <w:bCs/>
                <w:kern w:val="0"/>
                <w:szCs w:val="24"/>
              </w:rPr>
              <w:t>LD50</w:t>
            </w:r>
            <w:r w:rsidRPr="00871B96">
              <w:rPr>
                <w:rFonts w:eastAsia="仿宋"/>
                <w:b/>
                <w:bCs/>
                <w:kern w:val="0"/>
                <w:szCs w:val="24"/>
              </w:rPr>
              <w:t>（大鼠经皮）</w:t>
            </w:r>
            <w:r w:rsidRPr="00871B96">
              <w:rPr>
                <w:rFonts w:eastAsia="仿宋"/>
                <w:b/>
                <w:bCs/>
                <w:kern w:val="0"/>
                <w:szCs w:val="24"/>
              </w:rPr>
              <w:t>/</w:t>
            </w:r>
            <w:r w:rsidRPr="00871B96">
              <w:rPr>
                <w:rFonts w:eastAsia="仿宋"/>
                <w:b/>
                <w:bCs/>
                <w:kern w:val="0"/>
                <w:szCs w:val="24"/>
              </w:rPr>
              <w:t>（</w:t>
            </w:r>
            <w:r w:rsidRPr="00871B96">
              <w:rPr>
                <w:rFonts w:eastAsia="仿宋"/>
                <w:b/>
                <w:bCs/>
                <w:kern w:val="0"/>
                <w:szCs w:val="24"/>
              </w:rPr>
              <w:t>mg/kg</w:t>
            </w:r>
            <w:r w:rsidRPr="00871B96">
              <w:rPr>
                <w:rFonts w:eastAsia="仿宋"/>
                <w:b/>
                <w:bCs/>
                <w:kern w:val="0"/>
                <w:szCs w:val="24"/>
              </w:rPr>
              <w:t>）</w:t>
            </w:r>
          </w:p>
        </w:tc>
        <w:tc>
          <w:tcPr>
            <w:tcW w:w="2954" w:type="dxa"/>
            <w:tcBorders>
              <w:tl2br w:val="nil"/>
              <w:tr2bl w:val="nil"/>
            </w:tcBorders>
            <w:vAlign w:val="center"/>
          </w:tcPr>
          <w:p w:rsidR="006E6987" w:rsidRPr="00871B96" w:rsidRDefault="006E6987" w:rsidP="00456094">
            <w:pPr>
              <w:spacing w:line="240" w:lineRule="auto"/>
              <w:ind w:firstLineChars="0" w:firstLine="0"/>
              <w:textAlignment w:val="center"/>
              <w:rPr>
                <w:rFonts w:eastAsia="仿宋"/>
                <w:b/>
                <w:bCs/>
                <w:kern w:val="0"/>
                <w:szCs w:val="24"/>
              </w:rPr>
            </w:pPr>
            <w:r w:rsidRPr="00871B96">
              <w:rPr>
                <w:rFonts w:eastAsia="仿宋"/>
                <w:b/>
                <w:bCs/>
                <w:kern w:val="0"/>
                <w:szCs w:val="24"/>
              </w:rPr>
              <w:t>LC50</w:t>
            </w:r>
            <w:r w:rsidRPr="00871B96">
              <w:rPr>
                <w:rFonts w:eastAsia="仿宋"/>
                <w:b/>
                <w:bCs/>
                <w:kern w:val="0"/>
                <w:szCs w:val="24"/>
              </w:rPr>
              <w:t>（小鼠吸入，</w:t>
            </w:r>
            <w:r w:rsidRPr="00871B96">
              <w:rPr>
                <w:rFonts w:eastAsia="仿宋"/>
                <w:b/>
                <w:bCs/>
                <w:kern w:val="0"/>
                <w:szCs w:val="24"/>
              </w:rPr>
              <w:t>4h</w:t>
            </w:r>
            <w:r w:rsidRPr="00871B96">
              <w:rPr>
                <w:rFonts w:eastAsia="仿宋"/>
                <w:b/>
                <w:bCs/>
                <w:kern w:val="0"/>
                <w:szCs w:val="24"/>
              </w:rPr>
              <w:t>）</w:t>
            </w:r>
            <w:r w:rsidRPr="00871B96">
              <w:rPr>
                <w:rFonts w:eastAsia="仿宋"/>
                <w:b/>
                <w:bCs/>
                <w:kern w:val="0"/>
                <w:szCs w:val="24"/>
              </w:rPr>
              <w:t>/</w:t>
            </w:r>
            <w:r w:rsidRPr="00871B96">
              <w:rPr>
                <w:rFonts w:eastAsia="仿宋"/>
                <w:b/>
                <w:bCs/>
                <w:kern w:val="0"/>
                <w:szCs w:val="24"/>
              </w:rPr>
              <w:t>（</w:t>
            </w:r>
            <w:r w:rsidRPr="00871B96">
              <w:rPr>
                <w:rFonts w:eastAsia="仿宋"/>
                <w:b/>
                <w:bCs/>
                <w:kern w:val="0"/>
                <w:szCs w:val="24"/>
              </w:rPr>
              <w:t>mg/l</w:t>
            </w:r>
            <w:r w:rsidRPr="00871B96">
              <w:rPr>
                <w:rFonts w:eastAsia="仿宋"/>
                <w:b/>
                <w:bCs/>
                <w:kern w:val="0"/>
                <w:szCs w:val="24"/>
              </w:rPr>
              <w:t>）</w:t>
            </w:r>
          </w:p>
        </w:tc>
      </w:tr>
      <w:tr w:rsidR="006E6987" w:rsidRPr="00871B96" w:rsidTr="00456094">
        <w:trPr>
          <w:cantSplit/>
          <w:trHeight w:val="408"/>
        </w:trPr>
        <w:tc>
          <w:tcPr>
            <w:tcW w:w="669" w:type="dxa"/>
            <w:vMerge w:val="restart"/>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有毒物质</w:t>
            </w:r>
          </w:p>
        </w:tc>
        <w:tc>
          <w:tcPr>
            <w:tcW w:w="843"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1</w:t>
            </w:r>
          </w:p>
        </w:tc>
        <w:tc>
          <w:tcPr>
            <w:tcW w:w="2529"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w:t>
            </w:r>
            <w:r w:rsidRPr="00871B96">
              <w:rPr>
                <w:rFonts w:eastAsia="仿宋"/>
                <w:bCs/>
                <w:kern w:val="0"/>
                <w:szCs w:val="24"/>
              </w:rPr>
              <w:t>5</w:t>
            </w:r>
          </w:p>
        </w:tc>
        <w:tc>
          <w:tcPr>
            <w:tcW w:w="2247"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w:t>
            </w:r>
            <w:r w:rsidRPr="00871B96">
              <w:rPr>
                <w:rFonts w:eastAsia="仿宋"/>
                <w:bCs/>
                <w:kern w:val="0"/>
                <w:szCs w:val="24"/>
              </w:rPr>
              <w:t>10</w:t>
            </w:r>
          </w:p>
        </w:tc>
        <w:tc>
          <w:tcPr>
            <w:tcW w:w="2954"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w:t>
            </w:r>
            <w:r w:rsidRPr="00871B96">
              <w:rPr>
                <w:rFonts w:eastAsia="仿宋"/>
                <w:bCs/>
                <w:kern w:val="0"/>
                <w:szCs w:val="24"/>
              </w:rPr>
              <w:t>0.1</w:t>
            </w:r>
          </w:p>
        </w:tc>
      </w:tr>
      <w:tr w:rsidR="006E6987" w:rsidRPr="00871B96" w:rsidTr="00456094">
        <w:trPr>
          <w:cantSplit/>
          <w:trHeight w:val="442"/>
        </w:trPr>
        <w:tc>
          <w:tcPr>
            <w:tcW w:w="669" w:type="dxa"/>
            <w:vMerge/>
            <w:tcBorders>
              <w:tl2br w:val="nil"/>
              <w:tr2bl w:val="nil"/>
            </w:tcBorders>
            <w:vAlign w:val="center"/>
          </w:tcPr>
          <w:p w:rsidR="006E6987" w:rsidRPr="00871B96" w:rsidRDefault="006E6987" w:rsidP="00456094">
            <w:pPr>
              <w:spacing w:line="240" w:lineRule="auto"/>
              <w:jc w:val="center"/>
              <w:textAlignment w:val="center"/>
              <w:rPr>
                <w:rFonts w:eastAsia="仿宋"/>
                <w:bCs/>
                <w:kern w:val="0"/>
                <w:szCs w:val="24"/>
              </w:rPr>
            </w:pPr>
          </w:p>
        </w:tc>
        <w:tc>
          <w:tcPr>
            <w:tcW w:w="843"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2</w:t>
            </w:r>
          </w:p>
        </w:tc>
        <w:tc>
          <w:tcPr>
            <w:tcW w:w="2529"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5</w:t>
            </w:r>
            <w:r w:rsidRPr="00871B96">
              <w:rPr>
                <w:rFonts w:eastAsia="仿宋"/>
                <w:bCs/>
                <w:kern w:val="0"/>
                <w:szCs w:val="24"/>
              </w:rPr>
              <w:t>﹤</w:t>
            </w:r>
            <w:r w:rsidRPr="00871B96">
              <w:rPr>
                <w:rFonts w:eastAsia="仿宋"/>
                <w:bCs/>
                <w:kern w:val="0"/>
                <w:szCs w:val="24"/>
              </w:rPr>
              <w:t>LD50</w:t>
            </w:r>
            <w:r w:rsidRPr="00871B96">
              <w:rPr>
                <w:rFonts w:eastAsia="仿宋"/>
                <w:bCs/>
                <w:kern w:val="0"/>
                <w:szCs w:val="24"/>
              </w:rPr>
              <w:t>﹤</w:t>
            </w:r>
            <w:r w:rsidRPr="00871B96">
              <w:rPr>
                <w:rFonts w:eastAsia="仿宋"/>
                <w:bCs/>
                <w:kern w:val="0"/>
                <w:szCs w:val="24"/>
              </w:rPr>
              <w:t>25</w:t>
            </w:r>
          </w:p>
        </w:tc>
        <w:tc>
          <w:tcPr>
            <w:tcW w:w="2247"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10</w:t>
            </w:r>
            <w:r w:rsidRPr="00871B96">
              <w:rPr>
                <w:rFonts w:eastAsia="仿宋"/>
                <w:bCs/>
                <w:kern w:val="0"/>
                <w:szCs w:val="24"/>
              </w:rPr>
              <w:t>﹤</w:t>
            </w:r>
            <w:r w:rsidRPr="00871B96">
              <w:rPr>
                <w:rFonts w:eastAsia="仿宋"/>
                <w:bCs/>
                <w:kern w:val="0"/>
                <w:szCs w:val="24"/>
              </w:rPr>
              <w:t>LD50</w:t>
            </w:r>
            <w:r w:rsidRPr="00871B96">
              <w:rPr>
                <w:rFonts w:eastAsia="仿宋"/>
                <w:bCs/>
                <w:kern w:val="0"/>
                <w:szCs w:val="24"/>
              </w:rPr>
              <w:t>﹤</w:t>
            </w:r>
            <w:r w:rsidRPr="00871B96">
              <w:rPr>
                <w:rFonts w:eastAsia="仿宋"/>
                <w:bCs/>
                <w:kern w:val="0"/>
                <w:szCs w:val="24"/>
              </w:rPr>
              <w:t>50</w:t>
            </w:r>
          </w:p>
        </w:tc>
        <w:tc>
          <w:tcPr>
            <w:tcW w:w="2954"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0.1</w:t>
            </w:r>
            <w:r w:rsidRPr="00871B96">
              <w:rPr>
                <w:rFonts w:eastAsia="仿宋"/>
                <w:bCs/>
                <w:kern w:val="0"/>
                <w:szCs w:val="24"/>
              </w:rPr>
              <w:t>﹤</w:t>
            </w:r>
            <w:r w:rsidRPr="00871B96">
              <w:rPr>
                <w:rFonts w:eastAsia="仿宋"/>
                <w:bCs/>
                <w:kern w:val="0"/>
                <w:szCs w:val="24"/>
              </w:rPr>
              <w:t>LD50</w:t>
            </w:r>
            <w:r w:rsidRPr="00871B96">
              <w:rPr>
                <w:rFonts w:eastAsia="仿宋"/>
                <w:bCs/>
                <w:kern w:val="0"/>
                <w:szCs w:val="24"/>
              </w:rPr>
              <w:t>﹤</w:t>
            </w:r>
            <w:r w:rsidRPr="00871B96">
              <w:rPr>
                <w:rFonts w:eastAsia="仿宋"/>
                <w:bCs/>
                <w:kern w:val="0"/>
                <w:szCs w:val="24"/>
              </w:rPr>
              <w:t>0.5</w:t>
            </w:r>
          </w:p>
        </w:tc>
      </w:tr>
      <w:tr w:rsidR="006E6987" w:rsidRPr="00871B96" w:rsidTr="00456094">
        <w:trPr>
          <w:cantSplit/>
          <w:trHeight w:val="713"/>
        </w:trPr>
        <w:tc>
          <w:tcPr>
            <w:tcW w:w="669" w:type="dxa"/>
            <w:vMerge/>
            <w:tcBorders>
              <w:tl2br w:val="nil"/>
              <w:tr2bl w:val="nil"/>
            </w:tcBorders>
            <w:vAlign w:val="center"/>
          </w:tcPr>
          <w:p w:rsidR="006E6987" w:rsidRPr="00871B96" w:rsidRDefault="006E6987" w:rsidP="00456094">
            <w:pPr>
              <w:spacing w:line="240" w:lineRule="auto"/>
              <w:jc w:val="center"/>
              <w:textAlignment w:val="center"/>
              <w:rPr>
                <w:rFonts w:eastAsia="仿宋"/>
                <w:bCs/>
                <w:kern w:val="0"/>
                <w:szCs w:val="24"/>
              </w:rPr>
            </w:pPr>
          </w:p>
        </w:tc>
        <w:tc>
          <w:tcPr>
            <w:tcW w:w="843"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3</w:t>
            </w:r>
          </w:p>
        </w:tc>
        <w:tc>
          <w:tcPr>
            <w:tcW w:w="2529"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25</w:t>
            </w:r>
            <w:r w:rsidRPr="00871B96">
              <w:rPr>
                <w:rFonts w:eastAsia="仿宋"/>
                <w:bCs/>
                <w:kern w:val="0"/>
                <w:szCs w:val="24"/>
              </w:rPr>
              <w:t>﹤</w:t>
            </w:r>
            <w:r w:rsidRPr="00871B96">
              <w:rPr>
                <w:rFonts w:eastAsia="仿宋"/>
                <w:bCs/>
                <w:kern w:val="0"/>
                <w:szCs w:val="24"/>
              </w:rPr>
              <w:t>LD50</w:t>
            </w:r>
            <w:r w:rsidRPr="00871B96">
              <w:rPr>
                <w:rFonts w:eastAsia="仿宋"/>
                <w:bCs/>
                <w:kern w:val="0"/>
                <w:szCs w:val="24"/>
              </w:rPr>
              <w:t>﹤</w:t>
            </w:r>
            <w:r w:rsidRPr="00871B96">
              <w:rPr>
                <w:rFonts w:eastAsia="仿宋"/>
                <w:bCs/>
                <w:kern w:val="0"/>
                <w:szCs w:val="24"/>
              </w:rPr>
              <w:t>200</w:t>
            </w:r>
          </w:p>
        </w:tc>
        <w:tc>
          <w:tcPr>
            <w:tcW w:w="2247"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50</w:t>
            </w:r>
            <w:r w:rsidRPr="00871B96">
              <w:rPr>
                <w:rFonts w:eastAsia="仿宋"/>
                <w:bCs/>
                <w:kern w:val="0"/>
                <w:szCs w:val="24"/>
              </w:rPr>
              <w:t>﹤</w:t>
            </w:r>
            <w:r w:rsidRPr="00871B96">
              <w:rPr>
                <w:rFonts w:eastAsia="仿宋"/>
                <w:bCs/>
                <w:kern w:val="0"/>
                <w:szCs w:val="24"/>
              </w:rPr>
              <w:t>LD50</w:t>
            </w:r>
            <w:r w:rsidRPr="00871B96">
              <w:rPr>
                <w:rFonts w:eastAsia="仿宋"/>
                <w:bCs/>
                <w:kern w:val="0"/>
                <w:szCs w:val="24"/>
              </w:rPr>
              <w:t>﹤</w:t>
            </w:r>
            <w:r w:rsidRPr="00871B96">
              <w:rPr>
                <w:rFonts w:eastAsia="仿宋"/>
                <w:bCs/>
                <w:kern w:val="0"/>
                <w:szCs w:val="24"/>
              </w:rPr>
              <w:t>400</w:t>
            </w:r>
          </w:p>
        </w:tc>
        <w:tc>
          <w:tcPr>
            <w:tcW w:w="2954"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0.5</w:t>
            </w:r>
            <w:r w:rsidRPr="00871B96">
              <w:rPr>
                <w:rFonts w:eastAsia="仿宋"/>
                <w:bCs/>
                <w:kern w:val="0"/>
                <w:szCs w:val="24"/>
              </w:rPr>
              <w:t>﹤</w:t>
            </w:r>
            <w:r w:rsidRPr="00871B96">
              <w:rPr>
                <w:rFonts w:eastAsia="仿宋"/>
                <w:bCs/>
                <w:kern w:val="0"/>
                <w:szCs w:val="24"/>
              </w:rPr>
              <w:t>LD50</w:t>
            </w:r>
            <w:r w:rsidRPr="00871B96">
              <w:rPr>
                <w:rFonts w:eastAsia="仿宋"/>
                <w:bCs/>
                <w:kern w:val="0"/>
                <w:szCs w:val="24"/>
              </w:rPr>
              <w:t>﹤</w:t>
            </w:r>
            <w:r w:rsidRPr="00871B96">
              <w:rPr>
                <w:rFonts w:eastAsia="仿宋"/>
                <w:bCs/>
                <w:kern w:val="0"/>
                <w:szCs w:val="24"/>
              </w:rPr>
              <w:t>2</w:t>
            </w:r>
          </w:p>
        </w:tc>
      </w:tr>
      <w:tr w:rsidR="006E6987" w:rsidRPr="00871B96" w:rsidTr="00456094">
        <w:trPr>
          <w:cantSplit/>
          <w:trHeight w:val="847"/>
        </w:trPr>
        <w:tc>
          <w:tcPr>
            <w:tcW w:w="669" w:type="dxa"/>
            <w:vMerge w:val="restart"/>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易燃</w:t>
            </w:r>
            <w:r w:rsidRPr="00871B96">
              <w:rPr>
                <w:rFonts w:eastAsia="仿宋"/>
                <w:bCs/>
                <w:kern w:val="0"/>
                <w:szCs w:val="24"/>
              </w:rPr>
              <w:lastRenderedPageBreak/>
              <w:t>物质</w:t>
            </w:r>
          </w:p>
        </w:tc>
        <w:tc>
          <w:tcPr>
            <w:tcW w:w="843"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lastRenderedPageBreak/>
              <w:t>1</w:t>
            </w:r>
          </w:p>
        </w:tc>
        <w:tc>
          <w:tcPr>
            <w:tcW w:w="7730" w:type="dxa"/>
            <w:gridSpan w:val="3"/>
            <w:tcBorders>
              <w:tl2br w:val="nil"/>
              <w:tr2bl w:val="nil"/>
            </w:tcBorders>
            <w:vAlign w:val="center"/>
          </w:tcPr>
          <w:p w:rsidR="006E6987" w:rsidRPr="00871B96" w:rsidRDefault="006E6987" w:rsidP="00456094">
            <w:pPr>
              <w:spacing w:line="240" w:lineRule="auto"/>
              <w:ind w:firstLineChars="0" w:firstLine="0"/>
              <w:textAlignment w:val="center"/>
              <w:rPr>
                <w:rFonts w:eastAsia="仿宋"/>
                <w:bCs/>
                <w:kern w:val="0"/>
                <w:szCs w:val="24"/>
              </w:rPr>
            </w:pPr>
            <w:r w:rsidRPr="00871B96">
              <w:rPr>
                <w:rFonts w:eastAsia="仿宋"/>
                <w:bCs/>
                <w:kern w:val="0"/>
                <w:szCs w:val="24"/>
              </w:rPr>
              <w:t>可燃气体：在常压下以气态存在并与空气混合形成可燃混合物；其沸点（常压下）是</w:t>
            </w:r>
            <w:r w:rsidRPr="00871B96">
              <w:rPr>
                <w:rFonts w:eastAsia="仿宋"/>
                <w:bCs/>
                <w:kern w:val="0"/>
                <w:szCs w:val="24"/>
              </w:rPr>
              <w:t>20</w:t>
            </w:r>
            <w:r w:rsidRPr="00871B96">
              <w:rPr>
                <w:rFonts w:ascii="宋体" w:hAnsi="宋体" w:cs="宋体" w:hint="eastAsia"/>
                <w:bCs/>
                <w:kern w:val="0"/>
                <w:szCs w:val="24"/>
              </w:rPr>
              <w:t>℃</w:t>
            </w:r>
            <w:r w:rsidRPr="00871B96">
              <w:rPr>
                <w:rFonts w:eastAsia="仿宋"/>
                <w:bCs/>
                <w:kern w:val="0"/>
                <w:szCs w:val="24"/>
              </w:rPr>
              <w:t>或</w:t>
            </w:r>
            <w:r w:rsidRPr="00871B96">
              <w:rPr>
                <w:rFonts w:eastAsia="仿宋"/>
                <w:bCs/>
                <w:kern w:val="0"/>
                <w:szCs w:val="24"/>
              </w:rPr>
              <w:t>20</w:t>
            </w:r>
            <w:r w:rsidRPr="00871B96">
              <w:rPr>
                <w:rFonts w:ascii="宋体" w:hAnsi="宋体" w:cs="宋体" w:hint="eastAsia"/>
                <w:bCs/>
                <w:kern w:val="0"/>
                <w:szCs w:val="24"/>
              </w:rPr>
              <w:t>℃</w:t>
            </w:r>
            <w:r w:rsidRPr="00871B96">
              <w:rPr>
                <w:rFonts w:eastAsia="仿宋"/>
                <w:bCs/>
                <w:kern w:val="0"/>
                <w:szCs w:val="24"/>
              </w:rPr>
              <w:t>以下的物质</w:t>
            </w:r>
          </w:p>
        </w:tc>
      </w:tr>
      <w:tr w:rsidR="006E6987" w:rsidRPr="00871B96" w:rsidTr="00456094">
        <w:trPr>
          <w:cantSplit/>
          <w:trHeight w:val="442"/>
        </w:trPr>
        <w:tc>
          <w:tcPr>
            <w:tcW w:w="669" w:type="dxa"/>
            <w:vMerge/>
            <w:tcBorders>
              <w:tl2br w:val="nil"/>
              <w:tr2bl w:val="nil"/>
            </w:tcBorders>
            <w:vAlign w:val="center"/>
          </w:tcPr>
          <w:p w:rsidR="006E6987" w:rsidRPr="00871B96" w:rsidRDefault="006E6987" w:rsidP="00456094">
            <w:pPr>
              <w:spacing w:line="240" w:lineRule="auto"/>
              <w:jc w:val="center"/>
              <w:textAlignment w:val="center"/>
              <w:rPr>
                <w:rFonts w:eastAsia="仿宋"/>
                <w:bCs/>
                <w:kern w:val="0"/>
                <w:szCs w:val="24"/>
              </w:rPr>
            </w:pPr>
          </w:p>
        </w:tc>
        <w:tc>
          <w:tcPr>
            <w:tcW w:w="843"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2</w:t>
            </w:r>
          </w:p>
        </w:tc>
        <w:tc>
          <w:tcPr>
            <w:tcW w:w="7730" w:type="dxa"/>
            <w:gridSpan w:val="3"/>
            <w:tcBorders>
              <w:tl2br w:val="nil"/>
              <w:tr2bl w:val="nil"/>
            </w:tcBorders>
            <w:vAlign w:val="center"/>
          </w:tcPr>
          <w:p w:rsidR="006E6987" w:rsidRPr="00871B96" w:rsidRDefault="006E6987" w:rsidP="00456094">
            <w:pPr>
              <w:spacing w:line="240" w:lineRule="auto"/>
              <w:jc w:val="center"/>
              <w:textAlignment w:val="center"/>
              <w:rPr>
                <w:rFonts w:eastAsia="仿宋"/>
                <w:bCs/>
                <w:kern w:val="0"/>
                <w:szCs w:val="24"/>
              </w:rPr>
            </w:pPr>
            <w:r w:rsidRPr="00871B96">
              <w:rPr>
                <w:rFonts w:eastAsia="仿宋"/>
                <w:bCs/>
                <w:kern w:val="0"/>
                <w:szCs w:val="24"/>
              </w:rPr>
              <w:t>易燃液体：闪点低于</w:t>
            </w:r>
            <w:r w:rsidRPr="00871B96">
              <w:rPr>
                <w:rFonts w:eastAsia="仿宋"/>
                <w:bCs/>
                <w:kern w:val="0"/>
                <w:szCs w:val="24"/>
              </w:rPr>
              <w:t>21</w:t>
            </w:r>
            <w:r w:rsidRPr="00871B96">
              <w:rPr>
                <w:rFonts w:ascii="宋体" w:hAnsi="宋体" w:cs="宋体" w:hint="eastAsia"/>
                <w:bCs/>
                <w:kern w:val="0"/>
                <w:szCs w:val="24"/>
              </w:rPr>
              <w:t>℃</w:t>
            </w:r>
            <w:r w:rsidRPr="00871B96">
              <w:rPr>
                <w:rFonts w:eastAsia="仿宋"/>
                <w:bCs/>
                <w:kern w:val="0"/>
                <w:szCs w:val="24"/>
              </w:rPr>
              <w:t>，沸点高于</w:t>
            </w:r>
            <w:r w:rsidRPr="00871B96">
              <w:rPr>
                <w:rFonts w:eastAsia="仿宋"/>
                <w:bCs/>
                <w:kern w:val="0"/>
                <w:szCs w:val="24"/>
              </w:rPr>
              <w:t>20</w:t>
            </w:r>
            <w:r w:rsidRPr="00871B96">
              <w:rPr>
                <w:rFonts w:ascii="宋体" w:hAnsi="宋体" w:cs="宋体" w:hint="eastAsia"/>
                <w:bCs/>
                <w:kern w:val="0"/>
                <w:szCs w:val="24"/>
              </w:rPr>
              <w:t>℃</w:t>
            </w:r>
            <w:r w:rsidRPr="00871B96">
              <w:rPr>
                <w:rFonts w:eastAsia="仿宋"/>
                <w:bCs/>
                <w:kern w:val="0"/>
                <w:szCs w:val="24"/>
              </w:rPr>
              <w:t>的物质</w:t>
            </w:r>
          </w:p>
        </w:tc>
      </w:tr>
      <w:tr w:rsidR="006E6987" w:rsidRPr="00871B96" w:rsidTr="00456094">
        <w:trPr>
          <w:cantSplit/>
          <w:trHeight w:val="865"/>
        </w:trPr>
        <w:tc>
          <w:tcPr>
            <w:tcW w:w="669" w:type="dxa"/>
            <w:vMerge/>
            <w:tcBorders>
              <w:tl2br w:val="nil"/>
              <w:tr2bl w:val="nil"/>
            </w:tcBorders>
            <w:vAlign w:val="center"/>
          </w:tcPr>
          <w:p w:rsidR="006E6987" w:rsidRPr="00871B96" w:rsidRDefault="006E6987" w:rsidP="00456094">
            <w:pPr>
              <w:spacing w:line="240" w:lineRule="auto"/>
              <w:jc w:val="center"/>
              <w:textAlignment w:val="center"/>
              <w:rPr>
                <w:rFonts w:eastAsia="仿宋"/>
                <w:bCs/>
                <w:kern w:val="0"/>
                <w:szCs w:val="24"/>
              </w:rPr>
            </w:pPr>
          </w:p>
        </w:tc>
        <w:tc>
          <w:tcPr>
            <w:tcW w:w="843" w:type="dxa"/>
            <w:tcBorders>
              <w:tl2br w:val="nil"/>
              <w:tr2bl w:val="nil"/>
            </w:tcBorders>
            <w:vAlign w:val="center"/>
          </w:tcPr>
          <w:p w:rsidR="006E6987" w:rsidRPr="00871B96" w:rsidRDefault="006E6987" w:rsidP="00456094">
            <w:pPr>
              <w:spacing w:line="240" w:lineRule="auto"/>
              <w:ind w:firstLineChars="0" w:firstLine="0"/>
              <w:jc w:val="center"/>
              <w:textAlignment w:val="center"/>
              <w:rPr>
                <w:rFonts w:eastAsia="仿宋"/>
                <w:bCs/>
                <w:kern w:val="0"/>
                <w:szCs w:val="24"/>
              </w:rPr>
            </w:pPr>
            <w:r w:rsidRPr="00871B96">
              <w:rPr>
                <w:rFonts w:eastAsia="仿宋"/>
                <w:bCs/>
                <w:kern w:val="0"/>
                <w:szCs w:val="24"/>
              </w:rPr>
              <w:t>3</w:t>
            </w:r>
          </w:p>
        </w:tc>
        <w:tc>
          <w:tcPr>
            <w:tcW w:w="7730" w:type="dxa"/>
            <w:gridSpan w:val="3"/>
            <w:tcBorders>
              <w:tl2br w:val="nil"/>
              <w:tr2bl w:val="nil"/>
            </w:tcBorders>
            <w:vAlign w:val="center"/>
          </w:tcPr>
          <w:p w:rsidR="006E6987" w:rsidRPr="00871B96" w:rsidRDefault="006E6987" w:rsidP="00456094">
            <w:pPr>
              <w:spacing w:line="240" w:lineRule="auto"/>
              <w:ind w:firstLineChars="0" w:firstLine="0"/>
              <w:textAlignment w:val="center"/>
              <w:rPr>
                <w:rFonts w:eastAsia="仿宋"/>
                <w:bCs/>
                <w:kern w:val="0"/>
                <w:szCs w:val="24"/>
              </w:rPr>
            </w:pPr>
            <w:r w:rsidRPr="00871B96">
              <w:rPr>
                <w:rFonts w:eastAsia="仿宋"/>
                <w:bCs/>
                <w:kern w:val="0"/>
                <w:szCs w:val="24"/>
              </w:rPr>
              <w:t>可燃液体：闪点低于</w:t>
            </w:r>
            <w:r w:rsidRPr="00871B96">
              <w:rPr>
                <w:rFonts w:eastAsia="仿宋"/>
                <w:bCs/>
                <w:kern w:val="0"/>
                <w:szCs w:val="24"/>
              </w:rPr>
              <w:t>55</w:t>
            </w:r>
            <w:r w:rsidRPr="00871B96">
              <w:rPr>
                <w:rFonts w:ascii="宋体" w:hAnsi="宋体" w:cs="宋体" w:hint="eastAsia"/>
                <w:bCs/>
                <w:kern w:val="0"/>
                <w:szCs w:val="24"/>
              </w:rPr>
              <w:t>℃</w:t>
            </w:r>
            <w:r w:rsidRPr="00871B96">
              <w:rPr>
                <w:rFonts w:eastAsia="仿宋"/>
                <w:bCs/>
                <w:kern w:val="0"/>
                <w:szCs w:val="24"/>
              </w:rPr>
              <w:t>，压力下保持液态，在实际操作条件下（如高温高压）可以引起重大事故的物质</w:t>
            </w:r>
          </w:p>
        </w:tc>
      </w:tr>
      <w:tr w:rsidR="006E6987" w:rsidRPr="00871B96" w:rsidTr="00456094">
        <w:trPr>
          <w:cantSplit/>
          <w:trHeight w:val="424"/>
        </w:trPr>
        <w:tc>
          <w:tcPr>
            <w:tcW w:w="1512" w:type="dxa"/>
            <w:gridSpan w:val="2"/>
            <w:tcBorders>
              <w:tl2br w:val="nil"/>
              <w:tr2bl w:val="nil"/>
            </w:tcBorders>
            <w:vAlign w:val="center"/>
          </w:tcPr>
          <w:p w:rsidR="006E6987" w:rsidRPr="00871B96" w:rsidRDefault="006E6987" w:rsidP="00456094">
            <w:pPr>
              <w:spacing w:line="240" w:lineRule="auto"/>
              <w:ind w:firstLineChars="0" w:firstLine="0"/>
              <w:textAlignment w:val="center"/>
              <w:rPr>
                <w:rFonts w:eastAsia="仿宋"/>
                <w:bCs/>
                <w:kern w:val="0"/>
                <w:szCs w:val="24"/>
              </w:rPr>
            </w:pPr>
            <w:r w:rsidRPr="00871B96">
              <w:rPr>
                <w:rFonts w:eastAsia="仿宋"/>
                <w:bCs/>
                <w:kern w:val="0"/>
                <w:szCs w:val="24"/>
              </w:rPr>
              <w:t>爆炸性物质</w:t>
            </w:r>
          </w:p>
        </w:tc>
        <w:tc>
          <w:tcPr>
            <w:tcW w:w="7730" w:type="dxa"/>
            <w:gridSpan w:val="3"/>
            <w:tcBorders>
              <w:tl2br w:val="nil"/>
              <w:tr2bl w:val="nil"/>
            </w:tcBorders>
            <w:vAlign w:val="center"/>
          </w:tcPr>
          <w:p w:rsidR="006E6987" w:rsidRPr="00871B96" w:rsidRDefault="006E6987" w:rsidP="00456094">
            <w:pPr>
              <w:spacing w:line="240" w:lineRule="auto"/>
              <w:ind w:firstLineChars="0" w:firstLine="0"/>
              <w:textAlignment w:val="center"/>
              <w:rPr>
                <w:rFonts w:eastAsia="仿宋"/>
                <w:bCs/>
                <w:kern w:val="0"/>
                <w:szCs w:val="24"/>
              </w:rPr>
            </w:pPr>
            <w:r w:rsidRPr="00871B96">
              <w:rPr>
                <w:rFonts w:eastAsia="仿宋"/>
                <w:bCs/>
                <w:kern w:val="0"/>
                <w:szCs w:val="24"/>
              </w:rPr>
              <w:t>在火焰影响下可以爆炸，或者对冲击、摩擦比硝基苯更为敏感的物质</w:t>
            </w:r>
          </w:p>
        </w:tc>
      </w:tr>
    </w:tbl>
    <w:p w:rsidR="006E6987" w:rsidRDefault="006E6987" w:rsidP="006E6987">
      <w:pPr>
        <w:spacing w:line="240" w:lineRule="auto"/>
        <w:ind w:firstLine="560"/>
        <w:textAlignment w:val="center"/>
        <w:rPr>
          <w:rFonts w:ascii="仿宋" w:eastAsia="仿宋" w:hAnsi="仿宋"/>
          <w:bCs/>
          <w:kern w:val="0"/>
          <w:sz w:val="28"/>
        </w:rPr>
      </w:pPr>
      <w:r w:rsidRPr="00871B96">
        <w:rPr>
          <w:rFonts w:ascii="仿宋" w:eastAsia="仿宋" w:hAnsi="仿宋" w:hint="eastAsia"/>
          <w:bCs/>
          <w:kern w:val="0"/>
          <w:sz w:val="28"/>
        </w:rPr>
        <w:t>综上所述</w:t>
      </w:r>
      <w:r w:rsidRPr="00871B96">
        <w:rPr>
          <w:rFonts w:ascii="仿宋" w:eastAsia="仿宋" w:hAnsi="仿宋"/>
          <w:bCs/>
          <w:kern w:val="0"/>
          <w:sz w:val="28"/>
        </w:rPr>
        <w:t>，判定公司</w:t>
      </w:r>
      <w:r w:rsidRPr="00871B96">
        <w:rPr>
          <w:rFonts w:ascii="仿宋" w:eastAsia="仿宋" w:hAnsi="仿宋" w:hint="eastAsia"/>
          <w:bCs/>
          <w:kern w:val="0"/>
          <w:sz w:val="28"/>
        </w:rPr>
        <w:t>使用、储存的风险</w:t>
      </w:r>
      <w:r w:rsidRPr="00871B96">
        <w:rPr>
          <w:rFonts w:ascii="仿宋" w:eastAsia="仿宋" w:hAnsi="仿宋"/>
          <w:bCs/>
          <w:kern w:val="0"/>
          <w:sz w:val="28"/>
        </w:rPr>
        <w:t>物质</w:t>
      </w:r>
      <w:r w:rsidRPr="00871B96">
        <w:rPr>
          <w:rFonts w:ascii="仿宋" w:eastAsia="仿宋" w:hAnsi="仿宋" w:hint="eastAsia"/>
          <w:bCs/>
          <w:kern w:val="0"/>
          <w:sz w:val="28"/>
        </w:rPr>
        <w:t>为：盐酸酸洗水、硫酸酸洗水</w:t>
      </w:r>
      <w:r>
        <w:rPr>
          <w:rFonts w:ascii="仿宋" w:eastAsia="仿宋" w:hAnsi="仿宋" w:hint="eastAsia"/>
          <w:bCs/>
          <w:kern w:val="0"/>
          <w:sz w:val="28"/>
        </w:rPr>
        <w:t>、3</w:t>
      </w:r>
      <w:r>
        <w:rPr>
          <w:rFonts w:ascii="仿宋" w:eastAsia="仿宋" w:hAnsi="仿宋"/>
          <w:bCs/>
          <w:kern w:val="0"/>
          <w:sz w:val="28"/>
        </w:rPr>
        <w:t>1</w:t>
      </w:r>
      <w:r>
        <w:rPr>
          <w:rFonts w:ascii="仿宋" w:eastAsia="仿宋" w:hAnsi="仿宋" w:hint="eastAsia"/>
          <w:bCs/>
          <w:kern w:val="0"/>
          <w:sz w:val="28"/>
        </w:rPr>
        <w:t>%</w:t>
      </w:r>
      <w:r>
        <w:rPr>
          <w:rFonts w:ascii="仿宋" w:eastAsia="仿宋" w:hAnsi="仿宋"/>
          <w:bCs/>
          <w:kern w:val="0"/>
          <w:sz w:val="28"/>
        </w:rPr>
        <w:t>盐酸</w:t>
      </w:r>
      <w:r w:rsidRPr="00871B96">
        <w:rPr>
          <w:rFonts w:ascii="仿宋" w:eastAsia="仿宋" w:hAnsi="仿宋" w:hint="eastAsia"/>
          <w:bCs/>
          <w:kern w:val="0"/>
          <w:sz w:val="28"/>
        </w:rPr>
        <w:t>和氯酸钠</w:t>
      </w:r>
      <w:r w:rsidRPr="00871B96">
        <w:rPr>
          <w:rFonts w:ascii="仿宋" w:eastAsia="仿宋" w:hAnsi="仿宋"/>
          <w:bCs/>
          <w:kern w:val="0"/>
          <w:sz w:val="28"/>
        </w:rPr>
        <w:t>。</w:t>
      </w:r>
    </w:p>
    <w:p w:rsidR="006E6987" w:rsidRPr="006E6987" w:rsidRDefault="006E6987" w:rsidP="006E6987">
      <w:pPr>
        <w:pStyle w:val="2"/>
        <w:spacing w:beforeLines="100" w:before="240" w:afterLines="50" w:after="120" w:line="240" w:lineRule="auto"/>
        <w:rPr>
          <w:rFonts w:eastAsiaTheme="majorEastAsia"/>
          <w:sz w:val="30"/>
        </w:rPr>
      </w:pPr>
      <w:bookmarkStart w:id="38" w:name="_Toc15963553"/>
      <w:r w:rsidRPr="006E6987">
        <w:rPr>
          <w:rFonts w:eastAsiaTheme="majorEastAsia"/>
          <w:sz w:val="30"/>
        </w:rPr>
        <w:t>3.</w:t>
      </w:r>
      <w:r>
        <w:rPr>
          <w:rFonts w:eastAsiaTheme="majorEastAsia"/>
          <w:sz w:val="30"/>
        </w:rPr>
        <w:t>4</w:t>
      </w:r>
      <w:r w:rsidRPr="006E6987">
        <w:rPr>
          <w:rFonts w:eastAsiaTheme="majorEastAsia"/>
          <w:sz w:val="30"/>
        </w:rPr>
        <w:t xml:space="preserve"> </w:t>
      </w:r>
      <w:r>
        <w:rPr>
          <w:rFonts w:eastAsiaTheme="majorEastAsia" w:hint="eastAsia"/>
          <w:sz w:val="30"/>
        </w:rPr>
        <w:t>环境</w:t>
      </w:r>
      <w:r>
        <w:rPr>
          <w:rFonts w:eastAsiaTheme="majorEastAsia"/>
          <w:sz w:val="30"/>
        </w:rPr>
        <w:t>风险单元</w:t>
      </w:r>
      <w:bookmarkEnd w:id="38"/>
    </w:p>
    <w:p w:rsidR="006E6987" w:rsidRPr="00871B96" w:rsidRDefault="006E6987" w:rsidP="006E6987">
      <w:pPr>
        <w:autoSpaceDE w:val="0"/>
        <w:autoSpaceDN w:val="0"/>
        <w:spacing w:line="240" w:lineRule="auto"/>
        <w:ind w:firstLine="560"/>
        <w:rPr>
          <w:rFonts w:eastAsia="仿宋"/>
          <w:kern w:val="0"/>
          <w:sz w:val="28"/>
        </w:rPr>
      </w:pPr>
      <w:r w:rsidRPr="00871B96">
        <w:rPr>
          <w:rFonts w:eastAsia="仿宋"/>
          <w:kern w:val="0"/>
          <w:sz w:val="28"/>
        </w:rPr>
        <w:t>1</w:t>
      </w:r>
      <w:r w:rsidRPr="00871B96">
        <w:rPr>
          <w:rFonts w:eastAsia="仿宋"/>
          <w:kern w:val="0"/>
          <w:sz w:val="28"/>
        </w:rPr>
        <w:t>、生产装置风险识别</w:t>
      </w:r>
    </w:p>
    <w:p w:rsidR="006E6987" w:rsidRPr="00871B96" w:rsidRDefault="006E6987" w:rsidP="006E6987">
      <w:pPr>
        <w:autoSpaceDE w:val="0"/>
        <w:autoSpaceDN w:val="0"/>
        <w:spacing w:line="240" w:lineRule="auto"/>
        <w:ind w:firstLine="560"/>
        <w:rPr>
          <w:rFonts w:eastAsia="仿宋"/>
          <w:kern w:val="0"/>
          <w:sz w:val="28"/>
        </w:rPr>
      </w:pPr>
      <w:r w:rsidRPr="00871B96">
        <w:rPr>
          <w:rFonts w:eastAsia="仿宋"/>
          <w:kern w:val="0"/>
          <w:sz w:val="28"/>
        </w:rPr>
        <w:t>（</w:t>
      </w:r>
      <w:r w:rsidRPr="00871B96">
        <w:rPr>
          <w:rFonts w:eastAsia="仿宋"/>
          <w:kern w:val="0"/>
          <w:sz w:val="28"/>
        </w:rPr>
        <w:t>1</w:t>
      </w:r>
      <w:r w:rsidRPr="00871B96">
        <w:rPr>
          <w:rFonts w:eastAsia="仿宋"/>
          <w:kern w:val="0"/>
          <w:sz w:val="28"/>
        </w:rPr>
        <w:t>）装置危险、有害因素分析</w:t>
      </w:r>
    </w:p>
    <w:p w:rsidR="006E6987" w:rsidRPr="00871B96" w:rsidRDefault="006E6987" w:rsidP="006E6987">
      <w:pPr>
        <w:spacing w:line="240" w:lineRule="auto"/>
        <w:ind w:firstLine="560"/>
        <w:rPr>
          <w:rFonts w:eastAsia="仿宋"/>
          <w:kern w:val="0"/>
          <w:sz w:val="28"/>
        </w:rPr>
      </w:pPr>
      <w:r w:rsidRPr="00871B96">
        <w:rPr>
          <w:rFonts w:eastAsia="仿宋"/>
          <w:kern w:val="0"/>
          <w:sz w:val="28"/>
        </w:rPr>
        <w:t>项目生产产品为聚合氯化铁、聚合硫酸铁、酸性亚铁盐净水剂、四水氯化亚铁、七水硫酸亚铁，生产过程中涉及的主要装置反应釜、三效蒸发装置、盐酸计量罐、离心硫酸母液计量罐等。生产过程涉及到腐蚀性化合物，因此存在着因设备腐蚀或密封件磨损破裂而引起泄漏的可能性。在运输、贮存或者操作不当时会腐蚀及毒性危害，人体接触这些物料会产生不同程度的损害。</w:t>
      </w:r>
    </w:p>
    <w:p w:rsidR="006E6987" w:rsidRPr="00871B96" w:rsidRDefault="006E6987" w:rsidP="006E6987">
      <w:pPr>
        <w:autoSpaceDE w:val="0"/>
        <w:autoSpaceDN w:val="0"/>
        <w:spacing w:line="240" w:lineRule="auto"/>
        <w:ind w:firstLine="560"/>
        <w:rPr>
          <w:rFonts w:eastAsia="仿宋"/>
          <w:kern w:val="0"/>
          <w:sz w:val="28"/>
        </w:rPr>
      </w:pPr>
      <w:r w:rsidRPr="00871B96">
        <w:rPr>
          <w:rFonts w:eastAsia="仿宋"/>
          <w:kern w:val="0"/>
          <w:sz w:val="28"/>
        </w:rPr>
        <w:t>（</w:t>
      </w:r>
      <w:r w:rsidRPr="00871B96">
        <w:rPr>
          <w:rFonts w:eastAsia="仿宋"/>
          <w:kern w:val="0"/>
          <w:sz w:val="28"/>
        </w:rPr>
        <w:t>2</w:t>
      </w:r>
      <w:r w:rsidRPr="00871B96">
        <w:rPr>
          <w:rFonts w:eastAsia="仿宋"/>
          <w:kern w:val="0"/>
          <w:sz w:val="28"/>
        </w:rPr>
        <w:t>）存储设施风险识别</w:t>
      </w:r>
    </w:p>
    <w:p w:rsidR="006E6987" w:rsidRPr="00871B96" w:rsidRDefault="006E6987" w:rsidP="006E6987">
      <w:pPr>
        <w:spacing w:line="240" w:lineRule="auto"/>
        <w:ind w:firstLine="560"/>
        <w:rPr>
          <w:rFonts w:eastAsia="仿宋"/>
          <w:kern w:val="0"/>
          <w:sz w:val="28"/>
        </w:rPr>
      </w:pPr>
      <w:r w:rsidRPr="00871B96">
        <w:rPr>
          <w:rFonts w:eastAsia="仿宋"/>
          <w:kern w:val="0"/>
          <w:sz w:val="28"/>
        </w:rPr>
        <w:t>项目设仓库一座、罐区</w:t>
      </w:r>
      <w:r w:rsidRPr="00871B96">
        <w:rPr>
          <w:rFonts w:eastAsia="仿宋"/>
          <w:kern w:val="0"/>
          <w:sz w:val="28"/>
        </w:rPr>
        <w:t>2</w:t>
      </w:r>
      <w:r w:rsidRPr="00871B96">
        <w:rPr>
          <w:rFonts w:eastAsia="仿宋"/>
          <w:kern w:val="0"/>
          <w:sz w:val="28"/>
        </w:rPr>
        <w:t>个。仓库设置为单层轻钢结构厂房，部分原料和成品存储在仓库（成品和原料中间隔开，分开存储），</w:t>
      </w:r>
      <w:r w:rsidRPr="00871B96">
        <w:rPr>
          <w:rFonts w:eastAsia="仿宋"/>
          <w:kern w:val="0"/>
          <w:sz w:val="28"/>
        </w:rPr>
        <w:t>10%</w:t>
      </w:r>
      <w:r w:rsidRPr="00871B96">
        <w:rPr>
          <w:rFonts w:eastAsia="仿宋"/>
          <w:kern w:val="0"/>
          <w:sz w:val="28"/>
        </w:rPr>
        <w:t>盐酸酸洗水、</w:t>
      </w:r>
      <w:r w:rsidRPr="00871B96">
        <w:rPr>
          <w:rFonts w:eastAsia="仿宋"/>
          <w:kern w:val="0"/>
          <w:sz w:val="28"/>
        </w:rPr>
        <w:t>5%</w:t>
      </w:r>
      <w:r w:rsidRPr="00871B96">
        <w:rPr>
          <w:rFonts w:eastAsia="仿宋"/>
          <w:kern w:val="0"/>
          <w:sz w:val="28"/>
        </w:rPr>
        <w:t>硫酸酸洗水原料单独储存在一个原料罐区，液体成品聚合氯化铁、聚合硫酸铁、酸性亚铁盐净水剂储存于成品罐区中。</w:t>
      </w:r>
    </w:p>
    <w:p w:rsidR="006E6987" w:rsidRPr="00871B96" w:rsidRDefault="006E6987" w:rsidP="006E6987">
      <w:pPr>
        <w:spacing w:line="240" w:lineRule="auto"/>
        <w:ind w:firstLine="560"/>
        <w:rPr>
          <w:rFonts w:eastAsia="仿宋"/>
          <w:kern w:val="0"/>
          <w:sz w:val="28"/>
        </w:rPr>
      </w:pPr>
      <w:r w:rsidRPr="00871B96">
        <w:rPr>
          <w:rFonts w:eastAsia="仿宋"/>
          <w:kern w:val="0"/>
          <w:sz w:val="28"/>
        </w:rPr>
        <w:t>成品原料库中存放的物料中盐酸具有腐蚀性，储存过程如果包装桶破裂或其它人为因素导致原料发生泄露，遇明火、高温等极易燃烧，蒸汽与空气形成爆炸性混合物。</w:t>
      </w:r>
    </w:p>
    <w:p w:rsidR="006E6987" w:rsidRPr="001451A8" w:rsidRDefault="006E6987" w:rsidP="006E6987">
      <w:pPr>
        <w:spacing w:line="240" w:lineRule="auto"/>
        <w:ind w:firstLine="560"/>
        <w:rPr>
          <w:rFonts w:eastAsia="仿宋"/>
          <w:kern w:val="0"/>
          <w:sz w:val="28"/>
        </w:rPr>
      </w:pPr>
      <w:r w:rsidRPr="00871B96">
        <w:rPr>
          <w:rFonts w:eastAsia="仿宋"/>
          <w:kern w:val="0"/>
          <w:sz w:val="28"/>
        </w:rPr>
        <w:t>储罐连接管线、阀门、安全阀等均是需重点防护部位，如工人违章操作以及设备、容器陈旧，管道破裂，阀门损漏，或者运输不当等导致生产性事故或者意外事故所造成液体泄漏。由于盐酸具有一定腐蚀性，其蒸气具有</w:t>
      </w:r>
      <w:r w:rsidRPr="001451A8">
        <w:rPr>
          <w:rFonts w:eastAsia="仿宋"/>
          <w:kern w:val="0"/>
          <w:sz w:val="28"/>
        </w:rPr>
        <w:t>一定刺激性，一旦泄漏容易污染地下水和土壤</w:t>
      </w:r>
      <w:r w:rsidRPr="001451A8">
        <w:rPr>
          <w:rFonts w:eastAsia="仿宋" w:hint="eastAsia"/>
          <w:kern w:val="0"/>
          <w:sz w:val="28"/>
        </w:rPr>
        <w:t>。</w:t>
      </w:r>
    </w:p>
    <w:p w:rsidR="006E6987" w:rsidRPr="001451A8" w:rsidRDefault="006E6987" w:rsidP="006E6987">
      <w:pPr>
        <w:autoSpaceDE w:val="0"/>
        <w:autoSpaceDN w:val="0"/>
        <w:adjustRightInd w:val="0"/>
        <w:snapToGrid w:val="0"/>
        <w:spacing w:line="240" w:lineRule="auto"/>
        <w:ind w:firstLine="560"/>
        <w:rPr>
          <w:rFonts w:eastAsia="仿宋"/>
          <w:kern w:val="0"/>
          <w:sz w:val="28"/>
        </w:rPr>
      </w:pPr>
      <w:r w:rsidRPr="001451A8">
        <w:rPr>
          <w:rFonts w:eastAsia="仿宋" w:hint="eastAsia"/>
          <w:kern w:val="0"/>
          <w:sz w:val="28"/>
        </w:rPr>
        <w:t>（</w:t>
      </w:r>
      <w:r w:rsidRPr="001451A8">
        <w:rPr>
          <w:rFonts w:eastAsia="仿宋" w:hint="eastAsia"/>
          <w:kern w:val="0"/>
          <w:sz w:val="28"/>
        </w:rPr>
        <w:t>3</w:t>
      </w:r>
      <w:r w:rsidRPr="001451A8">
        <w:rPr>
          <w:rFonts w:eastAsia="仿宋" w:hint="eastAsia"/>
          <w:kern w:val="0"/>
          <w:sz w:val="28"/>
        </w:rPr>
        <w:t>）污水处理站风险识别</w:t>
      </w:r>
    </w:p>
    <w:p w:rsidR="006E6987" w:rsidRPr="001451A8" w:rsidRDefault="006E6987" w:rsidP="006E6987">
      <w:pPr>
        <w:spacing w:line="240" w:lineRule="auto"/>
        <w:ind w:firstLine="560"/>
        <w:rPr>
          <w:rFonts w:eastAsia="仿宋"/>
          <w:kern w:val="0"/>
          <w:sz w:val="28"/>
        </w:rPr>
      </w:pPr>
      <w:r w:rsidRPr="001451A8">
        <w:rPr>
          <w:rFonts w:eastAsia="仿宋"/>
          <w:kern w:val="0"/>
          <w:sz w:val="28"/>
        </w:rPr>
        <w:t>污水处理站易发生的事故多为操作运行不当，或污染物浓度突然变化，致使污水处理效果下降。拟建项目主要针对生活污水采取一体化污水处理站装置，当污水处理设备发生故障，污水直接暂排入事故池，待故障排除后再行处理，这就需要在进行污水处理场设计设置单独的事故池，不允许外排，并立即维修，事故概率很小。</w:t>
      </w:r>
    </w:p>
    <w:p w:rsidR="006E6987" w:rsidRPr="001451A8" w:rsidRDefault="006E6987" w:rsidP="006E6987">
      <w:pPr>
        <w:autoSpaceDE w:val="0"/>
        <w:autoSpaceDN w:val="0"/>
        <w:adjustRightInd w:val="0"/>
        <w:snapToGrid w:val="0"/>
        <w:spacing w:line="240" w:lineRule="auto"/>
        <w:ind w:firstLine="560"/>
        <w:rPr>
          <w:rFonts w:eastAsia="仿宋"/>
          <w:kern w:val="0"/>
          <w:sz w:val="28"/>
        </w:rPr>
      </w:pPr>
      <w:r w:rsidRPr="001451A8">
        <w:rPr>
          <w:rFonts w:eastAsia="仿宋"/>
          <w:kern w:val="0"/>
          <w:sz w:val="28"/>
        </w:rPr>
        <w:t>2</w:t>
      </w:r>
      <w:r w:rsidRPr="001451A8">
        <w:rPr>
          <w:rFonts w:eastAsia="仿宋"/>
          <w:kern w:val="0"/>
          <w:sz w:val="28"/>
        </w:rPr>
        <w:t>、功能单元划分</w:t>
      </w:r>
    </w:p>
    <w:p w:rsidR="006E6987" w:rsidRPr="0043662E" w:rsidRDefault="006E6987" w:rsidP="006E6987">
      <w:pPr>
        <w:autoSpaceDE w:val="0"/>
        <w:autoSpaceDN w:val="0"/>
        <w:adjustRightInd w:val="0"/>
        <w:snapToGrid w:val="0"/>
        <w:spacing w:line="240" w:lineRule="auto"/>
        <w:ind w:firstLine="560"/>
        <w:rPr>
          <w:rFonts w:eastAsia="仿宋"/>
          <w:kern w:val="0"/>
          <w:sz w:val="28"/>
        </w:rPr>
      </w:pPr>
      <w:r w:rsidRPr="0043662E">
        <w:rPr>
          <w:rFonts w:eastAsia="仿宋"/>
          <w:kern w:val="0"/>
          <w:sz w:val="28"/>
        </w:rPr>
        <w:t>根据上述分析，主要存在</w:t>
      </w:r>
      <w:r w:rsidRPr="0043662E">
        <w:rPr>
          <w:rFonts w:eastAsia="仿宋" w:hint="eastAsia"/>
          <w:kern w:val="0"/>
          <w:sz w:val="28"/>
        </w:rPr>
        <w:t>风险</w:t>
      </w:r>
      <w:r w:rsidRPr="0043662E">
        <w:rPr>
          <w:rFonts w:eastAsia="仿宋"/>
          <w:kern w:val="0"/>
          <w:sz w:val="28"/>
        </w:rPr>
        <w:t>见表</w:t>
      </w:r>
      <w:r w:rsidRPr="0043662E">
        <w:rPr>
          <w:rFonts w:eastAsia="仿宋"/>
          <w:kern w:val="0"/>
          <w:sz w:val="28"/>
        </w:rPr>
        <w:t>3-</w:t>
      </w:r>
      <w:r>
        <w:rPr>
          <w:rFonts w:eastAsia="仿宋"/>
          <w:kern w:val="0"/>
          <w:sz w:val="28"/>
        </w:rPr>
        <w:t>9</w:t>
      </w:r>
      <w:r w:rsidRPr="0043662E">
        <w:rPr>
          <w:rFonts w:eastAsia="仿宋"/>
          <w:kern w:val="0"/>
          <w:sz w:val="28"/>
        </w:rPr>
        <w:t>。</w:t>
      </w:r>
    </w:p>
    <w:p w:rsidR="006E6987" w:rsidRPr="001451A8" w:rsidRDefault="006E6987" w:rsidP="006E6987">
      <w:pPr>
        <w:spacing w:line="240" w:lineRule="auto"/>
        <w:ind w:firstLine="562"/>
        <w:jc w:val="center"/>
        <w:rPr>
          <w:rFonts w:eastAsia="仿宋"/>
          <w:b/>
          <w:color w:val="FF0000"/>
          <w:sz w:val="28"/>
        </w:rPr>
      </w:pPr>
    </w:p>
    <w:p w:rsidR="006E6987" w:rsidRPr="001451A8" w:rsidRDefault="006E6987" w:rsidP="006E6987">
      <w:pPr>
        <w:spacing w:line="240" w:lineRule="auto"/>
        <w:ind w:firstLine="562"/>
        <w:jc w:val="center"/>
        <w:rPr>
          <w:rFonts w:eastAsia="仿宋"/>
          <w:b/>
          <w:sz w:val="28"/>
        </w:rPr>
      </w:pPr>
      <w:r w:rsidRPr="001451A8">
        <w:rPr>
          <w:rFonts w:eastAsia="仿宋"/>
          <w:b/>
          <w:sz w:val="28"/>
        </w:rPr>
        <w:lastRenderedPageBreak/>
        <w:t>表</w:t>
      </w:r>
      <w:r w:rsidRPr="001451A8">
        <w:rPr>
          <w:rFonts w:eastAsia="仿宋"/>
          <w:b/>
          <w:sz w:val="28"/>
        </w:rPr>
        <w:t>3-</w:t>
      </w:r>
      <w:r>
        <w:rPr>
          <w:rFonts w:eastAsia="仿宋"/>
          <w:b/>
          <w:sz w:val="28"/>
        </w:rPr>
        <w:t>9</w:t>
      </w:r>
      <w:r w:rsidRPr="001451A8">
        <w:rPr>
          <w:rFonts w:eastAsia="仿宋"/>
          <w:b/>
          <w:sz w:val="28"/>
        </w:rPr>
        <w:t xml:space="preserve">  </w:t>
      </w:r>
      <w:r w:rsidRPr="001451A8">
        <w:rPr>
          <w:rFonts w:eastAsia="仿宋"/>
          <w:b/>
          <w:sz w:val="28"/>
        </w:rPr>
        <w:t>公司主要危险、危害因素分布情况一览表</w:t>
      </w:r>
    </w:p>
    <w:tbl>
      <w:tblPr>
        <w:tblW w:w="930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88"/>
        <w:gridCol w:w="1703"/>
        <w:gridCol w:w="4111"/>
        <w:gridCol w:w="2501"/>
      </w:tblGrid>
      <w:tr w:rsidR="006E6987" w:rsidRPr="001451A8" w:rsidTr="00456094">
        <w:trPr>
          <w:trHeight w:val="525"/>
          <w:jc w:val="center"/>
        </w:trPr>
        <w:tc>
          <w:tcPr>
            <w:tcW w:w="988" w:type="dxa"/>
            <w:vAlign w:val="center"/>
          </w:tcPr>
          <w:p w:rsidR="006E6987" w:rsidRPr="001451A8" w:rsidRDefault="006E6987" w:rsidP="00456094">
            <w:pPr>
              <w:spacing w:line="240" w:lineRule="auto"/>
              <w:ind w:firstLineChars="0" w:firstLine="0"/>
              <w:jc w:val="center"/>
              <w:rPr>
                <w:rFonts w:eastAsia="仿宋"/>
                <w:b/>
                <w:szCs w:val="24"/>
              </w:rPr>
            </w:pPr>
            <w:r w:rsidRPr="001451A8">
              <w:rPr>
                <w:rFonts w:eastAsia="仿宋"/>
                <w:b/>
                <w:szCs w:val="24"/>
              </w:rPr>
              <w:t>序号</w:t>
            </w:r>
          </w:p>
        </w:tc>
        <w:tc>
          <w:tcPr>
            <w:tcW w:w="1703" w:type="dxa"/>
            <w:vAlign w:val="center"/>
          </w:tcPr>
          <w:p w:rsidR="006E6987" w:rsidRPr="001451A8" w:rsidRDefault="006E6987" w:rsidP="00456094">
            <w:pPr>
              <w:spacing w:line="240" w:lineRule="auto"/>
              <w:ind w:firstLineChars="0" w:firstLine="0"/>
              <w:jc w:val="center"/>
              <w:rPr>
                <w:rFonts w:eastAsia="仿宋"/>
                <w:b/>
                <w:szCs w:val="24"/>
              </w:rPr>
            </w:pPr>
            <w:r w:rsidRPr="001451A8">
              <w:rPr>
                <w:rFonts w:eastAsia="仿宋" w:hint="eastAsia"/>
                <w:b/>
                <w:szCs w:val="24"/>
              </w:rPr>
              <w:t>车间</w:t>
            </w:r>
            <w:r w:rsidRPr="001451A8">
              <w:rPr>
                <w:rFonts w:eastAsia="仿宋"/>
                <w:b/>
                <w:szCs w:val="24"/>
              </w:rPr>
              <w:t>或罐区</w:t>
            </w:r>
          </w:p>
        </w:tc>
        <w:tc>
          <w:tcPr>
            <w:tcW w:w="4111" w:type="dxa"/>
            <w:vAlign w:val="center"/>
          </w:tcPr>
          <w:p w:rsidR="006E6987" w:rsidRPr="001451A8" w:rsidRDefault="006E6987" w:rsidP="00456094">
            <w:pPr>
              <w:spacing w:line="240" w:lineRule="auto"/>
              <w:ind w:firstLineChars="0" w:firstLine="0"/>
              <w:jc w:val="center"/>
              <w:rPr>
                <w:rFonts w:eastAsia="仿宋"/>
                <w:b/>
                <w:szCs w:val="24"/>
              </w:rPr>
            </w:pPr>
            <w:r w:rsidRPr="001451A8">
              <w:rPr>
                <w:rFonts w:eastAsia="仿宋"/>
                <w:b/>
                <w:szCs w:val="24"/>
              </w:rPr>
              <w:t>存在危险物质</w:t>
            </w:r>
          </w:p>
        </w:tc>
        <w:tc>
          <w:tcPr>
            <w:tcW w:w="2501" w:type="dxa"/>
            <w:vAlign w:val="center"/>
          </w:tcPr>
          <w:p w:rsidR="006E6987" w:rsidRPr="001451A8" w:rsidRDefault="006E6987" w:rsidP="00456094">
            <w:pPr>
              <w:spacing w:line="240" w:lineRule="auto"/>
              <w:ind w:firstLineChars="0" w:firstLine="0"/>
              <w:jc w:val="center"/>
              <w:rPr>
                <w:rFonts w:eastAsia="仿宋"/>
                <w:b/>
                <w:szCs w:val="24"/>
              </w:rPr>
            </w:pPr>
            <w:r w:rsidRPr="001451A8">
              <w:rPr>
                <w:rFonts w:eastAsia="仿宋"/>
                <w:b/>
                <w:szCs w:val="24"/>
              </w:rPr>
              <w:t>主要危险、危害因素</w:t>
            </w:r>
          </w:p>
        </w:tc>
      </w:tr>
      <w:tr w:rsidR="006E6987" w:rsidRPr="001451A8" w:rsidTr="00456094">
        <w:trPr>
          <w:trHeight w:val="486"/>
          <w:jc w:val="center"/>
        </w:trPr>
        <w:tc>
          <w:tcPr>
            <w:tcW w:w="988" w:type="dxa"/>
            <w:vAlign w:val="center"/>
          </w:tcPr>
          <w:p w:rsidR="006E6987" w:rsidRPr="001451A8" w:rsidRDefault="006E6987" w:rsidP="00456094">
            <w:pPr>
              <w:spacing w:line="240" w:lineRule="auto"/>
              <w:ind w:firstLineChars="0" w:firstLine="0"/>
              <w:jc w:val="center"/>
              <w:rPr>
                <w:rFonts w:eastAsia="仿宋"/>
                <w:szCs w:val="24"/>
              </w:rPr>
            </w:pPr>
            <w:r w:rsidRPr="001451A8">
              <w:rPr>
                <w:rFonts w:eastAsia="仿宋" w:hint="eastAsia"/>
                <w:szCs w:val="24"/>
              </w:rPr>
              <w:t>1</w:t>
            </w:r>
          </w:p>
        </w:tc>
        <w:tc>
          <w:tcPr>
            <w:tcW w:w="1703" w:type="dxa"/>
            <w:vAlign w:val="center"/>
          </w:tcPr>
          <w:p w:rsidR="006E6987" w:rsidRPr="001451A8" w:rsidRDefault="006E6987" w:rsidP="00456094">
            <w:pPr>
              <w:spacing w:line="240" w:lineRule="auto"/>
              <w:ind w:firstLineChars="0" w:firstLine="0"/>
              <w:jc w:val="center"/>
              <w:rPr>
                <w:rFonts w:eastAsia="仿宋"/>
                <w:szCs w:val="24"/>
              </w:rPr>
            </w:pPr>
            <w:r w:rsidRPr="001451A8">
              <w:rPr>
                <w:rFonts w:eastAsia="仿宋" w:hint="eastAsia"/>
                <w:szCs w:val="24"/>
              </w:rPr>
              <w:t>生产装置区</w:t>
            </w:r>
          </w:p>
        </w:tc>
        <w:tc>
          <w:tcPr>
            <w:tcW w:w="4111" w:type="dxa"/>
            <w:vAlign w:val="center"/>
          </w:tcPr>
          <w:p w:rsidR="006E6987" w:rsidRPr="001451A8" w:rsidRDefault="006E6987" w:rsidP="00456094">
            <w:pPr>
              <w:spacing w:line="240" w:lineRule="auto"/>
              <w:ind w:firstLineChars="0" w:firstLine="0"/>
              <w:jc w:val="center"/>
              <w:rPr>
                <w:rFonts w:eastAsia="仿宋"/>
                <w:szCs w:val="24"/>
              </w:rPr>
            </w:pPr>
            <w:r w:rsidRPr="001451A8">
              <w:rPr>
                <w:rFonts w:eastAsia="仿宋" w:hint="eastAsia"/>
                <w:szCs w:val="24"/>
              </w:rPr>
              <w:t>盐酸酸洗水、硫酸酸洗水、</w:t>
            </w:r>
            <w:r w:rsidRPr="001451A8">
              <w:rPr>
                <w:rFonts w:eastAsia="仿宋" w:hint="eastAsia"/>
                <w:szCs w:val="24"/>
              </w:rPr>
              <w:t>3</w:t>
            </w:r>
            <w:r w:rsidRPr="001451A8">
              <w:rPr>
                <w:rFonts w:eastAsia="仿宋"/>
                <w:szCs w:val="24"/>
              </w:rPr>
              <w:t>1</w:t>
            </w:r>
            <w:r w:rsidRPr="001451A8">
              <w:rPr>
                <w:rFonts w:eastAsia="仿宋" w:hint="eastAsia"/>
                <w:szCs w:val="24"/>
              </w:rPr>
              <w:t>%</w:t>
            </w:r>
            <w:r w:rsidRPr="001451A8">
              <w:rPr>
                <w:rFonts w:eastAsia="仿宋"/>
                <w:szCs w:val="24"/>
              </w:rPr>
              <w:t>盐酸</w:t>
            </w:r>
            <w:r w:rsidRPr="001451A8">
              <w:rPr>
                <w:rFonts w:eastAsia="仿宋" w:hint="eastAsia"/>
                <w:szCs w:val="24"/>
              </w:rPr>
              <w:t>、</w:t>
            </w:r>
            <w:r w:rsidRPr="001451A8">
              <w:rPr>
                <w:rFonts w:eastAsia="仿宋"/>
                <w:szCs w:val="24"/>
              </w:rPr>
              <w:t>氯酸钠</w:t>
            </w:r>
            <w:r>
              <w:rPr>
                <w:rFonts w:eastAsia="仿宋" w:hint="eastAsia"/>
                <w:szCs w:val="24"/>
              </w:rPr>
              <w:t>、</w:t>
            </w:r>
            <w:r>
              <w:rPr>
                <w:rFonts w:eastAsia="仿宋"/>
                <w:szCs w:val="24"/>
              </w:rPr>
              <w:t>环保净水剂</w:t>
            </w:r>
          </w:p>
        </w:tc>
        <w:tc>
          <w:tcPr>
            <w:tcW w:w="2501" w:type="dxa"/>
            <w:vAlign w:val="center"/>
          </w:tcPr>
          <w:p w:rsidR="006E6987" w:rsidRPr="001451A8" w:rsidRDefault="006E6987" w:rsidP="00456094">
            <w:pPr>
              <w:spacing w:line="240" w:lineRule="auto"/>
              <w:ind w:firstLineChars="0" w:firstLine="0"/>
              <w:jc w:val="center"/>
              <w:rPr>
                <w:rFonts w:eastAsia="仿宋"/>
                <w:szCs w:val="24"/>
              </w:rPr>
            </w:pPr>
            <w:r w:rsidRPr="001451A8">
              <w:rPr>
                <w:rFonts w:eastAsia="仿宋" w:hint="eastAsia"/>
                <w:szCs w:val="24"/>
              </w:rPr>
              <w:t>泄漏、火灾、爆炸</w:t>
            </w:r>
          </w:p>
        </w:tc>
      </w:tr>
      <w:tr w:rsidR="006E6987" w:rsidRPr="001451A8" w:rsidTr="00456094">
        <w:trPr>
          <w:trHeight w:val="486"/>
          <w:jc w:val="center"/>
        </w:trPr>
        <w:tc>
          <w:tcPr>
            <w:tcW w:w="988" w:type="dxa"/>
            <w:vAlign w:val="center"/>
          </w:tcPr>
          <w:p w:rsidR="006E6987" w:rsidRPr="001451A8" w:rsidRDefault="006E6987" w:rsidP="00456094">
            <w:pPr>
              <w:spacing w:line="240" w:lineRule="auto"/>
              <w:ind w:firstLineChars="0" w:firstLine="0"/>
              <w:jc w:val="center"/>
              <w:rPr>
                <w:rFonts w:eastAsia="仿宋"/>
                <w:szCs w:val="24"/>
              </w:rPr>
            </w:pPr>
            <w:r w:rsidRPr="001451A8">
              <w:rPr>
                <w:rFonts w:eastAsia="仿宋" w:hint="eastAsia"/>
                <w:szCs w:val="24"/>
              </w:rPr>
              <w:t>2</w:t>
            </w:r>
          </w:p>
        </w:tc>
        <w:tc>
          <w:tcPr>
            <w:tcW w:w="1703" w:type="dxa"/>
            <w:vAlign w:val="center"/>
          </w:tcPr>
          <w:p w:rsidR="006E6987" w:rsidRPr="001451A8" w:rsidRDefault="006E6987" w:rsidP="00456094">
            <w:pPr>
              <w:spacing w:line="240" w:lineRule="auto"/>
              <w:ind w:firstLineChars="0" w:firstLine="0"/>
              <w:jc w:val="center"/>
              <w:rPr>
                <w:rFonts w:eastAsia="仿宋"/>
                <w:szCs w:val="24"/>
              </w:rPr>
            </w:pPr>
            <w:r w:rsidRPr="001451A8">
              <w:rPr>
                <w:rFonts w:eastAsia="仿宋" w:hint="eastAsia"/>
                <w:szCs w:val="24"/>
              </w:rPr>
              <w:t>罐区</w:t>
            </w:r>
          </w:p>
        </w:tc>
        <w:tc>
          <w:tcPr>
            <w:tcW w:w="4111" w:type="dxa"/>
            <w:vAlign w:val="center"/>
          </w:tcPr>
          <w:p w:rsidR="006E6987" w:rsidRPr="001451A8" w:rsidRDefault="006E6987" w:rsidP="00456094">
            <w:pPr>
              <w:spacing w:line="240" w:lineRule="auto"/>
              <w:ind w:firstLineChars="0" w:firstLine="0"/>
              <w:jc w:val="center"/>
              <w:rPr>
                <w:rFonts w:eastAsia="仿宋"/>
                <w:szCs w:val="24"/>
              </w:rPr>
            </w:pPr>
            <w:r w:rsidRPr="001451A8">
              <w:rPr>
                <w:rFonts w:eastAsia="仿宋" w:hint="eastAsia"/>
                <w:szCs w:val="24"/>
              </w:rPr>
              <w:t>盐酸酸洗水、硫酸酸洗水</w:t>
            </w:r>
          </w:p>
        </w:tc>
        <w:tc>
          <w:tcPr>
            <w:tcW w:w="2501" w:type="dxa"/>
            <w:vAlign w:val="center"/>
          </w:tcPr>
          <w:p w:rsidR="006E6987" w:rsidRPr="001451A8" w:rsidRDefault="006E6987" w:rsidP="00456094">
            <w:pPr>
              <w:spacing w:line="240" w:lineRule="auto"/>
              <w:ind w:firstLineChars="0" w:firstLine="0"/>
              <w:jc w:val="center"/>
              <w:rPr>
                <w:rFonts w:eastAsia="仿宋"/>
                <w:szCs w:val="24"/>
              </w:rPr>
            </w:pPr>
            <w:r w:rsidRPr="001451A8">
              <w:rPr>
                <w:rFonts w:eastAsia="仿宋" w:hint="eastAsia"/>
                <w:szCs w:val="24"/>
              </w:rPr>
              <w:t>泄漏、火灾、爆炸</w:t>
            </w:r>
          </w:p>
        </w:tc>
      </w:tr>
    </w:tbl>
    <w:p w:rsidR="006E6987" w:rsidRPr="001451A8" w:rsidRDefault="006E6987" w:rsidP="006E6987">
      <w:pPr>
        <w:autoSpaceDE w:val="0"/>
        <w:autoSpaceDN w:val="0"/>
        <w:adjustRightInd w:val="0"/>
        <w:snapToGrid w:val="0"/>
        <w:spacing w:line="240" w:lineRule="auto"/>
        <w:ind w:firstLine="560"/>
        <w:rPr>
          <w:rFonts w:eastAsia="仿宋"/>
          <w:kern w:val="0"/>
          <w:sz w:val="28"/>
        </w:rPr>
      </w:pPr>
      <w:r w:rsidRPr="001451A8">
        <w:rPr>
          <w:rFonts w:eastAsia="仿宋"/>
          <w:kern w:val="0"/>
          <w:sz w:val="28"/>
        </w:rPr>
        <w:t>3</w:t>
      </w:r>
      <w:r w:rsidRPr="001451A8">
        <w:rPr>
          <w:rFonts w:eastAsia="仿宋"/>
          <w:kern w:val="0"/>
          <w:sz w:val="28"/>
        </w:rPr>
        <w:t>、风险单元识别</w:t>
      </w:r>
    </w:p>
    <w:p w:rsidR="006E6987" w:rsidRPr="001451A8" w:rsidRDefault="006E6987" w:rsidP="006E6987">
      <w:pPr>
        <w:autoSpaceDE w:val="0"/>
        <w:autoSpaceDN w:val="0"/>
        <w:adjustRightInd w:val="0"/>
        <w:snapToGrid w:val="0"/>
        <w:spacing w:line="240" w:lineRule="auto"/>
        <w:ind w:firstLine="560"/>
        <w:rPr>
          <w:rFonts w:eastAsia="仿宋"/>
          <w:kern w:val="0"/>
          <w:sz w:val="28"/>
        </w:rPr>
      </w:pPr>
      <w:r w:rsidRPr="001451A8">
        <w:rPr>
          <w:rFonts w:eastAsia="仿宋"/>
          <w:kern w:val="0"/>
          <w:sz w:val="28"/>
        </w:rPr>
        <w:t>根据对环境风险物质的筛选和工艺流程确定风险单元为</w:t>
      </w:r>
      <w:r w:rsidRPr="001451A8">
        <w:rPr>
          <w:rFonts w:eastAsia="仿宋" w:hint="eastAsia"/>
          <w:kern w:val="0"/>
          <w:sz w:val="28"/>
        </w:rPr>
        <w:t>生产装置区和罐区。公司厂区内的各类反应釜、储罐及物料输送管线等，由于涉及</w:t>
      </w:r>
      <w:r w:rsidRPr="001451A8">
        <w:rPr>
          <w:rFonts w:eastAsia="仿宋" w:hint="eastAsia"/>
          <w:kern w:val="0"/>
          <w:sz w:val="28"/>
        </w:rPr>
        <w:t>5%</w:t>
      </w:r>
      <w:r w:rsidRPr="001451A8">
        <w:rPr>
          <w:rFonts w:eastAsia="仿宋" w:hint="eastAsia"/>
          <w:kern w:val="0"/>
          <w:sz w:val="28"/>
        </w:rPr>
        <w:t>硫酸酸洗水、</w:t>
      </w:r>
      <w:r w:rsidRPr="001451A8">
        <w:rPr>
          <w:rFonts w:eastAsia="仿宋" w:hint="eastAsia"/>
          <w:kern w:val="0"/>
          <w:sz w:val="28"/>
        </w:rPr>
        <w:t>3</w:t>
      </w:r>
      <w:r w:rsidRPr="001451A8">
        <w:rPr>
          <w:rFonts w:eastAsia="仿宋"/>
          <w:kern w:val="0"/>
          <w:sz w:val="28"/>
        </w:rPr>
        <w:t>1</w:t>
      </w:r>
      <w:r w:rsidRPr="001451A8">
        <w:rPr>
          <w:rFonts w:eastAsia="仿宋" w:hint="eastAsia"/>
          <w:kern w:val="0"/>
          <w:sz w:val="28"/>
        </w:rPr>
        <w:t>%</w:t>
      </w:r>
      <w:r w:rsidRPr="001451A8">
        <w:rPr>
          <w:rFonts w:eastAsia="仿宋"/>
          <w:kern w:val="0"/>
          <w:sz w:val="28"/>
        </w:rPr>
        <w:t>盐酸</w:t>
      </w:r>
      <w:r w:rsidRPr="001451A8">
        <w:rPr>
          <w:rFonts w:eastAsia="仿宋" w:hint="eastAsia"/>
          <w:kern w:val="0"/>
          <w:sz w:val="28"/>
        </w:rPr>
        <w:t>、氯酸钠等物质，一旦发生泄漏，会引起火灾爆炸、化学灼伤、中毒等事故。</w:t>
      </w:r>
    </w:p>
    <w:p w:rsidR="006E6987" w:rsidRPr="00DD4981" w:rsidRDefault="006E6987" w:rsidP="006E6987">
      <w:pPr>
        <w:pStyle w:val="2"/>
        <w:spacing w:beforeLines="100" w:before="240" w:afterLines="50" w:after="120" w:line="240" w:lineRule="auto"/>
        <w:rPr>
          <w:rFonts w:eastAsiaTheme="majorEastAsia"/>
          <w:sz w:val="30"/>
        </w:rPr>
      </w:pPr>
      <w:bookmarkStart w:id="39" w:name="_Toc15963554"/>
      <w:r w:rsidRPr="00DD4981">
        <w:rPr>
          <w:rFonts w:eastAsiaTheme="majorEastAsia"/>
          <w:sz w:val="30"/>
        </w:rPr>
        <w:t>3.</w:t>
      </w:r>
      <w:r>
        <w:rPr>
          <w:rFonts w:eastAsiaTheme="majorEastAsia"/>
          <w:sz w:val="30"/>
        </w:rPr>
        <w:t>5</w:t>
      </w:r>
      <w:r w:rsidRPr="0010584E">
        <w:rPr>
          <w:rFonts w:eastAsiaTheme="majorEastAsia" w:hint="eastAsia"/>
          <w:sz w:val="30"/>
        </w:rPr>
        <w:t>可能突发环境事件情景模拟</w:t>
      </w:r>
      <w:bookmarkEnd w:id="39"/>
    </w:p>
    <w:p w:rsidR="006E6987" w:rsidRPr="00DD4981" w:rsidRDefault="006E6987" w:rsidP="006E6987">
      <w:pPr>
        <w:widowControl/>
        <w:shd w:val="clear" w:color="auto" w:fill="FFFFFF"/>
        <w:spacing w:line="240" w:lineRule="auto"/>
        <w:ind w:firstLine="560"/>
        <w:rPr>
          <w:rFonts w:eastAsia="仿宋"/>
          <w:sz w:val="28"/>
        </w:rPr>
      </w:pPr>
      <w:r w:rsidRPr="00DD4981">
        <w:rPr>
          <w:rFonts w:eastAsia="仿宋" w:hint="eastAsia"/>
          <w:sz w:val="28"/>
        </w:rPr>
        <w:t>1</w:t>
      </w:r>
      <w:r w:rsidRPr="00DD4981">
        <w:rPr>
          <w:rFonts w:eastAsia="仿宋" w:hint="eastAsia"/>
          <w:sz w:val="28"/>
        </w:rPr>
        <w:t>、危险目标的确定和分布</w:t>
      </w:r>
    </w:p>
    <w:p w:rsidR="006E6987" w:rsidRPr="00DD4981" w:rsidRDefault="006E6987" w:rsidP="006E6987">
      <w:pPr>
        <w:widowControl/>
        <w:shd w:val="clear" w:color="auto" w:fill="FFFFFF"/>
        <w:spacing w:line="240" w:lineRule="auto"/>
        <w:ind w:firstLine="560"/>
        <w:rPr>
          <w:rFonts w:eastAsia="仿宋"/>
          <w:sz w:val="28"/>
        </w:rPr>
      </w:pPr>
      <w:r w:rsidRPr="00DD4981">
        <w:rPr>
          <w:rFonts w:eastAsia="仿宋" w:hint="eastAsia"/>
          <w:sz w:val="28"/>
        </w:rPr>
        <w:t>根据本公司可能产生事故危害的种类，结合公司使用原材料的种类、数量、危险性质以及引起事故的特点，确定了</w:t>
      </w:r>
      <w:r w:rsidRPr="00DD4981">
        <w:rPr>
          <w:rFonts w:eastAsia="仿宋"/>
          <w:sz w:val="28"/>
        </w:rPr>
        <w:t>2</w:t>
      </w:r>
      <w:r w:rsidRPr="00DD4981">
        <w:rPr>
          <w:rFonts w:eastAsia="仿宋" w:hint="eastAsia"/>
          <w:sz w:val="28"/>
        </w:rPr>
        <w:t>个风险源为本公司突发环境污染事故的应急救援目标。</w:t>
      </w:r>
    </w:p>
    <w:p w:rsidR="006E6987" w:rsidRPr="00DD4981" w:rsidRDefault="006E6987" w:rsidP="006E6987">
      <w:pPr>
        <w:widowControl/>
        <w:shd w:val="clear" w:color="auto" w:fill="FFFFFF"/>
        <w:spacing w:line="240" w:lineRule="auto"/>
        <w:ind w:firstLine="560"/>
        <w:rPr>
          <w:rFonts w:eastAsia="仿宋"/>
          <w:kern w:val="0"/>
          <w:sz w:val="28"/>
        </w:rPr>
      </w:pPr>
      <w:r w:rsidRPr="00DD4981">
        <w:rPr>
          <w:rFonts w:eastAsia="仿宋" w:hint="eastAsia"/>
          <w:kern w:val="0"/>
          <w:sz w:val="28"/>
        </w:rPr>
        <w:t>（</w:t>
      </w:r>
      <w:r w:rsidRPr="00DD4981">
        <w:rPr>
          <w:rFonts w:eastAsia="仿宋" w:hint="eastAsia"/>
          <w:kern w:val="0"/>
          <w:sz w:val="28"/>
        </w:rPr>
        <w:t>1</w:t>
      </w:r>
      <w:r w:rsidRPr="00DD4981">
        <w:rPr>
          <w:rFonts w:eastAsia="仿宋" w:hint="eastAsia"/>
          <w:kern w:val="0"/>
          <w:sz w:val="28"/>
        </w:rPr>
        <w:t>）生产装置区；</w:t>
      </w:r>
    </w:p>
    <w:p w:rsidR="006E6987" w:rsidRPr="00DD4981" w:rsidRDefault="006E6987" w:rsidP="006E6987">
      <w:pPr>
        <w:widowControl/>
        <w:shd w:val="clear" w:color="auto" w:fill="FFFFFF"/>
        <w:spacing w:line="240" w:lineRule="auto"/>
        <w:ind w:firstLine="560"/>
        <w:rPr>
          <w:rFonts w:eastAsia="仿宋"/>
          <w:kern w:val="0"/>
          <w:sz w:val="28"/>
        </w:rPr>
      </w:pPr>
      <w:r w:rsidRPr="00DD4981">
        <w:rPr>
          <w:rFonts w:eastAsia="仿宋" w:hint="eastAsia"/>
          <w:kern w:val="0"/>
          <w:sz w:val="28"/>
        </w:rPr>
        <w:t>（</w:t>
      </w:r>
      <w:r w:rsidRPr="00DD4981">
        <w:rPr>
          <w:rFonts w:eastAsia="仿宋" w:hint="eastAsia"/>
          <w:kern w:val="0"/>
          <w:sz w:val="28"/>
        </w:rPr>
        <w:t>2</w:t>
      </w:r>
      <w:r w:rsidRPr="00DD4981">
        <w:rPr>
          <w:rFonts w:eastAsia="仿宋" w:hint="eastAsia"/>
          <w:kern w:val="0"/>
          <w:sz w:val="28"/>
        </w:rPr>
        <w:t>）</w:t>
      </w:r>
      <w:r w:rsidRPr="00DD4981">
        <w:rPr>
          <w:rFonts w:eastAsia="仿宋" w:hint="eastAsia"/>
          <w:kern w:val="0"/>
          <w:sz w:val="28"/>
        </w:rPr>
        <w:t>1</w:t>
      </w:r>
      <w:r w:rsidRPr="00DD4981">
        <w:rPr>
          <w:rFonts w:eastAsia="仿宋"/>
          <w:kern w:val="0"/>
          <w:sz w:val="28"/>
        </w:rPr>
        <w:t>0</w:t>
      </w:r>
      <w:r w:rsidRPr="00DD4981">
        <w:rPr>
          <w:rFonts w:eastAsia="仿宋" w:hint="eastAsia"/>
          <w:kern w:val="0"/>
          <w:sz w:val="28"/>
        </w:rPr>
        <w:t>%</w:t>
      </w:r>
      <w:r w:rsidRPr="00DD4981">
        <w:rPr>
          <w:rFonts w:eastAsia="仿宋"/>
          <w:kern w:val="0"/>
          <w:sz w:val="28"/>
        </w:rPr>
        <w:t>盐酸</w:t>
      </w:r>
      <w:r w:rsidRPr="00DD4981">
        <w:rPr>
          <w:rFonts w:eastAsia="仿宋" w:hint="eastAsia"/>
          <w:kern w:val="0"/>
          <w:sz w:val="28"/>
        </w:rPr>
        <w:t>酸洗水、</w:t>
      </w:r>
      <w:r w:rsidRPr="00DD4981">
        <w:rPr>
          <w:rFonts w:eastAsia="仿宋" w:hint="eastAsia"/>
          <w:kern w:val="0"/>
          <w:sz w:val="28"/>
        </w:rPr>
        <w:t>5%</w:t>
      </w:r>
      <w:r w:rsidRPr="00DD4981">
        <w:rPr>
          <w:rFonts w:eastAsia="仿宋" w:hint="eastAsia"/>
          <w:kern w:val="0"/>
          <w:sz w:val="28"/>
        </w:rPr>
        <w:t>硫酸酸洗水储罐区。</w:t>
      </w:r>
    </w:p>
    <w:p w:rsidR="006E6987" w:rsidRPr="00DD4981" w:rsidRDefault="006E6987" w:rsidP="006E6987">
      <w:pPr>
        <w:spacing w:line="240" w:lineRule="auto"/>
        <w:ind w:firstLine="560"/>
        <w:rPr>
          <w:rFonts w:eastAsia="仿宋"/>
          <w:sz w:val="28"/>
        </w:rPr>
      </w:pPr>
      <w:r w:rsidRPr="00DD4981">
        <w:rPr>
          <w:rFonts w:eastAsia="仿宋" w:hint="eastAsia"/>
          <w:sz w:val="28"/>
        </w:rPr>
        <w:t>2</w:t>
      </w:r>
      <w:r w:rsidRPr="00DD4981">
        <w:rPr>
          <w:rFonts w:eastAsia="仿宋" w:hint="eastAsia"/>
          <w:sz w:val="28"/>
        </w:rPr>
        <w:t>、目标危险特性及对周边的影响</w:t>
      </w:r>
      <w:r w:rsidRPr="00DD4981">
        <w:rPr>
          <w:rFonts w:eastAsia="仿宋" w:hint="eastAsia"/>
          <w:sz w:val="28"/>
        </w:rPr>
        <w:t xml:space="preserve"> </w:t>
      </w:r>
    </w:p>
    <w:p w:rsidR="006E6987" w:rsidRPr="00DD4981" w:rsidRDefault="006E6987" w:rsidP="006E6987">
      <w:pPr>
        <w:spacing w:line="240" w:lineRule="auto"/>
        <w:ind w:firstLine="560"/>
        <w:rPr>
          <w:rFonts w:eastAsia="仿宋"/>
          <w:sz w:val="28"/>
        </w:rPr>
      </w:pPr>
      <w:r w:rsidRPr="00DD4981">
        <w:rPr>
          <w:rFonts w:eastAsia="仿宋" w:hint="eastAsia"/>
          <w:sz w:val="28"/>
        </w:rPr>
        <w:t>本公司生产过程中使用的原料涉及有毒物质，设备、管线及储罐破损或操作不当均可能导致有毒物质泄漏</w:t>
      </w:r>
      <w:r>
        <w:rPr>
          <w:rFonts w:eastAsia="仿宋" w:hint="eastAsia"/>
          <w:sz w:val="28"/>
        </w:rPr>
        <w:t>；</w:t>
      </w:r>
      <w:r w:rsidRPr="00DD4981">
        <w:rPr>
          <w:rFonts w:eastAsia="仿宋" w:hint="eastAsia"/>
          <w:sz w:val="28"/>
        </w:rPr>
        <w:t>本公司生产过程中使用的原料</w:t>
      </w:r>
      <w:r w:rsidRPr="00DD4981">
        <w:rPr>
          <w:rFonts w:eastAsia="仿宋"/>
          <w:sz w:val="28"/>
        </w:rPr>
        <w:t xml:space="preserve"> </w:t>
      </w:r>
      <w:r w:rsidRPr="00DD4981">
        <w:rPr>
          <w:rFonts w:eastAsia="仿宋" w:hint="eastAsia"/>
          <w:sz w:val="28"/>
        </w:rPr>
        <w:t>涉及易燃易爆物质，火灾的发生的可能原因为设备和线路老化、静电火花、违规操作等；公司已经制定了严格的环保管理制度，在开、停车检修之前都做好准备，对环境风险防控措施定期进行巡视，发生事故的概率较小；通过查阅资料可知，临沂市历史上发生自然灾害、极端天气等情况较少，发生概率较低。由于生产车间内一直有操作工人，可以在第一时间发现事故，有效控制事故的发生，因此，本公司最大可信事故为罐区内环境风险物质发生泄漏事故，在处理泄漏事故的过程中主要的次生污染物为事故废水，若处理不当流出厂界会对周边地下水环境造成严重的污染。</w:t>
      </w:r>
    </w:p>
    <w:p w:rsidR="006E6987" w:rsidRPr="00DD4981" w:rsidRDefault="006E6987" w:rsidP="006E6987">
      <w:pPr>
        <w:kinsoku w:val="0"/>
        <w:overflowPunct w:val="0"/>
        <w:autoSpaceDE w:val="0"/>
        <w:autoSpaceDN w:val="0"/>
        <w:spacing w:line="240" w:lineRule="auto"/>
        <w:ind w:left="604" w:firstLineChars="0" w:firstLine="0"/>
        <w:jc w:val="left"/>
        <w:rPr>
          <w:rFonts w:eastAsia="仿宋"/>
          <w:sz w:val="28"/>
        </w:rPr>
      </w:pPr>
      <w:r w:rsidRPr="00DD4981">
        <w:rPr>
          <w:rFonts w:eastAsia="仿宋" w:hint="eastAsia"/>
          <w:sz w:val="28"/>
        </w:rPr>
        <w:t>（</w:t>
      </w:r>
      <w:r w:rsidRPr="00DD4981">
        <w:rPr>
          <w:rFonts w:eastAsia="仿宋" w:hint="eastAsia"/>
          <w:sz w:val="28"/>
        </w:rPr>
        <w:t>1</w:t>
      </w:r>
      <w:r w:rsidRPr="00DD4981">
        <w:rPr>
          <w:rFonts w:eastAsia="仿宋" w:hint="eastAsia"/>
          <w:sz w:val="28"/>
        </w:rPr>
        <w:t>）环境风险物质泄漏事故情景</w:t>
      </w:r>
    </w:p>
    <w:p w:rsidR="006E6987" w:rsidRPr="00DD4981" w:rsidRDefault="006E6987" w:rsidP="006E6987">
      <w:pPr>
        <w:kinsoku w:val="0"/>
        <w:overflowPunct w:val="0"/>
        <w:autoSpaceDE w:val="0"/>
        <w:autoSpaceDN w:val="0"/>
        <w:spacing w:line="240" w:lineRule="auto"/>
        <w:ind w:left="35" w:right="105" w:firstLineChars="0" w:firstLine="575"/>
        <w:rPr>
          <w:rFonts w:eastAsia="仿宋"/>
          <w:sz w:val="28"/>
        </w:rPr>
      </w:pPr>
      <w:r w:rsidRPr="00DD4981">
        <w:rPr>
          <w:rFonts w:eastAsia="仿宋" w:hint="eastAsia"/>
          <w:sz w:val="28"/>
        </w:rPr>
        <w:t>本公司生产过程中涉及到的环境风险物质主要为盐酸、硫酸。环境风险物质泄漏事件主要考虑在生产过程中由于生产、管理不善或操作失误等造成盐酸、硫酸等环境风险物质本身的毒性对周边大气环境和水环境造成的污染事故。还需要考虑环境风险物质泄漏后应急救援过程中产生的事故废水从雨水排口或者漫流出厂界对企业周边地下水环境带来的影响。</w:t>
      </w:r>
    </w:p>
    <w:p w:rsidR="006E6987" w:rsidRPr="00DD4981" w:rsidRDefault="006E6987" w:rsidP="006E6987">
      <w:pPr>
        <w:kinsoku w:val="0"/>
        <w:overflowPunct w:val="0"/>
        <w:autoSpaceDE w:val="0"/>
        <w:autoSpaceDN w:val="0"/>
        <w:spacing w:line="240" w:lineRule="auto"/>
        <w:ind w:left="50" w:right="105" w:firstLineChars="0" w:firstLine="547"/>
        <w:rPr>
          <w:rFonts w:eastAsia="仿宋"/>
          <w:sz w:val="28"/>
        </w:rPr>
      </w:pPr>
      <w:r w:rsidRPr="00DD4981">
        <w:rPr>
          <w:rFonts w:eastAsia="仿宋" w:hint="eastAsia"/>
          <w:sz w:val="28"/>
        </w:rPr>
        <w:t>盐酸、硫酸的毒性较低，而且罐区周围有围堪、事故水导流管道等截流措施和导流措施，发生事故后快速及时处理，不会对外界水环境和大气</w:t>
      </w:r>
      <w:r w:rsidRPr="00DD4981">
        <w:rPr>
          <w:rFonts w:eastAsia="仿宋" w:hint="eastAsia"/>
          <w:sz w:val="28"/>
        </w:rPr>
        <w:lastRenderedPageBreak/>
        <w:t>环境产生较大的影响。</w:t>
      </w:r>
    </w:p>
    <w:p w:rsidR="006E6987" w:rsidRPr="00DD4981" w:rsidRDefault="006E6987" w:rsidP="006E6987">
      <w:pPr>
        <w:kinsoku w:val="0"/>
        <w:overflowPunct w:val="0"/>
        <w:autoSpaceDE w:val="0"/>
        <w:autoSpaceDN w:val="0"/>
        <w:spacing w:line="240" w:lineRule="auto"/>
        <w:ind w:left="35" w:right="109" w:firstLineChars="0" w:firstLine="561"/>
        <w:rPr>
          <w:rFonts w:eastAsia="仿宋"/>
          <w:sz w:val="28"/>
        </w:rPr>
      </w:pPr>
      <w:r w:rsidRPr="00DD4981">
        <w:rPr>
          <w:rFonts w:eastAsia="仿宋" w:hint="eastAsia"/>
          <w:sz w:val="28"/>
        </w:rPr>
        <w:t>根据突发环境事件风险评估报告中的预测结果可知，盐酸、硫酸泄漏以后不会出现半致死浓度，无需进行隔离和交通管制。</w:t>
      </w:r>
    </w:p>
    <w:p w:rsidR="006E6987" w:rsidRPr="00DD4981" w:rsidRDefault="006E6987" w:rsidP="006E6987">
      <w:pPr>
        <w:kinsoku w:val="0"/>
        <w:overflowPunct w:val="0"/>
        <w:autoSpaceDE w:val="0"/>
        <w:autoSpaceDN w:val="0"/>
        <w:spacing w:line="240" w:lineRule="auto"/>
        <w:ind w:left="50" w:right="105" w:firstLineChars="0" w:firstLine="547"/>
        <w:rPr>
          <w:rFonts w:eastAsia="仿宋"/>
          <w:sz w:val="28"/>
        </w:rPr>
      </w:pPr>
      <w:r w:rsidRPr="00DD4981">
        <w:rPr>
          <w:rFonts w:eastAsia="仿宋" w:hint="eastAsia"/>
          <w:sz w:val="28"/>
        </w:rPr>
        <w:t>（</w:t>
      </w:r>
      <w:r w:rsidRPr="00DD4981">
        <w:rPr>
          <w:rFonts w:eastAsia="仿宋" w:hint="eastAsia"/>
          <w:sz w:val="28"/>
        </w:rPr>
        <w:t>2</w:t>
      </w:r>
      <w:r w:rsidRPr="00DD4981">
        <w:rPr>
          <w:rFonts w:eastAsia="仿宋" w:hint="eastAsia"/>
          <w:sz w:val="28"/>
        </w:rPr>
        <w:t>）火灾、爆炸事故情景</w:t>
      </w:r>
    </w:p>
    <w:p w:rsidR="006E6987" w:rsidRPr="00DD4981" w:rsidRDefault="006E6987" w:rsidP="006E6987">
      <w:pPr>
        <w:pStyle w:val="ac"/>
        <w:kinsoku w:val="0"/>
        <w:overflowPunct w:val="0"/>
        <w:spacing w:after="0" w:line="240" w:lineRule="auto"/>
        <w:ind w:right="118" w:firstLine="560"/>
      </w:pPr>
      <w:r w:rsidRPr="00DD4981">
        <w:rPr>
          <w:rFonts w:eastAsia="仿宋" w:hint="eastAsia"/>
          <w:sz w:val="28"/>
        </w:rPr>
        <w:t>公司内主要引发火灾爆炸事故的原因如下：生产设备或者线路老化以及输电线破损遇水产生静电火花引起火灾事件：吸烟等人为原因及设</w:t>
      </w:r>
      <w:r w:rsidRPr="00DD4981">
        <w:rPr>
          <w:rFonts w:ascii="Times New Roman" w:eastAsia="仿宋" w:hAnsi="Times New Roman" w:hint="eastAsia"/>
          <w:sz w:val="28"/>
          <w:szCs w:val="28"/>
        </w:rPr>
        <w:t>备操作不当引发的火灾事件。上述诱因都无法定量计算其超标排放源强。公司安排专人对生产车间和罐区进行巡视，每天巡视四次，以便在事故发生后第一时间发现并进行应急救援，同时，落实好各项环境风险防范措施和环保管理制度，尽可能的减少火灾爆炸突发环境事件发生的可能。</w:t>
      </w:r>
    </w:p>
    <w:p w:rsidR="006E6987" w:rsidRPr="00DD4981" w:rsidRDefault="006E6987" w:rsidP="006E6987">
      <w:pPr>
        <w:kinsoku w:val="0"/>
        <w:overflowPunct w:val="0"/>
        <w:autoSpaceDE w:val="0"/>
        <w:autoSpaceDN w:val="0"/>
        <w:spacing w:line="240" w:lineRule="auto"/>
        <w:ind w:left="50" w:right="105" w:firstLineChars="0" w:firstLine="547"/>
        <w:rPr>
          <w:rFonts w:eastAsia="仿宋"/>
          <w:sz w:val="28"/>
        </w:rPr>
      </w:pPr>
      <w:r w:rsidRPr="00DD4981">
        <w:rPr>
          <w:rFonts w:eastAsia="仿宋" w:hint="eastAsia"/>
          <w:sz w:val="28"/>
        </w:rPr>
        <w:t>（</w:t>
      </w:r>
      <w:r w:rsidRPr="00DD4981">
        <w:rPr>
          <w:rFonts w:eastAsia="仿宋" w:hint="eastAsia"/>
          <w:sz w:val="28"/>
        </w:rPr>
        <w:t>3</w:t>
      </w:r>
      <w:r w:rsidRPr="00DD4981">
        <w:rPr>
          <w:rFonts w:eastAsia="仿宋" w:hint="eastAsia"/>
          <w:sz w:val="28"/>
        </w:rPr>
        <w:t>）突发环境事件与周边环境关系</w:t>
      </w:r>
    </w:p>
    <w:p w:rsidR="006E6987" w:rsidRPr="00DD4981" w:rsidRDefault="006E6987" w:rsidP="006E6987">
      <w:pPr>
        <w:kinsoku w:val="0"/>
        <w:overflowPunct w:val="0"/>
        <w:autoSpaceDE w:val="0"/>
        <w:autoSpaceDN w:val="0"/>
        <w:spacing w:line="240" w:lineRule="auto"/>
        <w:ind w:left="50" w:right="105" w:firstLineChars="0" w:firstLine="547"/>
        <w:rPr>
          <w:rFonts w:eastAsia="仿宋"/>
          <w:sz w:val="28"/>
        </w:rPr>
      </w:pPr>
      <w:r w:rsidRPr="00DD4981">
        <w:rPr>
          <w:rFonts w:eastAsia="仿宋" w:hint="eastAsia"/>
          <w:sz w:val="28"/>
        </w:rPr>
        <w:t>①本公司生产区与周边村庄、居民区、道路、厂外相邻企业等距离符合《建筑设计防火规范》</w:t>
      </w:r>
      <w:r w:rsidRPr="00DD4981">
        <w:rPr>
          <w:rFonts w:eastAsia="仿宋"/>
          <w:sz w:val="28"/>
        </w:rPr>
        <w:t>(GB50016-2014)</w:t>
      </w:r>
      <w:r w:rsidRPr="00DD4981">
        <w:rPr>
          <w:rFonts w:eastAsia="仿宋" w:hint="eastAsia"/>
          <w:sz w:val="28"/>
        </w:rPr>
        <w:t>要求。公司一般环境风险物质事故如较小的火灾、爆炸、泄漏等，企业能够及时采取措施，进行应急处理，将事故消灭在萌芽之中，对村庄、居民区、道路等几乎不存在影响，</w:t>
      </w:r>
    </w:p>
    <w:p w:rsidR="006E6987" w:rsidRPr="00DD4981" w:rsidRDefault="006E6987" w:rsidP="006E6987">
      <w:pPr>
        <w:kinsoku w:val="0"/>
        <w:overflowPunct w:val="0"/>
        <w:autoSpaceDE w:val="0"/>
        <w:autoSpaceDN w:val="0"/>
        <w:spacing w:line="240" w:lineRule="auto"/>
        <w:ind w:left="50" w:right="105" w:firstLineChars="0" w:firstLine="547"/>
        <w:rPr>
          <w:rFonts w:eastAsia="仿宋"/>
          <w:sz w:val="28"/>
        </w:rPr>
      </w:pPr>
      <w:r w:rsidRPr="00DD4981">
        <w:rPr>
          <w:rFonts w:eastAsia="仿宋" w:hint="eastAsia"/>
          <w:sz w:val="28"/>
        </w:rPr>
        <w:t>②离公司最近的村庄为小岭后村，距离</w:t>
      </w:r>
      <w:r w:rsidRPr="00DD4981">
        <w:rPr>
          <w:rFonts w:eastAsia="仿宋"/>
          <w:sz w:val="28"/>
        </w:rPr>
        <w:t>730m</w:t>
      </w:r>
      <w:r w:rsidRPr="00DD4981">
        <w:rPr>
          <w:rFonts w:eastAsia="仿宋" w:hint="eastAsia"/>
          <w:sz w:val="28"/>
        </w:rPr>
        <w:t>。公司在发生重大环境事件、场面失控时，可能会造成废水和废气扩散出企业，对村民产生一定的影响，此时应及时通知村委，让村民做好防护或撤离。</w:t>
      </w:r>
    </w:p>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Pr="00AD7E75" w:rsidRDefault="006E6987" w:rsidP="006E6987">
      <w:pPr>
        <w:pStyle w:val="1"/>
        <w:spacing w:beforeLines="100" w:before="240" w:afterLines="50" w:after="120" w:line="240" w:lineRule="auto"/>
        <w:jc w:val="left"/>
        <w:rPr>
          <w:rFonts w:eastAsiaTheme="majorEastAsia"/>
          <w:szCs w:val="32"/>
        </w:rPr>
      </w:pPr>
      <w:bookmarkStart w:id="40" w:name="_Toc15963555"/>
      <w:r>
        <w:rPr>
          <w:rFonts w:eastAsiaTheme="majorEastAsia"/>
          <w:szCs w:val="32"/>
        </w:rPr>
        <w:lastRenderedPageBreak/>
        <w:t>4</w:t>
      </w:r>
      <w:r w:rsidRPr="00AD7E75">
        <w:rPr>
          <w:rFonts w:eastAsiaTheme="majorEastAsia"/>
          <w:szCs w:val="32"/>
        </w:rPr>
        <w:t xml:space="preserve"> </w:t>
      </w:r>
      <w:r>
        <w:rPr>
          <w:rFonts w:eastAsiaTheme="majorEastAsia" w:hint="eastAsia"/>
          <w:szCs w:val="32"/>
        </w:rPr>
        <w:t>环境</w:t>
      </w:r>
      <w:r>
        <w:rPr>
          <w:rFonts w:eastAsiaTheme="majorEastAsia"/>
          <w:szCs w:val="32"/>
        </w:rPr>
        <w:t>风险受体调查</w:t>
      </w:r>
      <w:bookmarkEnd w:id="40"/>
    </w:p>
    <w:p w:rsidR="006E6987" w:rsidRPr="006E6987" w:rsidRDefault="006E6987" w:rsidP="006E6987">
      <w:pPr>
        <w:pStyle w:val="2"/>
        <w:spacing w:beforeLines="100" w:before="240" w:afterLines="50" w:after="120" w:line="240" w:lineRule="auto"/>
        <w:rPr>
          <w:rFonts w:eastAsiaTheme="majorEastAsia"/>
          <w:sz w:val="30"/>
        </w:rPr>
      </w:pPr>
      <w:bookmarkStart w:id="41" w:name="_Toc469314309"/>
      <w:bookmarkStart w:id="42" w:name="_Toc15963556"/>
      <w:r>
        <w:rPr>
          <w:rFonts w:eastAsiaTheme="majorEastAsia"/>
          <w:sz w:val="30"/>
        </w:rPr>
        <w:t>4.1</w:t>
      </w:r>
      <w:r w:rsidRPr="006E6987">
        <w:rPr>
          <w:rFonts w:eastAsiaTheme="majorEastAsia"/>
          <w:sz w:val="30"/>
        </w:rPr>
        <w:t xml:space="preserve"> </w:t>
      </w:r>
      <w:r>
        <w:rPr>
          <w:rFonts w:eastAsiaTheme="majorEastAsia"/>
          <w:sz w:val="30"/>
        </w:rPr>
        <w:t>大气</w:t>
      </w:r>
      <w:r w:rsidRPr="006E6987">
        <w:rPr>
          <w:rFonts w:eastAsiaTheme="majorEastAsia"/>
          <w:sz w:val="30"/>
        </w:rPr>
        <w:t>环境</w:t>
      </w:r>
      <w:bookmarkEnd w:id="41"/>
      <w:r w:rsidRPr="006E6987">
        <w:rPr>
          <w:rFonts w:eastAsiaTheme="majorEastAsia" w:hint="eastAsia"/>
          <w:sz w:val="30"/>
        </w:rPr>
        <w:t>风险</w:t>
      </w:r>
      <w:r w:rsidRPr="006E6987">
        <w:rPr>
          <w:rFonts w:eastAsiaTheme="majorEastAsia"/>
          <w:sz w:val="30"/>
        </w:rPr>
        <w:t>受体</w:t>
      </w:r>
      <w:bookmarkEnd w:id="42"/>
    </w:p>
    <w:p w:rsidR="006E6987" w:rsidRPr="001C01AE" w:rsidRDefault="006E6987" w:rsidP="006E6987">
      <w:pPr>
        <w:spacing w:line="240" w:lineRule="auto"/>
        <w:ind w:firstLine="560"/>
        <w:rPr>
          <w:rFonts w:eastAsia="仿宋"/>
          <w:sz w:val="28"/>
        </w:rPr>
      </w:pPr>
      <w:r w:rsidRPr="001C01AE">
        <w:rPr>
          <w:rFonts w:eastAsia="仿宋"/>
          <w:sz w:val="28"/>
        </w:rPr>
        <w:t>企业</w:t>
      </w:r>
      <w:r w:rsidRPr="001C01AE">
        <w:rPr>
          <w:rFonts w:eastAsia="仿宋" w:hint="eastAsia"/>
          <w:sz w:val="28"/>
        </w:rPr>
        <w:t>主要大气</w:t>
      </w:r>
      <w:r w:rsidRPr="001C01AE">
        <w:rPr>
          <w:rFonts w:eastAsia="仿宋"/>
          <w:sz w:val="28"/>
        </w:rPr>
        <w:t>环境风险受体包括居住区、医疗卫生机构、文化教育机构、科研单位、行政机关、企事业单位、商场、公园等，不涉及军事禁区、军事管理区、国家机关保密区域</w:t>
      </w:r>
      <w:r w:rsidRPr="001C01AE">
        <w:rPr>
          <w:rFonts w:eastAsia="仿宋" w:hint="eastAsia"/>
          <w:sz w:val="28"/>
        </w:rPr>
        <w:t>。企业周边大气环境风险受体</w:t>
      </w:r>
      <w:r w:rsidRPr="001C01AE">
        <w:rPr>
          <w:rFonts w:eastAsia="仿宋"/>
          <w:sz w:val="28"/>
        </w:rPr>
        <w:t>见表</w:t>
      </w:r>
      <w:r w:rsidRPr="001C01AE">
        <w:rPr>
          <w:rFonts w:eastAsia="仿宋" w:hint="eastAsia"/>
          <w:sz w:val="28"/>
        </w:rPr>
        <w:t>2</w:t>
      </w:r>
      <w:r w:rsidRPr="001C01AE">
        <w:rPr>
          <w:rFonts w:eastAsia="仿宋"/>
          <w:sz w:val="28"/>
        </w:rPr>
        <w:t>-</w:t>
      </w:r>
      <w:r w:rsidRPr="001C01AE">
        <w:rPr>
          <w:rFonts w:eastAsia="仿宋" w:hint="eastAsia"/>
          <w:sz w:val="28"/>
        </w:rPr>
        <w:t>5</w:t>
      </w:r>
      <w:r w:rsidRPr="001C01AE">
        <w:rPr>
          <w:rFonts w:eastAsia="仿宋" w:hint="eastAsia"/>
          <w:sz w:val="28"/>
        </w:rPr>
        <w:t>和附图。</w:t>
      </w:r>
    </w:p>
    <w:p w:rsidR="006E6987" w:rsidRPr="002B561F" w:rsidRDefault="006E6987" w:rsidP="006E6987">
      <w:pPr>
        <w:widowControl/>
        <w:ind w:firstLineChars="0" w:firstLine="560"/>
        <w:jc w:val="center"/>
        <w:rPr>
          <w:rFonts w:eastAsia="仿宋"/>
          <w:b/>
          <w:sz w:val="28"/>
        </w:rPr>
      </w:pPr>
      <w:r w:rsidRPr="002B561F">
        <w:rPr>
          <w:rFonts w:eastAsia="仿宋"/>
          <w:b/>
          <w:sz w:val="28"/>
        </w:rPr>
        <w:t>表</w:t>
      </w:r>
      <w:r>
        <w:rPr>
          <w:rFonts w:eastAsia="仿宋"/>
          <w:b/>
          <w:sz w:val="28"/>
        </w:rPr>
        <w:t>4</w:t>
      </w:r>
      <w:r w:rsidRPr="002B561F">
        <w:rPr>
          <w:rFonts w:eastAsia="仿宋"/>
          <w:b/>
          <w:sz w:val="28"/>
        </w:rPr>
        <w:t>-</w:t>
      </w:r>
      <w:r>
        <w:rPr>
          <w:rFonts w:eastAsia="仿宋"/>
          <w:b/>
          <w:sz w:val="28"/>
        </w:rPr>
        <w:t>1</w:t>
      </w:r>
      <w:r w:rsidRPr="002B561F">
        <w:rPr>
          <w:rFonts w:eastAsia="仿宋"/>
          <w:b/>
          <w:sz w:val="28"/>
        </w:rPr>
        <w:t xml:space="preserve">  </w:t>
      </w:r>
      <w:r w:rsidRPr="002B561F">
        <w:rPr>
          <w:rFonts w:eastAsia="仿宋"/>
          <w:b/>
          <w:sz w:val="28"/>
        </w:rPr>
        <w:t>企业周边</w:t>
      </w:r>
      <w:r w:rsidRPr="002B561F">
        <w:rPr>
          <w:rFonts w:eastAsia="仿宋" w:hint="eastAsia"/>
          <w:b/>
          <w:sz w:val="28"/>
        </w:rPr>
        <w:t>大气</w:t>
      </w:r>
      <w:r w:rsidRPr="002B561F">
        <w:rPr>
          <w:rFonts w:eastAsia="仿宋"/>
          <w:b/>
          <w:sz w:val="28"/>
        </w:rPr>
        <w:t>环境风险受体情况一览表</w:t>
      </w:r>
    </w:p>
    <w:tbl>
      <w:tblPr>
        <w:tblW w:w="92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526"/>
        <w:gridCol w:w="2268"/>
        <w:gridCol w:w="1276"/>
        <w:gridCol w:w="2237"/>
        <w:gridCol w:w="1935"/>
      </w:tblGrid>
      <w:tr w:rsidR="006E6987" w:rsidRPr="002B561F" w:rsidTr="00456094">
        <w:trPr>
          <w:trHeight w:val="397"/>
        </w:trPr>
        <w:tc>
          <w:tcPr>
            <w:tcW w:w="1526" w:type="dxa"/>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序号</w:t>
            </w:r>
          </w:p>
        </w:tc>
        <w:tc>
          <w:tcPr>
            <w:tcW w:w="2268" w:type="dxa"/>
            <w:shd w:val="clear" w:color="auto" w:fill="auto"/>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名称</w:t>
            </w:r>
          </w:p>
        </w:tc>
        <w:tc>
          <w:tcPr>
            <w:tcW w:w="1276" w:type="dxa"/>
            <w:shd w:val="clear" w:color="auto" w:fill="auto"/>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相对方位</w:t>
            </w:r>
          </w:p>
        </w:tc>
        <w:tc>
          <w:tcPr>
            <w:tcW w:w="2237" w:type="dxa"/>
            <w:shd w:val="clear" w:color="auto" w:fill="auto"/>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最近距离（</w:t>
            </w:r>
            <w:r w:rsidRPr="002B561F">
              <w:rPr>
                <w:rFonts w:eastAsia="仿宋"/>
                <w:kern w:val="0"/>
                <w:szCs w:val="21"/>
              </w:rPr>
              <w:t>m</w:t>
            </w:r>
            <w:r w:rsidRPr="002B561F">
              <w:rPr>
                <w:rFonts w:eastAsia="仿宋"/>
                <w:kern w:val="0"/>
                <w:szCs w:val="21"/>
              </w:rPr>
              <w:t>）</w:t>
            </w:r>
          </w:p>
        </w:tc>
        <w:tc>
          <w:tcPr>
            <w:tcW w:w="1935" w:type="dxa"/>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规模（人）</w:t>
            </w:r>
          </w:p>
        </w:tc>
      </w:tr>
      <w:tr w:rsidR="006E6987" w:rsidRPr="002B561F" w:rsidTr="00456094">
        <w:trPr>
          <w:trHeight w:val="397"/>
        </w:trPr>
        <w:tc>
          <w:tcPr>
            <w:tcW w:w="1526" w:type="dxa"/>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1</w:t>
            </w:r>
          </w:p>
        </w:tc>
        <w:tc>
          <w:tcPr>
            <w:tcW w:w="2268"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小岭后村</w:t>
            </w:r>
          </w:p>
        </w:tc>
        <w:tc>
          <w:tcPr>
            <w:tcW w:w="1276"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WNW</w:t>
            </w:r>
          </w:p>
        </w:tc>
        <w:tc>
          <w:tcPr>
            <w:tcW w:w="2237"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730</w:t>
            </w:r>
          </w:p>
        </w:tc>
        <w:tc>
          <w:tcPr>
            <w:tcW w:w="1935"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1140</w:t>
            </w:r>
          </w:p>
        </w:tc>
      </w:tr>
      <w:tr w:rsidR="006E6987" w:rsidRPr="002B561F" w:rsidTr="00456094">
        <w:trPr>
          <w:trHeight w:val="397"/>
        </w:trPr>
        <w:tc>
          <w:tcPr>
            <w:tcW w:w="1526" w:type="dxa"/>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2</w:t>
            </w:r>
          </w:p>
        </w:tc>
        <w:tc>
          <w:tcPr>
            <w:tcW w:w="2268"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桃花峪</w:t>
            </w:r>
          </w:p>
        </w:tc>
        <w:tc>
          <w:tcPr>
            <w:tcW w:w="1276"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NE</w:t>
            </w:r>
          </w:p>
        </w:tc>
        <w:tc>
          <w:tcPr>
            <w:tcW w:w="2237"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1450</w:t>
            </w:r>
          </w:p>
        </w:tc>
        <w:tc>
          <w:tcPr>
            <w:tcW w:w="1935"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1900</w:t>
            </w:r>
          </w:p>
        </w:tc>
      </w:tr>
      <w:tr w:rsidR="006E6987" w:rsidRPr="002B561F" w:rsidTr="00456094">
        <w:trPr>
          <w:trHeight w:val="397"/>
        </w:trPr>
        <w:tc>
          <w:tcPr>
            <w:tcW w:w="1526" w:type="dxa"/>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3</w:t>
            </w:r>
          </w:p>
        </w:tc>
        <w:tc>
          <w:tcPr>
            <w:tcW w:w="2268"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崔家莲花汪村</w:t>
            </w:r>
          </w:p>
        </w:tc>
        <w:tc>
          <w:tcPr>
            <w:tcW w:w="1276"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E</w:t>
            </w:r>
          </w:p>
        </w:tc>
        <w:tc>
          <w:tcPr>
            <w:tcW w:w="2237"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1810</w:t>
            </w:r>
          </w:p>
        </w:tc>
        <w:tc>
          <w:tcPr>
            <w:tcW w:w="1935"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279</w:t>
            </w:r>
          </w:p>
        </w:tc>
      </w:tr>
      <w:tr w:rsidR="006E6987" w:rsidRPr="002B561F" w:rsidTr="00456094">
        <w:trPr>
          <w:trHeight w:val="397"/>
        </w:trPr>
        <w:tc>
          <w:tcPr>
            <w:tcW w:w="1526" w:type="dxa"/>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4</w:t>
            </w:r>
          </w:p>
        </w:tc>
        <w:tc>
          <w:tcPr>
            <w:tcW w:w="2268"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南竹园</w:t>
            </w:r>
          </w:p>
        </w:tc>
        <w:tc>
          <w:tcPr>
            <w:tcW w:w="1276"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E</w:t>
            </w:r>
          </w:p>
        </w:tc>
        <w:tc>
          <w:tcPr>
            <w:tcW w:w="2237"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2310</w:t>
            </w:r>
          </w:p>
        </w:tc>
        <w:tc>
          <w:tcPr>
            <w:tcW w:w="1935"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1257</w:t>
            </w:r>
          </w:p>
        </w:tc>
      </w:tr>
      <w:tr w:rsidR="006E6987" w:rsidRPr="002B561F" w:rsidTr="00456094">
        <w:trPr>
          <w:trHeight w:val="397"/>
        </w:trPr>
        <w:tc>
          <w:tcPr>
            <w:tcW w:w="1526" w:type="dxa"/>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5</w:t>
            </w:r>
          </w:p>
        </w:tc>
        <w:tc>
          <w:tcPr>
            <w:tcW w:w="2268"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东莲花汪</w:t>
            </w:r>
          </w:p>
        </w:tc>
        <w:tc>
          <w:tcPr>
            <w:tcW w:w="1276"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ESE</w:t>
            </w:r>
          </w:p>
        </w:tc>
        <w:tc>
          <w:tcPr>
            <w:tcW w:w="2237"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2150</w:t>
            </w:r>
          </w:p>
        </w:tc>
        <w:tc>
          <w:tcPr>
            <w:tcW w:w="1935"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641</w:t>
            </w:r>
          </w:p>
        </w:tc>
      </w:tr>
      <w:tr w:rsidR="006E6987" w:rsidRPr="002B561F" w:rsidTr="00456094">
        <w:trPr>
          <w:trHeight w:val="397"/>
        </w:trPr>
        <w:tc>
          <w:tcPr>
            <w:tcW w:w="1526" w:type="dxa"/>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6</w:t>
            </w:r>
          </w:p>
        </w:tc>
        <w:tc>
          <w:tcPr>
            <w:tcW w:w="2268"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大莲花汪</w:t>
            </w:r>
          </w:p>
        </w:tc>
        <w:tc>
          <w:tcPr>
            <w:tcW w:w="1276"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hint="eastAsia"/>
                <w:kern w:val="0"/>
                <w:szCs w:val="21"/>
              </w:rPr>
              <w:t>SE</w:t>
            </w:r>
          </w:p>
        </w:tc>
        <w:tc>
          <w:tcPr>
            <w:tcW w:w="2237"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1190</w:t>
            </w:r>
          </w:p>
        </w:tc>
        <w:tc>
          <w:tcPr>
            <w:tcW w:w="1935"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sidRPr="002B561F">
              <w:rPr>
                <w:rFonts w:eastAsia="仿宋"/>
                <w:kern w:val="0"/>
                <w:szCs w:val="21"/>
              </w:rPr>
              <w:t>1547</w:t>
            </w:r>
          </w:p>
        </w:tc>
      </w:tr>
      <w:tr w:rsidR="006E6987" w:rsidRPr="002B561F" w:rsidTr="00456094">
        <w:trPr>
          <w:trHeight w:val="397"/>
        </w:trPr>
        <w:tc>
          <w:tcPr>
            <w:tcW w:w="1526" w:type="dxa"/>
            <w:vAlign w:val="center"/>
          </w:tcPr>
          <w:p w:rsidR="006E6987" w:rsidRPr="002B561F"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7</w:t>
            </w:r>
          </w:p>
        </w:tc>
        <w:tc>
          <w:tcPr>
            <w:tcW w:w="2268"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前莲花汪</w:t>
            </w:r>
          </w:p>
        </w:tc>
        <w:tc>
          <w:tcPr>
            <w:tcW w:w="1276"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SSE</w:t>
            </w:r>
          </w:p>
        </w:tc>
        <w:tc>
          <w:tcPr>
            <w:tcW w:w="2237"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630</w:t>
            </w:r>
          </w:p>
        </w:tc>
        <w:tc>
          <w:tcPr>
            <w:tcW w:w="1935" w:type="dxa"/>
            <w:tcBorders>
              <w:tl2br w:val="nil"/>
              <w:tr2bl w:val="nil"/>
            </w:tcBorders>
            <w:vAlign w:val="center"/>
          </w:tcPr>
          <w:p w:rsidR="006E6987" w:rsidRPr="002B561F"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426</w:t>
            </w:r>
          </w:p>
        </w:tc>
      </w:tr>
      <w:tr w:rsidR="006E6987" w:rsidRPr="002B561F" w:rsidTr="00456094">
        <w:trPr>
          <w:trHeight w:val="397"/>
        </w:trPr>
        <w:tc>
          <w:tcPr>
            <w:tcW w:w="1526" w:type="dxa"/>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8</w:t>
            </w:r>
          </w:p>
        </w:tc>
        <w:tc>
          <w:tcPr>
            <w:tcW w:w="2268"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陈家河</w:t>
            </w:r>
          </w:p>
        </w:tc>
        <w:tc>
          <w:tcPr>
            <w:tcW w:w="1276"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S</w:t>
            </w:r>
          </w:p>
        </w:tc>
        <w:tc>
          <w:tcPr>
            <w:tcW w:w="2237"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2</w:t>
            </w:r>
            <w:r>
              <w:rPr>
                <w:rFonts w:eastAsia="仿宋"/>
                <w:kern w:val="0"/>
                <w:szCs w:val="21"/>
              </w:rPr>
              <w:t>280</w:t>
            </w:r>
          </w:p>
        </w:tc>
        <w:tc>
          <w:tcPr>
            <w:tcW w:w="1935"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536</w:t>
            </w:r>
          </w:p>
        </w:tc>
      </w:tr>
      <w:tr w:rsidR="006E6987" w:rsidRPr="002B561F" w:rsidTr="00456094">
        <w:trPr>
          <w:trHeight w:val="397"/>
        </w:trPr>
        <w:tc>
          <w:tcPr>
            <w:tcW w:w="1526" w:type="dxa"/>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9</w:t>
            </w:r>
          </w:p>
        </w:tc>
        <w:tc>
          <w:tcPr>
            <w:tcW w:w="2268"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西北坡</w:t>
            </w:r>
          </w:p>
        </w:tc>
        <w:tc>
          <w:tcPr>
            <w:tcW w:w="1276"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SSW</w:t>
            </w:r>
          </w:p>
        </w:tc>
        <w:tc>
          <w:tcPr>
            <w:tcW w:w="2237"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240</w:t>
            </w:r>
          </w:p>
        </w:tc>
        <w:tc>
          <w:tcPr>
            <w:tcW w:w="1935"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5</w:t>
            </w:r>
            <w:r>
              <w:rPr>
                <w:rFonts w:eastAsia="仿宋"/>
                <w:kern w:val="0"/>
                <w:szCs w:val="21"/>
              </w:rPr>
              <w:t>28</w:t>
            </w:r>
          </w:p>
        </w:tc>
      </w:tr>
      <w:tr w:rsidR="006E6987" w:rsidRPr="002B561F" w:rsidTr="00456094">
        <w:trPr>
          <w:trHeight w:val="397"/>
        </w:trPr>
        <w:tc>
          <w:tcPr>
            <w:tcW w:w="1526" w:type="dxa"/>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0</w:t>
            </w:r>
          </w:p>
        </w:tc>
        <w:tc>
          <w:tcPr>
            <w:tcW w:w="2268"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后坡</w:t>
            </w:r>
          </w:p>
        </w:tc>
        <w:tc>
          <w:tcPr>
            <w:tcW w:w="1276"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SSW</w:t>
            </w:r>
          </w:p>
        </w:tc>
        <w:tc>
          <w:tcPr>
            <w:tcW w:w="2237"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340</w:t>
            </w:r>
          </w:p>
        </w:tc>
        <w:tc>
          <w:tcPr>
            <w:tcW w:w="1935"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5</w:t>
            </w:r>
            <w:r>
              <w:rPr>
                <w:rFonts w:eastAsia="仿宋"/>
                <w:kern w:val="0"/>
                <w:szCs w:val="21"/>
              </w:rPr>
              <w:t>93</w:t>
            </w:r>
          </w:p>
        </w:tc>
      </w:tr>
      <w:tr w:rsidR="006E6987" w:rsidRPr="002B561F" w:rsidTr="00456094">
        <w:trPr>
          <w:trHeight w:val="397"/>
        </w:trPr>
        <w:tc>
          <w:tcPr>
            <w:tcW w:w="1526" w:type="dxa"/>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hint="eastAsia"/>
                <w:kern w:val="0"/>
                <w:szCs w:val="21"/>
              </w:rPr>
              <w:t>1</w:t>
            </w:r>
            <w:r w:rsidRPr="00981FD0">
              <w:rPr>
                <w:rFonts w:eastAsia="仿宋"/>
                <w:kern w:val="0"/>
                <w:szCs w:val="21"/>
              </w:rPr>
              <w:t>1</w:t>
            </w:r>
          </w:p>
        </w:tc>
        <w:tc>
          <w:tcPr>
            <w:tcW w:w="2268"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hint="eastAsia"/>
                <w:kern w:val="0"/>
                <w:szCs w:val="21"/>
              </w:rPr>
              <w:t>前坡</w:t>
            </w:r>
          </w:p>
        </w:tc>
        <w:tc>
          <w:tcPr>
            <w:tcW w:w="1276"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hint="eastAsia"/>
                <w:kern w:val="0"/>
                <w:szCs w:val="21"/>
              </w:rPr>
              <w:t>SSW</w:t>
            </w:r>
          </w:p>
        </w:tc>
        <w:tc>
          <w:tcPr>
            <w:tcW w:w="2237"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1440</w:t>
            </w:r>
          </w:p>
        </w:tc>
        <w:tc>
          <w:tcPr>
            <w:tcW w:w="1935"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1062</w:t>
            </w:r>
          </w:p>
        </w:tc>
      </w:tr>
      <w:tr w:rsidR="006E6987" w:rsidRPr="002B561F" w:rsidTr="00456094">
        <w:trPr>
          <w:trHeight w:val="397"/>
        </w:trPr>
        <w:tc>
          <w:tcPr>
            <w:tcW w:w="1526" w:type="dxa"/>
            <w:vAlign w:val="center"/>
          </w:tcPr>
          <w:p w:rsidR="006E6987" w:rsidRPr="00981FD0"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2</w:t>
            </w:r>
          </w:p>
        </w:tc>
        <w:tc>
          <w:tcPr>
            <w:tcW w:w="2268"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壮岗一中</w:t>
            </w:r>
          </w:p>
        </w:tc>
        <w:tc>
          <w:tcPr>
            <w:tcW w:w="1276"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SW</w:t>
            </w:r>
          </w:p>
        </w:tc>
        <w:tc>
          <w:tcPr>
            <w:tcW w:w="2237"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860</w:t>
            </w:r>
          </w:p>
        </w:tc>
        <w:tc>
          <w:tcPr>
            <w:tcW w:w="1935"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500</w:t>
            </w:r>
          </w:p>
        </w:tc>
      </w:tr>
      <w:tr w:rsidR="006E6987" w:rsidRPr="002B561F" w:rsidTr="00456094">
        <w:trPr>
          <w:trHeight w:val="397"/>
        </w:trPr>
        <w:tc>
          <w:tcPr>
            <w:tcW w:w="1526" w:type="dxa"/>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3</w:t>
            </w:r>
          </w:p>
        </w:tc>
        <w:tc>
          <w:tcPr>
            <w:tcW w:w="2268"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壮岗镇政府</w:t>
            </w:r>
          </w:p>
        </w:tc>
        <w:tc>
          <w:tcPr>
            <w:tcW w:w="1276"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SW</w:t>
            </w:r>
          </w:p>
        </w:tc>
        <w:tc>
          <w:tcPr>
            <w:tcW w:w="2237"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Pr>
                <w:rFonts w:eastAsia="仿宋"/>
                <w:kern w:val="0"/>
                <w:szCs w:val="21"/>
              </w:rPr>
              <w:t>1920</w:t>
            </w:r>
          </w:p>
        </w:tc>
        <w:tc>
          <w:tcPr>
            <w:tcW w:w="1935"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Pr>
                <w:rFonts w:eastAsia="仿宋"/>
                <w:kern w:val="0"/>
                <w:szCs w:val="21"/>
              </w:rPr>
              <w:t>1621</w:t>
            </w:r>
          </w:p>
        </w:tc>
      </w:tr>
      <w:tr w:rsidR="006E6987" w:rsidRPr="002B561F" w:rsidTr="00456094">
        <w:trPr>
          <w:trHeight w:val="397"/>
        </w:trPr>
        <w:tc>
          <w:tcPr>
            <w:tcW w:w="1526" w:type="dxa"/>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4</w:t>
            </w:r>
          </w:p>
        </w:tc>
        <w:tc>
          <w:tcPr>
            <w:tcW w:w="2268"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柳家</w:t>
            </w:r>
          </w:p>
        </w:tc>
        <w:tc>
          <w:tcPr>
            <w:tcW w:w="1276"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WNW</w:t>
            </w:r>
          </w:p>
        </w:tc>
        <w:tc>
          <w:tcPr>
            <w:tcW w:w="2237"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500</w:t>
            </w:r>
          </w:p>
        </w:tc>
        <w:tc>
          <w:tcPr>
            <w:tcW w:w="1935"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2</w:t>
            </w:r>
            <w:r>
              <w:rPr>
                <w:rFonts w:eastAsia="仿宋"/>
                <w:kern w:val="0"/>
                <w:szCs w:val="21"/>
              </w:rPr>
              <w:t>77</w:t>
            </w:r>
          </w:p>
        </w:tc>
      </w:tr>
      <w:tr w:rsidR="006E6987" w:rsidRPr="002B561F" w:rsidTr="00456094">
        <w:trPr>
          <w:trHeight w:val="397"/>
        </w:trPr>
        <w:tc>
          <w:tcPr>
            <w:tcW w:w="1526" w:type="dxa"/>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5</w:t>
            </w:r>
          </w:p>
        </w:tc>
        <w:tc>
          <w:tcPr>
            <w:tcW w:w="2268"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崔家顶子</w:t>
            </w:r>
          </w:p>
        </w:tc>
        <w:tc>
          <w:tcPr>
            <w:tcW w:w="1276"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WNW</w:t>
            </w:r>
          </w:p>
        </w:tc>
        <w:tc>
          <w:tcPr>
            <w:tcW w:w="2237"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830</w:t>
            </w:r>
          </w:p>
        </w:tc>
        <w:tc>
          <w:tcPr>
            <w:tcW w:w="1935"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7</w:t>
            </w:r>
            <w:r>
              <w:rPr>
                <w:rFonts w:eastAsia="仿宋"/>
                <w:kern w:val="0"/>
                <w:szCs w:val="21"/>
              </w:rPr>
              <w:t>41</w:t>
            </w:r>
          </w:p>
        </w:tc>
      </w:tr>
      <w:tr w:rsidR="006E6987" w:rsidRPr="00981FD0" w:rsidTr="00456094">
        <w:trPr>
          <w:trHeight w:val="397"/>
        </w:trPr>
        <w:tc>
          <w:tcPr>
            <w:tcW w:w="1526" w:type="dxa"/>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16</w:t>
            </w:r>
          </w:p>
        </w:tc>
        <w:tc>
          <w:tcPr>
            <w:tcW w:w="2268"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hint="eastAsia"/>
                <w:kern w:val="0"/>
                <w:szCs w:val="21"/>
              </w:rPr>
              <w:t>李家河</w:t>
            </w:r>
          </w:p>
        </w:tc>
        <w:tc>
          <w:tcPr>
            <w:tcW w:w="1276"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hint="eastAsia"/>
                <w:kern w:val="0"/>
                <w:szCs w:val="21"/>
              </w:rPr>
              <w:t>NW</w:t>
            </w:r>
          </w:p>
        </w:tc>
        <w:tc>
          <w:tcPr>
            <w:tcW w:w="2237"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1210</w:t>
            </w:r>
          </w:p>
        </w:tc>
        <w:tc>
          <w:tcPr>
            <w:tcW w:w="1935"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837</w:t>
            </w:r>
          </w:p>
        </w:tc>
      </w:tr>
      <w:tr w:rsidR="006E6987" w:rsidRPr="00981FD0" w:rsidTr="00456094">
        <w:trPr>
          <w:trHeight w:val="397"/>
        </w:trPr>
        <w:tc>
          <w:tcPr>
            <w:tcW w:w="1526" w:type="dxa"/>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17</w:t>
            </w:r>
          </w:p>
        </w:tc>
        <w:tc>
          <w:tcPr>
            <w:tcW w:w="2268"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hint="eastAsia"/>
                <w:kern w:val="0"/>
                <w:szCs w:val="21"/>
              </w:rPr>
              <w:t>焦庄</w:t>
            </w:r>
          </w:p>
        </w:tc>
        <w:tc>
          <w:tcPr>
            <w:tcW w:w="1276"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hint="eastAsia"/>
                <w:kern w:val="0"/>
                <w:szCs w:val="21"/>
              </w:rPr>
              <w:t>NW</w:t>
            </w:r>
          </w:p>
        </w:tc>
        <w:tc>
          <w:tcPr>
            <w:tcW w:w="2237"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1570</w:t>
            </w:r>
          </w:p>
        </w:tc>
        <w:tc>
          <w:tcPr>
            <w:tcW w:w="1935"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1134</w:t>
            </w:r>
          </w:p>
        </w:tc>
      </w:tr>
      <w:tr w:rsidR="006E6987" w:rsidRPr="00981FD0" w:rsidTr="00456094">
        <w:trPr>
          <w:trHeight w:val="397"/>
        </w:trPr>
        <w:tc>
          <w:tcPr>
            <w:tcW w:w="1526" w:type="dxa"/>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18</w:t>
            </w:r>
          </w:p>
        </w:tc>
        <w:tc>
          <w:tcPr>
            <w:tcW w:w="2268"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hint="eastAsia"/>
                <w:kern w:val="0"/>
                <w:szCs w:val="21"/>
              </w:rPr>
              <w:t>前莲花汪东庄</w:t>
            </w:r>
          </w:p>
        </w:tc>
        <w:tc>
          <w:tcPr>
            <w:tcW w:w="1276"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hint="eastAsia"/>
                <w:kern w:val="0"/>
                <w:szCs w:val="21"/>
              </w:rPr>
              <w:t>SE</w:t>
            </w:r>
          </w:p>
        </w:tc>
        <w:tc>
          <w:tcPr>
            <w:tcW w:w="2237"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2530</w:t>
            </w:r>
          </w:p>
        </w:tc>
        <w:tc>
          <w:tcPr>
            <w:tcW w:w="1935"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1421</w:t>
            </w:r>
          </w:p>
        </w:tc>
      </w:tr>
      <w:tr w:rsidR="006E6987" w:rsidRPr="00981FD0" w:rsidTr="00456094">
        <w:trPr>
          <w:trHeight w:val="394"/>
        </w:trPr>
        <w:tc>
          <w:tcPr>
            <w:tcW w:w="1526" w:type="dxa"/>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19</w:t>
            </w:r>
          </w:p>
        </w:tc>
        <w:tc>
          <w:tcPr>
            <w:tcW w:w="2268"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hint="eastAsia"/>
                <w:kern w:val="0"/>
                <w:szCs w:val="21"/>
              </w:rPr>
              <w:t>南李家庄</w:t>
            </w:r>
          </w:p>
        </w:tc>
        <w:tc>
          <w:tcPr>
            <w:tcW w:w="1276"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hint="eastAsia"/>
                <w:kern w:val="0"/>
                <w:szCs w:val="21"/>
              </w:rPr>
              <w:t>SSE</w:t>
            </w:r>
          </w:p>
        </w:tc>
        <w:tc>
          <w:tcPr>
            <w:tcW w:w="2237"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2520</w:t>
            </w:r>
          </w:p>
        </w:tc>
        <w:tc>
          <w:tcPr>
            <w:tcW w:w="1935"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sidRPr="00981FD0">
              <w:rPr>
                <w:rFonts w:eastAsia="仿宋"/>
                <w:kern w:val="0"/>
                <w:szCs w:val="21"/>
              </w:rPr>
              <w:t>342</w:t>
            </w:r>
          </w:p>
        </w:tc>
      </w:tr>
      <w:tr w:rsidR="006E6987" w:rsidRPr="00981FD0" w:rsidTr="00456094">
        <w:trPr>
          <w:trHeight w:val="394"/>
        </w:trPr>
        <w:tc>
          <w:tcPr>
            <w:tcW w:w="1526" w:type="dxa"/>
            <w:vAlign w:val="center"/>
          </w:tcPr>
          <w:p w:rsidR="006E6987" w:rsidRPr="00981FD0"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2</w:t>
            </w:r>
            <w:r>
              <w:rPr>
                <w:rFonts w:eastAsia="仿宋"/>
                <w:kern w:val="0"/>
                <w:szCs w:val="21"/>
              </w:rPr>
              <w:t>0</w:t>
            </w:r>
          </w:p>
        </w:tc>
        <w:tc>
          <w:tcPr>
            <w:tcW w:w="2268"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臧家庄子</w:t>
            </w:r>
          </w:p>
        </w:tc>
        <w:tc>
          <w:tcPr>
            <w:tcW w:w="1276"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NW</w:t>
            </w:r>
          </w:p>
        </w:tc>
        <w:tc>
          <w:tcPr>
            <w:tcW w:w="2237"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2</w:t>
            </w:r>
            <w:r>
              <w:rPr>
                <w:rFonts w:eastAsia="仿宋"/>
                <w:kern w:val="0"/>
                <w:szCs w:val="21"/>
              </w:rPr>
              <w:t>780</w:t>
            </w:r>
          </w:p>
        </w:tc>
        <w:tc>
          <w:tcPr>
            <w:tcW w:w="1935" w:type="dxa"/>
            <w:tcBorders>
              <w:tl2br w:val="nil"/>
              <w:tr2bl w:val="nil"/>
            </w:tcBorders>
            <w:vAlign w:val="center"/>
          </w:tcPr>
          <w:p w:rsidR="006E6987" w:rsidRPr="00981FD0"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206</w:t>
            </w:r>
          </w:p>
        </w:tc>
      </w:tr>
      <w:tr w:rsidR="006E6987" w:rsidRPr="00981FD0" w:rsidTr="00456094">
        <w:trPr>
          <w:trHeight w:val="394"/>
        </w:trPr>
        <w:tc>
          <w:tcPr>
            <w:tcW w:w="1526" w:type="dxa"/>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2</w:t>
            </w:r>
            <w:r>
              <w:rPr>
                <w:rFonts w:eastAsia="仿宋"/>
                <w:kern w:val="0"/>
                <w:szCs w:val="21"/>
              </w:rPr>
              <w:t>1</w:t>
            </w:r>
          </w:p>
        </w:tc>
        <w:tc>
          <w:tcPr>
            <w:tcW w:w="2268"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北李家庄</w:t>
            </w:r>
          </w:p>
        </w:tc>
        <w:tc>
          <w:tcPr>
            <w:tcW w:w="1276"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NW</w:t>
            </w:r>
          </w:p>
        </w:tc>
        <w:tc>
          <w:tcPr>
            <w:tcW w:w="2237"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2</w:t>
            </w:r>
            <w:r>
              <w:rPr>
                <w:rFonts w:eastAsia="仿宋"/>
                <w:kern w:val="0"/>
                <w:szCs w:val="21"/>
              </w:rPr>
              <w:t>900</w:t>
            </w:r>
          </w:p>
        </w:tc>
        <w:tc>
          <w:tcPr>
            <w:tcW w:w="1935"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3</w:t>
            </w:r>
            <w:r>
              <w:rPr>
                <w:rFonts w:eastAsia="仿宋"/>
                <w:kern w:val="0"/>
                <w:szCs w:val="21"/>
              </w:rPr>
              <w:t>43</w:t>
            </w:r>
          </w:p>
        </w:tc>
      </w:tr>
      <w:tr w:rsidR="006E6987" w:rsidRPr="00981FD0" w:rsidTr="00456094">
        <w:trPr>
          <w:trHeight w:val="394"/>
        </w:trPr>
        <w:tc>
          <w:tcPr>
            <w:tcW w:w="1526" w:type="dxa"/>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2</w:t>
            </w:r>
            <w:r>
              <w:rPr>
                <w:rFonts w:eastAsia="仿宋"/>
                <w:kern w:val="0"/>
                <w:szCs w:val="21"/>
              </w:rPr>
              <w:t>2</w:t>
            </w:r>
          </w:p>
        </w:tc>
        <w:tc>
          <w:tcPr>
            <w:tcW w:w="2268"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大岭后</w:t>
            </w:r>
          </w:p>
        </w:tc>
        <w:tc>
          <w:tcPr>
            <w:tcW w:w="1276"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NW</w:t>
            </w:r>
          </w:p>
        </w:tc>
        <w:tc>
          <w:tcPr>
            <w:tcW w:w="2237"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2</w:t>
            </w:r>
            <w:r>
              <w:rPr>
                <w:rFonts w:eastAsia="仿宋"/>
                <w:kern w:val="0"/>
                <w:szCs w:val="21"/>
              </w:rPr>
              <w:t>900</w:t>
            </w:r>
          </w:p>
        </w:tc>
        <w:tc>
          <w:tcPr>
            <w:tcW w:w="1935" w:type="dxa"/>
            <w:tcBorders>
              <w:tl2br w:val="nil"/>
              <w:tr2bl w:val="nil"/>
            </w:tcBorders>
            <w:vAlign w:val="center"/>
          </w:tcPr>
          <w:p w:rsidR="006E6987" w:rsidRDefault="006E6987" w:rsidP="00456094">
            <w:pPr>
              <w:widowControl/>
              <w:spacing w:line="240" w:lineRule="auto"/>
              <w:ind w:firstLineChars="0" w:firstLine="0"/>
              <w:jc w:val="center"/>
              <w:rPr>
                <w:rFonts w:eastAsia="仿宋"/>
                <w:kern w:val="0"/>
                <w:szCs w:val="21"/>
              </w:rPr>
            </w:pPr>
            <w:r>
              <w:rPr>
                <w:rFonts w:eastAsia="仿宋" w:hint="eastAsia"/>
                <w:kern w:val="0"/>
                <w:szCs w:val="21"/>
              </w:rPr>
              <w:t>1</w:t>
            </w:r>
            <w:r>
              <w:rPr>
                <w:rFonts w:eastAsia="仿宋"/>
                <w:kern w:val="0"/>
                <w:szCs w:val="21"/>
              </w:rPr>
              <w:t>115</w:t>
            </w:r>
          </w:p>
        </w:tc>
      </w:tr>
    </w:tbl>
    <w:p w:rsidR="006E6987" w:rsidRPr="006E6987" w:rsidRDefault="006E6987" w:rsidP="006E6987">
      <w:pPr>
        <w:pStyle w:val="2"/>
        <w:spacing w:beforeLines="100" w:before="240" w:afterLines="50" w:after="120" w:line="240" w:lineRule="auto"/>
        <w:rPr>
          <w:rFonts w:eastAsiaTheme="majorEastAsia"/>
          <w:sz w:val="30"/>
        </w:rPr>
      </w:pPr>
      <w:bookmarkStart w:id="43" w:name="_Toc15963557"/>
      <w:r>
        <w:rPr>
          <w:rFonts w:eastAsiaTheme="majorEastAsia"/>
          <w:sz w:val="30"/>
        </w:rPr>
        <w:t>4.2</w:t>
      </w:r>
      <w:r w:rsidRPr="006E6987">
        <w:rPr>
          <w:rFonts w:eastAsiaTheme="majorEastAsia"/>
          <w:sz w:val="30"/>
        </w:rPr>
        <w:t xml:space="preserve"> </w:t>
      </w:r>
      <w:r>
        <w:rPr>
          <w:rFonts w:eastAsiaTheme="majorEastAsia" w:hint="eastAsia"/>
          <w:sz w:val="30"/>
        </w:rPr>
        <w:t>水</w:t>
      </w:r>
      <w:r w:rsidRPr="006E6987">
        <w:rPr>
          <w:rFonts w:eastAsiaTheme="majorEastAsia"/>
          <w:sz w:val="30"/>
        </w:rPr>
        <w:t>环境</w:t>
      </w:r>
      <w:r w:rsidRPr="006E6987">
        <w:rPr>
          <w:rFonts w:eastAsiaTheme="majorEastAsia" w:hint="eastAsia"/>
          <w:sz w:val="30"/>
        </w:rPr>
        <w:t>风险</w:t>
      </w:r>
      <w:r w:rsidRPr="006E6987">
        <w:rPr>
          <w:rFonts w:eastAsiaTheme="majorEastAsia"/>
          <w:sz w:val="30"/>
        </w:rPr>
        <w:t>受体</w:t>
      </w:r>
      <w:bookmarkEnd w:id="43"/>
    </w:p>
    <w:p w:rsidR="006E6987" w:rsidRPr="00422114" w:rsidRDefault="006E6987" w:rsidP="006E6987">
      <w:pPr>
        <w:autoSpaceDE w:val="0"/>
        <w:autoSpaceDN w:val="0"/>
        <w:spacing w:line="240" w:lineRule="auto"/>
        <w:ind w:firstLine="560"/>
        <w:rPr>
          <w:rFonts w:eastAsia="仿宋"/>
          <w:kern w:val="0"/>
          <w:sz w:val="28"/>
        </w:rPr>
      </w:pPr>
      <w:r w:rsidRPr="00422114">
        <w:rPr>
          <w:rFonts w:eastAsia="仿宋"/>
          <w:kern w:val="0"/>
          <w:sz w:val="28"/>
        </w:rPr>
        <w:t>水环境风险受体包括雨水排口</w:t>
      </w:r>
      <w:r w:rsidRPr="00422114">
        <w:rPr>
          <w:rFonts w:eastAsia="仿宋" w:hint="eastAsia"/>
          <w:kern w:val="0"/>
          <w:sz w:val="28"/>
        </w:rPr>
        <w:t>（含泄洪渠）、清净下水排口、废水总</w:t>
      </w:r>
      <w:r w:rsidRPr="00422114">
        <w:rPr>
          <w:rFonts w:eastAsia="仿宋" w:hint="eastAsia"/>
          <w:kern w:val="0"/>
          <w:sz w:val="28"/>
        </w:rPr>
        <w:lastRenderedPageBreak/>
        <w:t>排口下游</w:t>
      </w:r>
      <w:r w:rsidRPr="00422114">
        <w:rPr>
          <w:rFonts w:eastAsia="仿宋" w:hint="eastAsia"/>
          <w:kern w:val="0"/>
          <w:sz w:val="28"/>
        </w:rPr>
        <w:t>10km</w:t>
      </w:r>
      <w:r w:rsidRPr="00422114">
        <w:rPr>
          <w:rFonts w:eastAsia="仿宋" w:hint="eastAsia"/>
          <w:kern w:val="0"/>
          <w:sz w:val="28"/>
        </w:rPr>
        <w:t>存在的水环境风险受体。</w:t>
      </w:r>
    </w:p>
    <w:p w:rsidR="006E6987" w:rsidRPr="00422114" w:rsidRDefault="006E6987" w:rsidP="006E6987">
      <w:pPr>
        <w:autoSpaceDE w:val="0"/>
        <w:autoSpaceDN w:val="0"/>
        <w:spacing w:line="240" w:lineRule="auto"/>
        <w:ind w:firstLine="560"/>
        <w:rPr>
          <w:rFonts w:eastAsia="仿宋"/>
          <w:kern w:val="0"/>
          <w:sz w:val="28"/>
        </w:rPr>
      </w:pPr>
      <w:r w:rsidRPr="00422114">
        <w:rPr>
          <w:rFonts w:eastAsia="仿宋"/>
          <w:kern w:val="0"/>
          <w:sz w:val="28"/>
        </w:rPr>
        <w:t>企业</w:t>
      </w:r>
      <w:r w:rsidRPr="00422114">
        <w:rPr>
          <w:rFonts w:eastAsia="仿宋" w:hint="eastAsia"/>
          <w:kern w:val="0"/>
          <w:sz w:val="28"/>
        </w:rPr>
        <w:t>生产废水和生活污水经预处理后，进入</w:t>
      </w:r>
      <w:r w:rsidRPr="00422114">
        <w:rPr>
          <w:rFonts w:eastAsia="仿宋" w:hint="eastAsia"/>
          <w:sz w:val="28"/>
        </w:rPr>
        <w:t>临港产业区污水处理厂处理后排入小龙王河，最终汇入龙王河</w:t>
      </w:r>
      <w:r w:rsidRPr="00422114">
        <w:rPr>
          <w:rFonts w:eastAsia="仿宋" w:hint="eastAsia"/>
          <w:kern w:val="0"/>
          <w:sz w:val="28"/>
        </w:rPr>
        <w:t>。因此，企业水环境风险受体主要是</w:t>
      </w:r>
      <w:r>
        <w:rPr>
          <w:rFonts w:eastAsia="仿宋" w:hint="eastAsia"/>
          <w:kern w:val="0"/>
          <w:sz w:val="28"/>
        </w:rPr>
        <w:t>小龙王河</w:t>
      </w:r>
      <w:r w:rsidRPr="00422114">
        <w:rPr>
          <w:rFonts w:eastAsia="仿宋" w:hint="eastAsia"/>
          <w:kern w:val="0"/>
          <w:sz w:val="28"/>
        </w:rPr>
        <w:t>，其受</w:t>
      </w:r>
      <w:r w:rsidRPr="00422114">
        <w:rPr>
          <w:rFonts w:eastAsia="仿宋"/>
          <w:kern w:val="0"/>
          <w:sz w:val="28"/>
        </w:rPr>
        <w:t>纳水体基本情况见表</w:t>
      </w:r>
      <w:r>
        <w:rPr>
          <w:rFonts w:eastAsia="仿宋"/>
          <w:kern w:val="0"/>
          <w:sz w:val="28"/>
        </w:rPr>
        <w:t>4</w:t>
      </w:r>
      <w:r w:rsidRPr="00422114">
        <w:rPr>
          <w:rFonts w:eastAsia="仿宋"/>
          <w:kern w:val="0"/>
          <w:sz w:val="28"/>
        </w:rPr>
        <w:t>-</w:t>
      </w:r>
      <w:r>
        <w:rPr>
          <w:rFonts w:eastAsia="仿宋"/>
          <w:kern w:val="0"/>
          <w:sz w:val="28"/>
        </w:rPr>
        <w:t>2</w:t>
      </w:r>
      <w:r w:rsidRPr="00422114">
        <w:rPr>
          <w:rFonts w:eastAsia="仿宋"/>
          <w:kern w:val="0"/>
          <w:sz w:val="28"/>
        </w:rPr>
        <w:t>。</w:t>
      </w:r>
    </w:p>
    <w:p w:rsidR="006E6987" w:rsidRPr="00422114" w:rsidRDefault="006E6987" w:rsidP="006E6987">
      <w:pPr>
        <w:spacing w:line="240" w:lineRule="auto"/>
        <w:ind w:firstLine="562"/>
        <w:jc w:val="center"/>
        <w:rPr>
          <w:rFonts w:eastAsia="仿宋"/>
          <w:b/>
          <w:sz w:val="28"/>
        </w:rPr>
      </w:pPr>
      <w:r w:rsidRPr="00422114">
        <w:rPr>
          <w:rFonts w:eastAsia="仿宋"/>
          <w:b/>
          <w:sz w:val="28"/>
        </w:rPr>
        <w:t>表</w:t>
      </w:r>
      <w:r>
        <w:rPr>
          <w:rFonts w:eastAsia="仿宋"/>
          <w:b/>
          <w:sz w:val="28"/>
        </w:rPr>
        <w:t>4</w:t>
      </w:r>
      <w:r w:rsidRPr="00422114">
        <w:rPr>
          <w:rFonts w:eastAsia="仿宋"/>
          <w:b/>
          <w:sz w:val="28"/>
        </w:rPr>
        <w:t>-</w:t>
      </w:r>
      <w:r>
        <w:rPr>
          <w:rFonts w:eastAsia="仿宋"/>
          <w:b/>
          <w:sz w:val="28"/>
        </w:rPr>
        <w:t>2</w:t>
      </w:r>
      <w:r w:rsidRPr="00422114">
        <w:rPr>
          <w:rFonts w:eastAsia="仿宋"/>
          <w:b/>
          <w:sz w:val="28"/>
        </w:rPr>
        <w:t xml:space="preserve">  </w:t>
      </w:r>
      <w:r w:rsidRPr="00422114">
        <w:rPr>
          <w:rFonts w:eastAsia="仿宋"/>
          <w:b/>
          <w:sz w:val="28"/>
        </w:rPr>
        <w:t>企业排污受纳水体基本情况表</w:t>
      </w:r>
    </w:p>
    <w:tbl>
      <w:tblPr>
        <w:tblW w:w="9286"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921"/>
        <w:gridCol w:w="1946"/>
        <w:gridCol w:w="1809"/>
        <w:gridCol w:w="1805"/>
        <w:gridCol w:w="1805"/>
      </w:tblGrid>
      <w:tr w:rsidR="006E6987" w:rsidRPr="00422114" w:rsidTr="00456094">
        <w:trPr>
          <w:trHeight w:val="397"/>
          <w:jc w:val="center"/>
        </w:trPr>
        <w:tc>
          <w:tcPr>
            <w:tcW w:w="1921" w:type="dxa"/>
            <w:vAlign w:val="center"/>
          </w:tcPr>
          <w:p w:rsidR="006E6987" w:rsidRPr="00422114" w:rsidRDefault="006E6987" w:rsidP="00456094">
            <w:pPr>
              <w:widowControl/>
              <w:snapToGrid w:val="0"/>
              <w:spacing w:line="240" w:lineRule="auto"/>
              <w:ind w:firstLineChars="0" w:firstLine="0"/>
              <w:jc w:val="center"/>
              <w:rPr>
                <w:rFonts w:eastAsia="仿宋"/>
                <w:b/>
                <w:bCs/>
                <w:spacing w:val="-2"/>
                <w:kern w:val="0"/>
                <w:szCs w:val="24"/>
              </w:rPr>
            </w:pPr>
            <w:r w:rsidRPr="00422114">
              <w:rPr>
                <w:rFonts w:eastAsia="仿宋" w:hint="eastAsia"/>
                <w:b/>
                <w:bCs/>
                <w:spacing w:val="-2"/>
                <w:kern w:val="0"/>
                <w:szCs w:val="24"/>
              </w:rPr>
              <w:t>分类</w:t>
            </w:r>
          </w:p>
        </w:tc>
        <w:tc>
          <w:tcPr>
            <w:tcW w:w="1946" w:type="dxa"/>
            <w:vAlign w:val="center"/>
          </w:tcPr>
          <w:p w:rsidR="006E6987" w:rsidRPr="00422114" w:rsidRDefault="006E6987" w:rsidP="00456094">
            <w:pPr>
              <w:widowControl/>
              <w:snapToGrid w:val="0"/>
              <w:spacing w:line="240" w:lineRule="auto"/>
              <w:ind w:firstLineChars="0" w:firstLine="0"/>
              <w:jc w:val="center"/>
              <w:rPr>
                <w:rFonts w:eastAsia="仿宋"/>
                <w:b/>
                <w:bCs/>
                <w:spacing w:val="-2"/>
                <w:kern w:val="0"/>
                <w:szCs w:val="24"/>
              </w:rPr>
            </w:pPr>
            <w:r w:rsidRPr="00422114">
              <w:rPr>
                <w:rFonts w:eastAsia="仿宋" w:hint="eastAsia"/>
                <w:b/>
                <w:bCs/>
                <w:spacing w:val="-2"/>
                <w:kern w:val="0"/>
                <w:szCs w:val="24"/>
              </w:rPr>
              <w:t>排放去向</w:t>
            </w:r>
          </w:p>
        </w:tc>
        <w:tc>
          <w:tcPr>
            <w:tcW w:w="1809" w:type="dxa"/>
            <w:vAlign w:val="center"/>
          </w:tcPr>
          <w:p w:rsidR="006E6987" w:rsidRPr="00422114" w:rsidRDefault="006E6987" w:rsidP="00456094">
            <w:pPr>
              <w:widowControl/>
              <w:snapToGrid w:val="0"/>
              <w:spacing w:line="240" w:lineRule="auto"/>
              <w:ind w:firstLineChars="0" w:firstLine="0"/>
              <w:jc w:val="center"/>
              <w:rPr>
                <w:rFonts w:eastAsia="仿宋"/>
                <w:b/>
                <w:bCs/>
                <w:spacing w:val="-2"/>
                <w:kern w:val="0"/>
                <w:szCs w:val="24"/>
              </w:rPr>
            </w:pPr>
            <w:r w:rsidRPr="00422114">
              <w:rPr>
                <w:rFonts w:eastAsia="仿宋" w:hint="eastAsia"/>
                <w:b/>
                <w:bCs/>
                <w:spacing w:val="-2"/>
                <w:kern w:val="0"/>
                <w:szCs w:val="24"/>
              </w:rPr>
              <w:t>距离（</w:t>
            </w:r>
            <w:r w:rsidRPr="00422114">
              <w:rPr>
                <w:rFonts w:eastAsia="仿宋" w:hint="eastAsia"/>
                <w:b/>
                <w:bCs/>
                <w:spacing w:val="-2"/>
                <w:kern w:val="0"/>
                <w:szCs w:val="24"/>
              </w:rPr>
              <w:t>m</w:t>
            </w:r>
            <w:r w:rsidRPr="00422114">
              <w:rPr>
                <w:rFonts w:eastAsia="仿宋" w:hint="eastAsia"/>
                <w:b/>
                <w:bCs/>
                <w:spacing w:val="-2"/>
                <w:kern w:val="0"/>
                <w:szCs w:val="24"/>
              </w:rPr>
              <w:t>）</w:t>
            </w:r>
          </w:p>
        </w:tc>
        <w:tc>
          <w:tcPr>
            <w:tcW w:w="1805" w:type="dxa"/>
            <w:vAlign w:val="center"/>
          </w:tcPr>
          <w:p w:rsidR="006E6987" w:rsidRPr="00422114" w:rsidRDefault="006E6987" w:rsidP="00456094">
            <w:pPr>
              <w:widowControl/>
              <w:snapToGrid w:val="0"/>
              <w:spacing w:line="240" w:lineRule="auto"/>
              <w:ind w:firstLineChars="0" w:firstLine="0"/>
              <w:jc w:val="center"/>
              <w:rPr>
                <w:rFonts w:eastAsia="仿宋"/>
                <w:b/>
                <w:bCs/>
                <w:spacing w:val="-2"/>
                <w:kern w:val="0"/>
                <w:szCs w:val="24"/>
              </w:rPr>
            </w:pPr>
            <w:r w:rsidRPr="00422114">
              <w:rPr>
                <w:rFonts w:eastAsia="仿宋" w:hint="eastAsia"/>
                <w:b/>
                <w:bCs/>
                <w:spacing w:val="-2"/>
                <w:kern w:val="0"/>
                <w:szCs w:val="24"/>
              </w:rPr>
              <w:t>方位</w:t>
            </w:r>
          </w:p>
        </w:tc>
        <w:tc>
          <w:tcPr>
            <w:tcW w:w="1805" w:type="dxa"/>
            <w:vAlign w:val="center"/>
          </w:tcPr>
          <w:p w:rsidR="006E6987" w:rsidRPr="00422114" w:rsidRDefault="006E6987" w:rsidP="00456094">
            <w:pPr>
              <w:widowControl/>
              <w:snapToGrid w:val="0"/>
              <w:spacing w:line="240" w:lineRule="auto"/>
              <w:ind w:firstLineChars="0" w:firstLine="0"/>
              <w:jc w:val="center"/>
              <w:rPr>
                <w:rFonts w:eastAsia="仿宋"/>
                <w:b/>
                <w:bCs/>
                <w:spacing w:val="-2"/>
                <w:kern w:val="0"/>
                <w:szCs w:val="24"/>
              </w:rPr>
            </w:pPr>
            <w:r w:rsidRPr="00422114">
              <w:rPr>
                <w:rFonts w:eastAsia="仿宋" w:hint="eastAsia"/>
                <w:b/>
                <w:bCs/>
                <w:spacing w:val="-2"/>
                <w:kern w:val="0"/>
                <w:szCs w:val="24"/>
              </w:rPr>
              <w:t>受纳水体情况</w:t>
            </w:r>
          </w:p>
        </w:tc>
      </w:tr>
      <w:tr w:rsidR="006E6987" w:rsidRPr="00422114" w:rsidTr="00456094">
        <w:trPr>
          <w:trHeight w:val="397"/>
          <w:jc w:val="center"/>
        </w:trPr>
        <w:tc>
          <w:tcPr>
            <w:tcW w:w="1921" w:type="dxa"/>
            <w:vAlign w:val="center"/>
          </w:tcPr>
          <w:p w:rsidR="006E6987" w:rsidRPr="00422114" w:rsidRDefault="006E6987" w:rsidP="00456094">
            <w:pPr>
              <w:widowControl/>
              <w:snapToGrid w:val="0"/>
              <w:spacing w:line="240" w:lineRule="auto"/>
              <w:ind w:firstLineChars="0" w:firstLine="0"/>
              <w:jc w:val="center"/>
              <w:rPr>
                <w:rFonts w:eastAsia="仿宋"/>
                <w:spacing w:val="-2"/>
                <w:kern w:val="0"/>
                <w:szCs w:val="24"/>
              </w:rPr>
            </w:pPr>
            <w:r w:rsidRPr="00422114">
              <w:rPr>
                <w:rFonts w:eastAsia="仿宋" w:hint="eastAsia"/>
                <w:spacing w:val="-2"/>
                <w:kern w:val="0"/>
                <w:szCs w:val="24"/>
              </w:rPr>
              <w:t>雨水、清净下水</w:t>
            </w:r>
          </w:p>
        </w:tc>
        <w:tc>
          <w:tcPr>
            <w:tcW w:w="1946" w:type="dxa"/>
            <w:vAlign w:val="center"/>
          </w:tcPr>
          <w:p w:rsidR="006E6987" w:rsidRPr="00422114" w:rsidRDefault="006E6987" w:rsidP="00456094">
            <w:pPr>
              <w:widowControl/>
              <w:snapToGrid w:val="0"/>
              <w:spacing w:line="240" w:lineRule="auto"/>
              <w:ind w:firstLineChars="0" w:firstLine="0"/>
              <w:jc w:val="center"/>
              <w:rPr>
                <w:rFonts w:eastAsia="仿宋"/>
                <w:spacing w:val="-2"/>
                <w:kern w:val="0"/>
                <w:szCs w:val="24"/>
              </w:rPr>
            </w:pPr>
            <w:r w:rsidRPr="00422114">
              <w:rPr>
                <w:rFonts w:eastAsia="仿宋" w:hint="eastAsia"/>
                <w:spacing w:val="-2"/>
                <w:kern w:val="0"/>
                <w:szCs w:val="24"/>
              </w:rPr>
              <w:t>小龙王河</w:t>
            </w:r>
          </w:p>
        </w:tc>
        <w:tc>
          <w:tcPr>
            <w:tcW w:w="1809" w:type="dxa"/>
            <w:vAlign w:val="center"/>
          </w:tcPr>
          <w:p w:rsidR="006E6987" w:rsidRPr="00422114" w:rsidRDefault="006E6987" w:rsidP="00456094">
            <w:pPr>
              <w:widowControl/>
              <w:snapToGrid w:val="0"/>
              <w:spacing w:line="240" w:lineRule="auto"/>
              <w:ind w:firstLineChars="0" w:firstLine="0"/>
              <w:jc w:val="center"/>
              <w:rPr>
                <w:rFonts w:eastAsia="仿宋"/>
                <w:spacing w:val="-2"/>
                <w:kern w:val="0"/>
                <w:szCs w:val="24"/>
              </w:rPr>
            </w:pPr>
            <w:r w:rsidRPr="00422114">
              <w:rPr>
                <w:rFonts w:eastAsia="仿宋"/>
                <w:spacing w:val="-2"/>
                <w:kern w:val="0"/>
                <w:szCs w:val="24"/>
              </w:rPr>
              <w:t>250</w:t>
            </w:r>
          </w:p>
        </w:tc>
        <w:tc>
          <w:tcPr>
            <w:tcW w:w="1805" w:type="dxa"/>
            <w:vAlign w:val="center"/>
          </w:tcPr>
          <w:p w:rsidR="006E6987" w:rsidRPr="00422114" w:rsidRDefault="006E6987" w:rsidP="00456094">
            <w:pPr>
              <w:widowControl/>
              <w:snapToGrid w:val="0"/>
              <w:spacing w:line="240" w:lineRule="auto"/>
              <w:ind w:firstLineChars="0" w:firstLine="0"/>
              <w:jc w:val="center"/>
              <w:rPr>
                <w:rFonts w:eastAsia="仿宋"/>
                <w:spacing w:val="-2"/>
                <w:kern w:val="0"/>
                <w:szCs w:val="24"/>
              </w:rPr>
            </w:pPr>
            <w:r w:rsidRPr="00422114">
              <w:rPr>
                <w:rFonts w:eastAsia="仿宋" w:hint="eastAsia"/>
                <w:spacing w:val="-2"/>
                <w:kern w:val="0"/>
                <w:szCs w:val="24"/>
              </w:rPr>
              <w:t>SW</w:t>
            </w:r>
          </w:p>
        </w:tc>
        <w:tc>
          <w:tcPr>
            <w:tcW w:w="1805" w:type="dxa"/>
            <w:vAlign w:val="center"/>
          </w:tcPr>
          <w:p w:rsidR="006E6987" w:rsidRPr="00422114" w:rsidRDefault="006E6987" w:rsidP="00456094">
            <w:pPr>
              <w:widowControl/>
              <w:snapToGrid w:val="0"/>
              <w:spacing w:line="240" w:lineRule="auto"/>
              <w:ind w:firstLineChars="0" w:firstLine="0"/>
              <w:jc w:val="center"/>
              <w:rPr>
                <w:rFonts w:eastAsia="仿宋"/>
                <w:spacing w:val="-2"/>
                <w:kern w:val="0"/>
                <w:szCs w:val="24"/>
              </w:rPr>
            </w:pPr>
            <w:r w:rsidRPr="00422114">
              <w:rPr>
                <w:rFonts w:eastAsia="仿宋" w:hint="eastAsia"/>
                <w:spacing w:val="-2"/>
                <w:kern w:val="0"/>
                <w:szCs w:val="24"/>
              </w:rPr>
              <w:t>Ⅳ类水体</w:t>
            </w:r>
          </w:p>
        </w:tc>
      </w:tr>
      <w:tr w:rsidR="006E6987" w:rsidRPr="00422114" w:rsidTr="00456094">
        <w:trPr>
          <w:trHeight w:val="397"/>
          <w:jc w:val="center"/>
        </w:trPr>
        <w:tc>
          <w:tcPr>
            <w:tcW w:w="1921" w:type="dxa"/>
            <w:vAlign w:val="center"/>
          </w:tcPr>
          <w:p w:rsidR="006E6987" w:rsidRPr="00422114" w:rsidRDefault="006E6987" w:rsidP="00456094">
            <w:pPr>
              <w:widowControl/>
              <w:snapToGrid w:val="0"/>
              <w:spacing w:line="240" w:lineRule="auto"/>
              <w:ind w:firstLineChars="0" w:firstLine="0"/>
              <w:jc w:val="center"/>
              <w:rPr>
                <w:rFonts w:eastAsia="仿宋"/>
                <w:spacing w:val="-2"/>
                <w:kern w:val="0"/>
                <w:szCs w:val="24"/>
              </w:rPr>
            </w:pPr>
            <w:r w:rsidRPr="00422114">
              <w:rPr>
                <w:rFonts w:eastAsia="仿宋" w:hint="eastAsia"/>
                <w:spacing w:val="-2"/>
                <w:kern w:val="0"/>
                <w:szCs w:val="24"/>
              </w:rPr>
              <w:t>生产废水、生活污水</w:t>
            </w:r>
          </w:p>
        </w:tc>
        <w:tc>
          <w:tcPr>
            <w:tcW w:w="1946" w:type="dxa"/>
            <w:vAlign w:val="center"/>
          </w:tcPr>
          <w:p w:rsidR="006E6987" w:rsidRPr="00422114" w:rsidRDefault="006E6987" w:rsidP="00456094">
            <w:pPr>
              <w:widowControl/>
              <w:snapToGrid w:val="0"/>
              <w:spacing w:line="240" w:lineRule="auto"/>
              <w:ind w:firstLineChars="0" w:firstLine="0"/>
              <w:jc w:val="center"/>
              <w:rPr>
                <w:rFonts w:eastAsia="仿宋"/>
                <w:spacing w:val="-2"/>
                <w:kern w:val="0"/>
                <w:szCs w:val="24"/>
              </w:rPr>
            </w:pPr>
            <w:r w:rsidRPr="00422114">
              <w:rPr>
                <w:rFonts w:eastAsia="仿宋" w:hint="eastAsia"/>
                <w:spacing w:val="-2"/>
                <w:kern w:val="0"/>
                <w:szCs w:val="24"/>
              </w:rPr>
              <w:t>小龙王河</w:t>
            </w:r>
          </w:p>
        </w:tc>
        <w:tc>
          <w:tcPr>
            <w:tcW w:w="1809" w:type="dxa"/>
            <w:vAlign w:val="center"/>
          </w:tcPr>
          <w:p w:rsidR="006E6987" w:rsidRPr="00422114" w:rsidRDefault="006E6987" w:rsidP="00456094">
            <w:pPr>
              <w:widowControl/>
              <w:snapToGrid w:val="0"/>
              <w:spacing w:line="240" w:lineRule="auto"/>
              <w:ind w:firstLineChars="0" w:firstLine="0"/>
              <w:jc w:val="center"/>
              <w:rPr>
                <w:rFonts w:eastAsia="仿宋"/>
                <w:spacing w:val="-2"/>
                <w:kern w:val="0"/>
                <w:szCs w:val="24"/>
              </w:rPr>
            </w:pPr>
            <w:r w:rsidRPr="00422114">
              <w:rPr>
                <w:rFonts w:eastAsia="仿宋"/>
                <w:spacing w:val="-2"/>
                <w:kern w:val="0"/>
                <w:szCs w:val="24"/>
              </w:rPr>
              <w:t>250</w:t>
            </w:r>
          </w:p>
        </w:tc>
        <w:tc>
          <w:tcPr>
            <w:tcW w:w="1805" w:type="dxa"/>
            <w:vAlign w:val="center"/>
          </w:tcPr>
          <w:p w:rsidR="006E6987" w:rsidRPr="00422114" w:rsidRDefault="006E6987" w:rsidP="00456094">
            <w:pPr>
              <w:widowControl/>
              <w:snapToGrid w:val="0"/>
              <w:spacing w:line="240" w:lineRule="auto"/>
              <w:ind w:firstLineChars="0" w:firstLine="0"/>
              <w:jc w:val="center"/>
              <w:rPr>
                <w:rFonts w:eastAsia="仿宋"/>
                <w:spacing w:val="-2"/>
                <w:kern w:val="0"/>
                <w:szCs w:val="24"/>
              </w:rPr>
            </w:pPr>
            <w:r w:rsidRPr="00422114">
              <w:rPr>
                <w:rFonts w:eastAsia="仿宋" w:hint="eastAsia"/>
                <w:spacing w:val="-2"/>
                <w:kern w:val="0"/>
                <w:szCs w:val="24"/>
              </w:rPr>
              <w:t>SW</w:t>
            </w:r>
          </w:p>
        </w:tc>
        <w:tc>
          <w:tcPr>
            <w:tcW w:w="1805" w:type="dxa"/>
            <w:vAlign w:val="center"/>
          </w:tcPr>
          <w:p w:rsidR="006E6987" w:rsidRPr="00422114" w:rsidRDefault="006E6987" w:rsidP="00456094">
            <w:pPr>
              <w:widowControl/>
              <w:snapToGrid w:val="0"/>
              <w:spacing w:line="240" w:lineRule="auto"/>
              <w:ind w:firstLineChars="0" w:firstLine="0"/>
              <w:jc w:val="center"/>
              <w:rPr>
                <w:rFonts w:eastAsia="仿宋"/>
                <w:spacing w:val="-2"/>
                <w:kern w:val="0"/>
                <w:szCs w:val="24"/>
              </w:rPr>
            </w:pPr>
            <w:r w:rsidRPr="00422114">
              <w:rPr>
                <w:rFonts w:eastAsia="仿宋" w:hint="eastAsia"/>
                <w:spacing w:val="-2"/>
                <w:kern w:val="0"/>
                <w:szCs w:val="24"/>
              </w:rPr>
              <w:t>Ⅳ类水体</w:t>
            </w:r>
          </w:p>
        </w:tc>
      </w:tr>
    </w:tbl>
    <w:p w:rsidR="0065311F" w:rsidRPr="001D7632" w:rsidRDefault="0065311F" w:rsidP="0065311F">
      <w:pPr>
        <w:pStyle w:val="2"/>
        <w:spacing w:beforeLines="100" w:before="240" w:afterLines="50" w:after="120" w:line="240" w:lineRule="auto"/>
        <w:rPr>
          <w:rFonts w:eastAsiaTheme="majorEastAsia"/>
          <w:sz w:val="30"/>
        </w:rPr>
      </w:pPr>
      <w:bookmarkStart w:id="44" w:name="_Toc15935150"/>
      <w:bookmarkStart w:id="45" w:name="_Toc15963558"/>
      <w:r w:rsidRPr="001D7632">
        <w:rPr>
          <w:rFonts w:eastAsiaTheme="majorEastAsia" w:hint="eastAsia"/>
          <w:sz w:val="30"/>
        </w:rPr>
        <w:t>4.3</w:t>
      </w:r>
      <w:r w:rsidRPr="001D7632">
        <w:rPr>
          <w:rFonts w:eastAsiaTheme="majorEastAsia"/>
          <w:sz w:val="30"/>
        </w:rPr>
        <w:t xml:space="preserve"> </w:t>
      </w:r>
      <w:r w:rsidRPr="001D7632">
        <w:rPr>
          <w:rFonts w:eastAsiaTheme="majorEastAsia" w:hint="eastAsia"/>
          <w:sz w:val="30"/>
        </w:rPr>
        <w:t>环境执行标准</w:t>
      </w:r>
      <w:bookmarkEnd w:id="44"/>
      <w:bookmarkEnd w:id="45"/>
    </w:p>
    <w:p w:rsidR="0065311F" w:rsidRPr="001D7632" w:rsidRDefault="0065311F" w:rsidP="0065311F">
      <w:pPr>
        <w:pStyle w:val="3"/>
        <w:spacing w:before="120" w:after="120"/>
      </w:pPr>
      <w:bookmarkStart w:id="46" w:name="_Toc15935151"/>
      <w:bookmarkStart w:id="47" w:name="_Toc15963559"/>
      <w:r w:rsidRPr="001D7632">
        <w:t>4.3.</w:t>
      </w:r>
      <w:r w:rsidRPr="001D7632">
        <w:rPr>
          <w:rFonts w:hint="eastAsia"/>
        </w:rPr>
        <w:t>1</w:t>
      </w:r>
      <w:r>
        <w:rPr>
          <w:rFonts w:hint="eastAsia"/>
        </w:rPr>
        <w:t xml:space="preserve"> </w:t>
      </w:r>
      <w:r w:rsidRPr="001D7632">
        <w:rPr>
          <w:rFonts w:hint="eastAsia"/>
        </w:rPr>
        <w:t>功能区执行标准</w:t>
      </w:r>
      <w:bookmarkEnd w:id="46"/>
      <w:bookmarkEnd w:id="47"/>
    </w:p>
    <w:p w:rsidR="0065311F" w:rsidRPr="00B83BF6" w:rsidRDefault="0065311F" w:rsidP="0065311F">
      <w:pPr>
        <w:spacing w:line="240" w:lineRule="auto"/>
        <w:ind w:firstLine="560"/>
        <w:rPr>
          <w:rFonts w:eastAsia="仿宋"/>
          <w:sz w:val="28"/>
        </w:rPr>
      </w:pPr>
      <w:r w:rsidRPr="00B83BF6">
        <w:rPr>
          <w:rFonts w:eastAsia="仿宋"/>
          <w:sz w:val="28"/>
        </w:rPr>
        <w:t>1</w:t>
      </w:r>
      <w:r w:rsidRPr="00B83BF6">
        <w:rPr>
          <w:rFonts w:eastAsia="仿宋"/>
          <w:sz w:val="28"/>
        </w:rPr>
        <w:t>、环境空气功能区划及质量现状</w:t>
      </w:r>
    </w:p>
    <w:p w:rsidR="0065311F" w:rsidRPr="00B83BF6" w:rsidRDefault="0065311F" w:rsidP="0065311F">
      <w:pPr>
        <w:spacing w:line="240" w:lineRule="auto"/>
        <w:ind w:firstLine="560"/>
        <w:rPr>
          <w:rFonts w:eastAsia="仿宋"/>
          <w:sz w:val="28"/>
        </w:rPr>
      </w:pPr>
      <w:r w:rsidRPr="00B83BF6">
        <w:rPr>
          <w:rFonts w:eastAsia="仿宋" w:hint="eastAsia"/>
          <w:sz w:val="28"/>
        </w:rPr>
        <w:t>项目评价区环境空气质量为二类功能区。根据临沂市环境保护局公布的《临沂市</w:t>
      </w:r>
      <w:r w:rsidRPr="00B83BF6">
        <w:rPr>
          <w:rFonts w:eastAsia="仿宋"/>
          <w:sz w:val="28"/>
        </w:rPr>
        <w:t>2017</w:t>
      </w:r>
      <w:r w:rsidRPr="00B83BF6">
        <w:rPr>
          <w:rFonts w:eastAsia="仿宋" w:hint="eastAsia"/>
          <w:sz w:val="28"/>
        </w:rPr>
        <w:t>年大气环境质量状况》，临港经济开发区</w:t>
      </w:r>
      <w:r w:rsidRPr="00B83BF6">
        <w:rPr>
          <w:rFonts w:eastAsia="仿宋"/>
          <w:sz w:val="28"/>
        </w:rPr>
        <w:t>2017</w:t>
      </w:r>
      <w:r w:rsidRPr="00B83BF6">
        <w:rPr>
          <w:rFonts w:eastAsia="仿宋" w:hint="eastAsia"/>
          <w:sz w:val="28"/>
        </w:rPr>
        <w:t>全年污染物浓度统计见表</w:t>
      </w:r>
      <w:r>
        <w:rPr>
          <w:rFonts w:eastAsia="仿宋"/>
          <w:sz w:val="28"/>
        </w:rPr>
        <w:t>4</w:t>
      </w:r>
      <w:r w:rsidRPr="00B83BF6">
        <w:rPr>
          <w:rFonts w:eastAsia="仿宋"/>
          <w:sz w:val="28"/>
        </w:rPr>
        <w:t>-</w:t>
      </w:r>
      <w:r w:rsidRPr="00B83BF6">
        <w:rPr>
          <w:rFonts w:eastAsia="仿宋" w:hint="eastAsia"/>
          <w:sz w:val="28"/>
        </w:rPr>
        <w:t>3</w:t>
      </w:r>
      <w:r w:rsidRPr="00B83BF6">
        <w:rPr>
          <w:rFonts w:eastAsia="仿宋" w:hint="eastAsia"/>
          <w:sz w:val="28"/>
        </w:rPr>
        <w:t>。</w:t>
      </w:r>
    </w:p>
    <w:p w:rsidR="0065311F" w:rsidRPr="00B83BF6" w:rsidRDefault="0065311F" w:rsidP="0065311F">
      <w:pPr>
        <w:spacing w:line="240" w:lineRule="auto"/>
        <w:ind w:firstLineChars="0" w:firstLine="0"/>
        <w:jc w:val="center"/>
        <w:rPr>
          <w:rFonts w:eastAsia="仿宋"/>
          <w:b/>
          <w:sz w:val="28"/>
        </w:rPr>
      </w:pPr>
      <w:r w:rsidRPr="00B83BF6">
        <w:rPr>
          <w:rFonts w:eastAsia="仿宋" w:hint="eastAsia"/>
          <w:b/>
          <w:sz w:val="28"/>
        </w:rPr>
        <w:t>表</w:t>
      </w:r>
      <w:r>
        <w:rPr>
          <w:rFonts w:eastAsia="仿宋"/>
          <w:b/>
          <w:sz w:val="28"/>
        </w:rPr>
        <w:t>4</w:t>
      </w:r>
      <w:r w:rsidRPr="00B83BF6">
        <w:rPr>
          <w:rFonts w:eastAsia="仿宋"/>
          <w:b/>
          <w:sz w:val="28"/>
        </w:rPr>
        <w:t>-</w:t>
      </w:r>
      <w:r w:rsidRPr="00B83BF6">
        <w:rPr>
          <w:rFonts w:eastAsia="仿宋" w:hint="eastAsia"/>
          <w:b/>
          <w:sz w:val="28"/>
        </w:rPr>
        <w:t>3</w:t>
      </w:r>
      <w:r w:rsidRPr="00B83BF6">
        <w:rPr>
          <w:rFonts w:eastAsia="仿宋"/>
          <w:b/>
          <w:sz w:val="28"/>
        </w:rPr>
        <w:t xml:space="preserve">  </w:t>
      </w:r>
      <w:r w:rsidRPr="00B83BF6">
        <w:rPr>
          <w:rFonts w:eastAsia="仿宋" w:hint="eastAsia"/>
          <w:b/>
          <w:sz w:val="28"/>
        </w:rPr>
        <w:t xml:space="preserve"> </w:t>
      </w:r>
      <w:r w:rsidRPr="00B83BF6">
        <w:rPr>
          <w:rFonts w:eastAsia="仿宋" w:hint="eastAsia"/>
          <w:b/>
          <w:sz w:val="28"/>
        </w:rPr>
        <w:t>项目区域环境空气监测数据（</w:t>
      </w:r>
      <w:r w:rsidRPr="00B83BF6">
        <w:rPr>
          <w:rFonts w:eastAsia="仿宋"/>
          <w:b/>
          <w:sz w:val="28"/>
        </w:rPr>
        <w:t>μg/Nm</w:t>
      </w:r>
      <w:r w:rsidRPr="00B83BF6">
        <w:rPr>
          <w:rFonts w:eastAsia="仿宋"/>
          <w:b/>
          <w:sz w:val="28"/>
          <w:vertAlign w:val="superscript"/>
        </w:rPr>
        <w:t>3</w:t>
      </w:r>
      <w:r w:rsidRPr="00B83BF6">
        <w:rPr>
          <w:rFonts w:eastAsia="仿宋" w:hint="eastAsia"/>
          <w:b/>
          <w:sz w:val="28"/>
        </w:rPr>
        <w:t>）</w:t>
      </w:r>
    </w:p>
    <w:tbl>
      <w:tblPr>
        <w:tblW w:w="9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6"/>
        <w:gridCol w:w="999"/>
        <w:gridCol w:w="999"/>
        <w:gridCol w:w="998"/>
        <w:gridCol w:w="998"/>
        <w:gridCol w:w="998"/>
        <w:gridCol w:w="998"/>
        <w:gridCol w:w="998"/>
        <w:gridCol w:w="998"/>
      </w:tblGrid>
      <w:tr w:rsidR="0065311F" w:rsidRPr="00B83BF6" w:rsidTr="00456094">
        <w:trPr>
          <w:trHeight w:val="397"/>
          <w:jc w:val="center"/>
        </w:trPr>
        <w:tc>
          <w:tcPr>
            <w:tcW w:w="1256" w:type="dxa"/>
            <w:tcBorders>
              <w:top w:val="single" w:sz="12" w:space="0" w:color="auto"/>
              <w:left w:val="single" w:sz="12" w:space="0" w:color="auto"/>
              <w:bottom w:val="single" w:sz="4" w:space="0" w:color="auto"/>
              <w:right w:val="single" w:sz="4" w:space="0" w:color="auto"/>
              <w:tl2br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项目</w:t>
            </w:r>
          </w:p>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指标</w:t>
            </w:r>
          </w:p>
        </w:tc>
        <w:tc>
          <w:tcPr>
            <w:tcW w:w="1998" w:type="dxa"/>
            <w:gridSpan w:val="2"/>
            <w:tcBorders>
              <w:top w:val="single" w:sz="12" w:space="0" w:color="auto"/>
              <w:left w:val="single" w:sz="4" w:space="0" w:color="auto"/>
              <w:bottom w:val="single" w:sz="4" w:space="0" w:color="auto"/>
              <w:right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SO</w:t>
            </w:r>
            <w:r w:rsidRPr="00B83BF6">
              <w:rPr>
                <w:rFonts w:eastAsia="仿宋"/>
                <w:kern w:val="0"/>
                <w:szCs w:val="21"/>
                <w:vertAlign w:val="subscript"/>
              </w:rPr>
              <w:t>2</w:t>
            </w:r>
          </w:p>
        </w:tc>
        <w:tc>
          <w:tcPr>
            <w:tcW w:w="1996" w:type="dxa"/>
            <w:gridSpan w:val="2"/>
            <w:tcBorders>
              <w:top w:val="single" w:sz="12" w:space="0" w:color="auto"/>
              <w:left w:val="single" w:sz="4" w:space="0" w:color="auto"/>
              <w:bottom w:val="single" w:sz="4" w:space="0" w:color="auto"/>
              <w:right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NO</w:t>
            </w:r>
            <w:r w:rsidRPr="00B83BF6">
              <w:rPr>
                <w:rFonts w:eastAsia="仿宋"/>
                <w:kern w:val="0"/>
                <w:szCs w:val="21"/>
                <w:vertAlign w:val="subscript"/>
              </w:rPr>
              <w:t>2</w:t>
            </w:r>
          </w:p>
        </w:tc>
        <w:tc>
          <w:tcPr>
            <w:tcW w:w="1996" w:type="dxa"/>
            <w:gridSpan w:val="2"/>
            <w:tcBorders>
              <w:top w:val="single" w:sz="12" w:space="0" w:color="auto"/>
              <w:left w:val="single" w:sz="4" w:space="0" w:color="auto"/>
              <w:bottom w:val="single" w:sz="4" w:space="0" w:color="auto"/>
              <w:right w:val="nil"/>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PM</w:t>
            </w:r>
            <w:r w:rsidRPr="00B83BF6">
              <w:rPr>
                <w:rFonts w:eastAsia="仿宋"/>
                <w:kern w:val="0"/>
                <w:szCs w:val="21"/>
                <w:vertAlign w:val="subscript"/>
              </w:rPr>
              <w:t>10</w:t>
            </w:r>
          </w:p>
        </w:tc>
        <w:tc>
          <w:tcPr>
            <w:tcW w:w="1996" w:type="dxa"/>
            <w:gridSpan w:val="2"/>
            <w:tcBorders>
              <w:top w:val="single" w:sz="12" w:space="0" w:color="auto"/>
              <w:left w:val="single" w:sz="4" w:space="0" w:color="auto"/>
              <w:bottom w:val="single" w:sz="4" w:space="0" w:color="auto"/>
              <w:right w:val="single" w:sz="12"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PM</w:t>
            </w:r>
            <w:r w:rsidRPr="00B83BF6">
              <w:rPr>
                <w:rFonts w:eastAsia="仿宋"/>
                <w:kern w:val="0"/>
                <w:szCs w:val="21"/>
                <w:vertAlign w:val="subscript"/>
              </w:rPr>
              <w:t>2.5</w:t>
            </w:r>
          </w:p>
        </w:tc>
      </w:tr>
      <w:tr w:rsidR="0065311F" w:rsidRPr="00B83BF6" w:rsidTr="00456094">
        <w:trPr>
          <w:trHeight w:val="397"/>
          <w:jc w:val="center"/>
        </w:trPr>
        <w:tc>
          <w:tcPr>
            <w:tcW w:w="1256" w:type="dxa"/>
            <w:vMerge w:val="restart"/>
            <w:tcBorders>
              <w:top w:val="single" w:sz="4" w:space="0" w:color="auto"/>
              <w:left w:val="single" w:sz="12" w:space="0" w:color="auto"/>
              <w:bottom w:val="single" w:sz="12" w:space="0" w:color="auto"/>
              <w:right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环境空气</w:t>
            </w:r>
          </w:p>
        </w:tc>
        <w:tc>
          <w:tcPr>
            <w:tcW w:w="999" w:type="dxa"/>
            <w:tcBorders>
              <w:top w:val="single" w:sz="4" w:space="0" w:color="auto"/>
              <w:left w:val="single" w:sz="4" w:space="0" w:color="auto"/>
              <w:bottom w:val="single" w:sz="4" w:space="0" w:color="auto"/>
              <w:right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年均值</w:t>
            </w:r>
          </w:p>
        </w:tc>
        <w:tc>
          <w:tcPr>
            <w:tcW w:w="999" w:type="dxa"/>
            <w:tcBorders>
              <w:top w:val="single" w:sz="4" w:space="0" w:color="auto"/>
              <w:left w:val="single" w:sz="4" w:space="0" w:color="auto"/>
              <w:bottom w:val="single" w:sz="4" w:space="0" w:color="auto"/>
              <w:right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标准值</w:t>
            </w:r>
          </w:p>
        </w:tc>
        <w:tc>
          <w:tcPr>
            <w:tcW w:w="998" w:type="dxa"/>
            <w:tcBorders>
              <w:top w:val="single" w:sz="4" w:space="0" w:color="auto"/>
              <w:left w:val="single" w:sz="4" w:space="0" w:color="auto"/>
              <w:bottom w:val="single" w:sz="4" w:space="0" w:color="auto"/>
              <w:right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年均值</w:t>
            </w:r>
          </w:p>
        </w:tc>
        <w:tc>
          <w:tcPr>
            <w:tcW w:w="998" w:type="dxa"/>
            <w:tcBorders>
              <w:top w:val="single" w:sz="4" w:space="0" w:color="auto"/>
              <w:left w:val="single" w:sz="4" w:space="0" w:color="auto"/>
              <w:bottom w:val="single" w:sz="4" w:space="0" w:color="auto"/>
              <w:right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标准值</w:t>
            </w:r>
          </w:p>
        </w:tc>
        <w:tc>
          <w:tcPr>
            <w:tcW w:w="998" w:type="dxa"/>
            <w:tcBorders>
              <w:top w:val="single" w:sz="4" w:space="0" w:color="auto"/>
              <w:left w:val="single" w:sz="4" w:space="0" w:color="auto"/>
              <w:bottom w:val="single" w:sz="4" w:space="0" w:color="auto"/>
              <w:right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年均值</w:t>
            </w:r>
          </w:p>
        </w:tc>
        <w:tc>
          <w:tcPr>
            <w:tcW w:w="998" w:type="dxa"/>
            <w:tcBorders>
              <w:top w:val="single" w:sz="4" w:space="0" w:color="auto"/>
              <w:left w:val="single" w:sz="4" w:space="0" w:color="auto"/>
              <w:bottom w:val="single" w:sz="4" w:space="0" w:color="auto"/>
              <w:right w:val="nil"/>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标准值</w:t>
            </w:r>
          </w:p>
        </w:tc>
        <w:tc>
          <w:tcPr>
            <w:tcW w:w="998" w:type="dxa"/>
            <w:tcBorders>
              <w:top w:val="single" w:sz="4" w:space="0" w:color="auto"/>
              <w:left w:val="single" w:sz="4" w:space="0" w:color="auto"/>
              <w:bottom w:val="single" w:sz="4" w:space="0" w:color="auto"/>
              <w:right w:val="nil"/>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年均值</w:t>
            </w:r>
          </w:p>
        </w:tc>
        <w:tc>
          <w:tcPr>
            <w:tcW w:w="998" w:type="dxa"/>
            <w:tcBorders>
              <w:top w:val="single" w:sz="4" w:space="0" w:color="auto"/>
              <w:left w:val="single" w:sz="4" w:space="0" w:color="auto"/>
              <w:bottom w:val="single" w:sz="4" w:space="0" w:color="auto"/>
              <w:right w:val="single" w:sz="12"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标准值</w:t>
            </w:r>
          </w:p>
        </w:tc>
      </w:tr>
      <w:tr w:rsidR="0065311F" w:rsidRPr="00B83BF6" w:rsidTr="00456094">
        <w:trPr>
          <w:trHeight w:val="397"/>
          <w:jc w:val="center"/>
        </w:trPr>
        <w:tc>
          <w:tcPr>
            <w:tcW w:w="1256" w:type="dxa"/>
            <w:vMerge/>
            <w:tcBorders>
              <w:top w:val="single" w:sz="4" w:space="0" w:color="auto"/>
              <w:left w:val="single" w:sz="12" w:space="0" w:color="auto"/>
              <w:bottom w:val="single" w:sz="12" w:space="0" w:color="auto"/>
              <w:right w:val="single" w:sz="4" w:space="0" w:color="auto"/>
            </w:tcBorders>
            <w:vAlign w:val="center"/>
          </w:tcPr>
          <w:p w:rsidR="0065311F" w:rsidRPr="00B83BF6" w:rsidRDefault="0065311F" w:rsidP="00456094">
            <w:pPr>
              <w:widowControl/>
              <w:spacing w:line="240" w:lineRule="auto"/>
              <w:ind w:firstLineChars="0" w:firstLine="0"/>
              <w:jc w:val="left"/>
              <w:rPr>
                <w:rFonts w:eastAsia="仿宋"/>
                <w:kern w:val="0"/>
                <w:szCs w:val="21"/>
              </w:rPr>
            </w:pPr>
          </w:p>
        </w:tc>
        <w:tc>
          <w:tcPr>
            <w:tcW w:w="999" w:type="dxa"/>
            <w:tcBorders>
              <w:top w:val="single" w:sz="4" w:space="0" w:color="auto"/>
              <w:left w:val="single" w:sz="4" w:space="0" w:color="auto"/>
              <w:bottom w:val="single" w:sz="12" w:space="0" w:color="auto"/>
              <w:right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28</w:t>
            </w:r>
          </w:p>
        </w:tc>
        <w:tc>
          <w:tcPr>
            <w:tcW w:w="999" w:type="dxa"/>
            <w:tcBorders>
              <w:top w:val="single" w:sz="4" w:space="0" w:color="auto"/>
              <w:left w:val="single" w:sz="4" w:space="0" w:color="auto"/>
              <w:bottom w:val="single" w:sz="12" w:space="0" w:color="auto"/>
              <w:right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60</w:t>
            </w:r>
          </w:p>
        </w:tc>
        <w:tc>
          <w:tcPr>
            <w:tcW w:w="998" w:type="dxa"/>
            <w:tcBorders>
              <w:top w:val="single" w:sz="4" w:space="0" w:color="auto"/>
              <w:left w:val="single" w:sz="4" w:space="0" w:color="auto"/>
              <w:bottom w:val="single" w:sz="12" w:space="0" w:color="auto"/>
              <w:right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34</w:t>
            </w:r>
          </w:p>
        </w:tc>
        <w:tc>
          <w:tcPr>
            <w:tcW w:w="998" w:type="dxa"/>
            <w:tcBorders>
              <w:top w:val="single" w:sz="4" w:space="0" w:color="auto"/>
              <w:left w:val="single" w:sz="4" w:space="0" w:color="auto"/>
              <w:bottom w:val="single" w:sz="12" w:space="0" w:color="auto"/>
              <w:right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40</w:t>
            </w:r>
          </w:p>
        </w:tc>
        <w:tc>
          <w:tcPr>
            <w:tcW w:w="998" w:type="dxa"/>
            <w:tcBorders>
              <w:top w:val="single" w:sz="4" w:space="0" w:color="auto"/>
              <w:left w:val="single" w:sz="4" w:space="0" w:color="auto"/>
              <w:bottom w:val="single" w:sz="12" w:space="0" w:color="auto"/>
              <w:right w:val="single" w:sz="4" w:space="0" w:color="auto"/>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99</w:t>
            </w:r>
          </w:p>
        </w:tc>
        <w:tc>
          <w:tcPr>
            <w:tcW w:w="998" w:type="dxa"/>
            <w:tcBorders>
              <w:top w:val="single" w:sz="4" w:space="0" w:color="auto"/>
              <w:left w:val="single" w:sz="4" w:space="0" w:color="auto"/>
              <w:bottom w:val="single" w:sz="12" w:space="0" w:color="auto"/>
              <w:right w:val="nil"/>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70</w:t>
            </w:r>
          </w:p>
        </w:tc>
        <w:tc>
          <w:tcPr>
            <w:tcW w:w="998" w:type="dxa"/>
            <w:tcBorders>
              <w:top w:val="single" w:sz="4" w:space="0" w:color="auto"/>
              <w:left w:val="single" w:sz="4" w:space="0" w:color="auto"/>
              <w:bottom w:val="single" w:sz="12" w:space="0" w:color="auto"/>
              <w:right w:val="nil"/>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58</w:t>
            </w:r>
          </w:p>
        </w:tc>
        <w:tc>
          <w:tcPr>
            <w:tcW w:w="998" w:type="dxa"/>
            <w:tcBorders>
              <w:top w:val="single" w:sz="4" w:space="0" w:color="auto"/>
              <w:left w:val="single" w:sz="4" w:space="0" w:color="auto"/>
              <w:bottom w:val="single" w:sz="12" w:space="0" w:color="auto"/>
              <w:right w:val="nil"/>
            </w:tcBorders>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3</w:t>
            </w:r>
            <w:r w:rsidRPr="00B83BF6">
              <w:rPr>
                <w:rFonts w:eastAsia="仿宋" w:hint="eastAsia"/>
                <w:kern w:val="0"/>
                <w:szCs w:val="21"/>
              </w:rPr>
              <w:t>5</w:t>
            </w:r>
          </w:p>
        </w:tc>
      </w:tr>
    </w:tbl>
    <w:p w:rsidR="0065311F" w:rsidRPr="00B83BF6" w:rsidRDefault="0065311F" w:rsidP="0065311F">
      <w:pPr>
        <w:spacing w:line="240" w:lineRule="auto"/>
        <w:ind w:firstLine="536"/>
        <w:rPr>
          <w:rFonts w:eastAsia="仿宋"/>
          <w:spacing w:val="-6"/>
          <w:sz w:val="28"/>
        </w:rPr>
      </w:pPr>
      <w:r w:rsidRPr="00B83BF6">
        <w:rPr>
          <w:rFonts w:eastAsia="仿宋"/>
          <w:spacing w:val="-6"/>
          <w:sz w:val="28"/>
        </w:rPr>
        <w:t>由上表可知，评价区内</w:t>
      </w:r>
      <w:r w:rsidRPr="00B83BF6">
        <w:rPr>
          <w:rFonts w:eastAsia="仿宋"/>
          <w:spacing w:val="-6"/>
          <w:sz w:val="28"/>
        </w:rPr>
        <w:t>SO</w:t>
      </w:r>
      <w:r w:rsidRPr="00B83BF6">
        <w:rPr>
          <w:rFonts w:eastAsia="仿宋"/>
          <w:spacing w:val="-6"/>
          <w:sz w:val="28"/>
          <w:vertAlign w:val="subscript"/>
        </w:rPr>
        <w:t>2</w:t>
      </w:r>
      <w:r w:rsidRPr="00B83BF6">
        <w:rPr>
          <w:rFonts w:eastAsia="仿宋"/>
          <w:spacing w:val="-6"/>
          <w:sz w:val="28"/>
        </w:rPr>
        <w:t>和</w:t>
      </w:r>
      <w:r w:rsidRPr="00B83BF6">
        <w:rPr>
          <w:rFonts w:eastAsia="仿宋"/>
          <w:spacing w:val="-6"/>
          <w:sz w:val="28"/>
        </w:rPr>
        <w:t>NO</w:t>
      </w:r>
      <w:r w:rsidRPr="00B83BF6">
        <w:rPr>
          <w:rFonts w:eastAsia="仿宋"/>
          <w:spacing w:val="-6"/>
          <w:sz w:val="28"/>
          <w:vertAlign w:val="subscript"/>
        </w:rPr>
        <w:t>2</w:t>
      </w:r>
      <w:r w:rsidRPr="00B83BF6">
        <w:rPr>
          <w:rFonts w:eastAsia="仿宋"/>
          <w:spacing w:val="-6"/>
          <w:sz w:val="28"/>
        </w:rPr>
        <w:t>能满足《环境空气质量标准》（</w:t>
      </w:r>
      <w:r w:rsidRPr="00B83BF6">
        <w:rPr>
          <w:rFonts w:eastAsia="仿宋"/>
          <w:spacing w:val="-6"/>
          <w:sz w:val="28"/>
        </w:rPr>
        <w:t>GB3095-2012</w:t>
      </w:r>
      <w:r w:rsidRPr="00B83BF6">
        <w:rPr>
          <w:rFonts w:eastAsia="仿宋"/>
          <w:spacing w:val="-6"/>
          <w:sz w:val="28"/>
        </w:rPr>
        <w:t>）中的二级标准要求，</w:t>
      </w:r>
      <w:r w:rsidRPr="00B83BF6">
        <w:rPr>
          <w:rFonts w:eastAsia="仿宋"/>
          <w:spacing w:val="-6"/>
          <w:sz w:val="28"/>
        </w:rPr>
        <w:t>PM</w:t>
      </w:r>
      <w:r w:rsidRPr="00B83BF6">
        <w:rPr>
          <w:rFonts w:eastAsia="仿宋"/>
          <w:spacing w:val="-6"/>
          <w:sz w:val="28"/>
          <w:vertAlign w:val="subscript"/>
        </w:rPr>
        <w:t>10</w:t>
      </w:r>
      <w:r w:rsidRPr="00B83BF6">
        <w:rPr>
          <w:rFonts w:eastAsia="仿宋"/>
          <w:spacing w:val="-6"/>
          <w:sz w:val="28"/>
        </w:rPr>
        <w:t>、</w:t>
      </w:r>
      <w:r w:rsidRPr="00B83BF6">
        <w:rPr>
          <w:rFonts w:eastAsia="仿宋"/>
          <w:spacing w:val="-6"/>
          <w:sz w:val="28"/>
        </w:rPr>
        <w:t>PM</w:t>
      </w:r>
      <w:r w:rsidRPr="00B83BF6">
        <w:rPr>
          <w:rFonts w:eastAsia="仿宋"/>
          <w:spacing w:val="-6"/>
          <w:sz w:val="28"/>
          <w:vertAlign w:val="subscript"/>
        </w:rPr>
        <w:t>2.5</w:t>
      </w:r>
      <w:r w:rsidRPr="00B83BF6">
        <w:rPr>
          <w:rFonts w:eastAsia="仿宋"/>
          <w:spacing w:val="-6"/>
          <w:sz w:val="28"/>
        </w:rPr>
        <w:t>年均值超标，超标原因：临港经济开发区地处我国的北方地区，干旱少雨、风沙较大。</w:t>
      </w:r>
    </w:p>
    <w:p w:rsidR="0065311F" w:rsidRPr="00B83BF6" w:rsidRDefault="0065311F" w:rsidP="0065311F">
      <w:pPr>
        <w:spacing w:line="240" w:lineRule="auto"/>
        <w:ind w:firstLine="560"/>
        <w:contextualSpacing/>
        <w:rPr>
          <w:rFonts w:eastAsia="仿宋"/>
          <w:sz w:val="28"/>
        </w:rPr>
      </w:pPr>
      <w:r>
        <w:rPr>
          <w:rFonts w:eastAsia="仿宋"/>
          <w:sz w:val="28"/>
        </w:rPr>
        <w:t>2</w:t>
      </w:r>
      <w:r w:rsidRPr="00B83BF6">
        <w:rPr>
          <w:rFonts w:eastAsia="仿宋"/>
          <w:sz w:val="28"/>
        </w:rPr>
        <w:t>、水环境功能区划及质量现状</w:t>
      </w:r>
    </w:p>
    <w:p w:rsidR="0065311F" w:rsidRPr="00B83BF6" w:rsidRDefault="0065311F" w:rsidP="0065311F">
      <w:pPr>
        <w:spacing w:line="240" w:lineRule="auto"/>
        <w:ind w:firstLine="560"/>
        <w:rPr>
          <w:rFonts w:eastAsia="仿宋"/>
          <w:sz w:val="28"/>
        </w:rPr>
      </w:pPr>
      <w:r w:rsidRPr="00B83BF6">
        <w:rPr>
          <w:rFonts w:eastAsia="仿宋" w:hint="eastAsia"/>
          <w:sz w:val="28"/>
        </w:rPr>
        <w:t>（</w:t>
      </w:r>
      <w:r w:rsidRPr="00B83BF6">
        <w:rPr>
          <w:rFonts w:eastAsia="仿宋"/>
          <w:sz w:val="28"/>
        </w:rPr>
        <w:t>1</w:t>
      </w:r>
      <w:r w:rsidRPr="00B83BF6">
        <w:rPr>
          <w:rFonts w:eastAsia="仿宋" w:hint="eastAsia"/>
          <w:sz w:val="28"/>
        </w:rPr>
        <w:t>）地表水</w:t>
      </w:r>
    </w:p>
    <w:p w:rsidR="0065311F" w:rsidRPr="00B83BF6" w:rsidRDefault="0065311F" w:rsidP="0065311F">
      <w:pPr>
        <w:spacing w:line="240" w:lineRule="auto"/>
        <w:ind w:firstLine="536"/>
      </w:pPr>
      <w:r w:rsidRPr="00B83BF6">
        <w:rPr>
          <w:rFonts w:eastAsia="仿宋" w:hint="eastAsia"/>
          <w:spacing w:val="-6"/>
          <w:sz w:val="28"/>
        </w:rPr>
        <w:t>项目评价区内地表水环境功能为地表水Ⅳ类水体</w:t>
      </w:r>
      <w:r w:rsidRPr="00B83BF6">
        <w:rPr>
          <w:rFonts w:eastAsia="仿宋"/>
          <w:spacing w:val="-6"/>
          <w:sz w:val="28"/>
        </w:rPr>
        <w:t>。根据临沂市环境保护局发布的</w:t>
      </w:r>
      <w:r w:rsidRPr="00B83BF6">
        <w:rPr>
          <w:rFonts w:eastAsia="仿宋" w:hint="eastAsia"/>
          <w:spacing w:val="-6"/>
          <w:sz w:val="28"/>
        </w:rPr>
        <w:t>《</w:t>
      </w:r>
      <w:r w:rsidRPr="00B83BF6">
        <w:rPr>
          <w:rFonts w:eastAsia="仿宋" w:hint="eastAsia"/>
          <w:spacing w:val="-6"/>
          <w:sz w:val="28"/>
        </w:rPr>
        <w:t>2</w:t>
      </w:r>
      <w:r w:rsidRPr="00B83BF6">
        <w:rPr>
          <w:rFonts w:eastAsia="仿宋"/>
          <w:spacing w:val="-6"/>
          <w:sz w:val="28"/>
        </w:rPr>
        <w:t>017</w:t>
      </w:r>
      <w:r w:rsidRPr="00B83BF6">
        <w:rPr>
          <w:rFonts w:eastAsia="仿宋"/>
          <w:spacing w:val="-6"/>
          <w:sz w:val="28"/>
        </w:rPr>
        <w:t>年水环境质量通报</w:t>
      </w:r>
      <w:r w:rsidRPr="00B83BF6">
        <w:rPr>
          <w:rFonts w:eastAsia="仿宋" w:hint="eastAsia"/>
          <w:spacing w:val="-6"/>
          <w:sz w:val="28"/>
        </w:rPr>
        <w:t>》，</w:t>
      </w:r>
      <w:r w:rsidRPr="00B83BF6">
        <w:rPr>
          <w:rFonts w:eastAsia="仿宋" w:hint="eastAsia"/>
          <w:spacing w:val="-6"/>
          <w:sz w:val="28"/>
        </w:rPr>
        <w:t>2017</w:t>
      </w:r>
      <w:r w:rsidRPr="00B83BF6">
        <w:rPr>
          <w:rFonts w:eastAsia="仿宋" w:hint="eastAsia"/>
          <w:spacing w:val="-6"/>
          <w:sz w:val="28"/>
        </w:rPr>
        <w:t>年临沂市临港经济开发区水环境质量的监测结果如</w:t>
      </w:r>
      <w:r w:rsidRPr="00B83BF6">
        <w:rPr>
          <w:rFonts w:eastAsia="仿宋"/>
          <w:spacing w:val="-6"/>
          <w:sz w:val="28"/>
        </w:rPr>
        <w:t>表</w:t>
      </w:r>
      <w:r>
        <w:rPr>
          <w:rFonts w:eastAsia="仿宋"/>
          <w:spacing w:val="-6"/>
          <w:sz w:val="28"/>
        </w:rPr>
        <w:t>4</w:t>
      </w:r>
      <w:r w:rsidRPr="00B83BF6">
        <w:rPr>
          <w:rFonts w:eastAsia="仿宋"/>
          <w:spacing w:val="-6"/>
          <w:sz w:val="28"/>
        </w:rPr>
        <w:t>-</w:t>
      </w:r>
      <w:r w:rsidRPr="00B83BF6">
        <w:rPr>
          <w:rFonts w:eastAsia="仿宋" w:hint="eastAsia"/>
          <w:spacing w:val="-6"/>
          <w:sz w:val="28"/>
        </w:rPr>
        <w:t>4</w:t>
      </w:r>
      <w:r w:rsidRPr="00B83BF6">
        <w:rPr>
          <w:rFonts w:eastAsia="仿宋"/>
          <w:spacing w:val="-6"/>
          <w:sz w:val="28"/>
        </w:rPr>
        <w:t>所示。</w:t>
      </w:r>
    </w:p>
    <w:p w:rsidR="0065311F" w:rsidRPr="00B83BF6" w:rsidRDefault="0065311F" w:rsidP="0065311F">
      <w:pPr>
        <w:widowControl/>
        <w:ind w:firstLineChars="0" w:firstLine="560"/>
        <w:jc w:val="center"/>
        <w:rPr>
          <w:rFonts w:eastAsia="仿宋"/>
          <w:b/>
          <w:sz w:val="28"/>
        </w:rPr>
      </w:pPr>
      <w:r w:rsidRPr="00B83BF6">
        <w:rPr>
          <w:rFonts w:eastAsia="仿宋"/>
          <w:b/>
          <w:sz w:val="28"/>
        </w:rPr>
        <w:t>表</w:t>
      </w:r>
      <w:r>
        <w:rPr>
          <w:rFonts w:eastAsia="仿宋"/>
          <w:b/>
          <w:sz w:val="28"/>
        </w:rPr>
        <w:t>4</w:t>
      </w:r>
      <w:r w:rsidRPr="00B83BF6">
        <w:rPr>
          <w:rFonts w:eastAsia="仿宋" w:hint="eastAsia"/>
          <w:b/>
          <w:sz w:val="28"/>
        </w:rPr>
        <w:t>-4</w:t>
      </w:r>
      <w:r w:rsidRPr="00B83BF6">
        <w:rPr>
          <w:rFonts w:eastAsia="仿宋"/>
          <w:b/>
          <w:sz w:val="28"/>
        </w:rPr>
        <w:t xml:space="preserve">  </w:t>
      </w:r>
      <w:r w:rsidRPr="00B83BF6">
        <w:rPr>
          <w:rFonts w:eastAsia="仿宋"/>
          <w:b/>
          <w:sz w:val="28"/>
        </w:rPr>
        <w:t>项目区域河流断面水质一览表</w:t>
      </w:r>
    </w:p>
    <w:tbl>
      <w:tblPr>
        <w:tblW w:w="92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299"/>
        <w:gridCol w:w="3338"/>
        <w:gridCol w:w="1842"/>
        <w:gridCol w:w="1763"/>
      </w:tblGrid>
      <w:tr w:rsidR="0065311F" w:rsidRPr="00B83BF6" w:rsidTr="00456094">
        <w:trPr>
          <w:trHeight w:val="397"/>
        </w:trPr>
        <w:tc>
          <w:tcPr>
            <w:tcW w:w="2299" w:type="dxa"/>
            <w:vMerge w:val="restart"/>
            <w:vAlign w:val="center"/>
          </w:tcPr>
          <w:p w:rsidR="0065311F" w:rsidRPr="00B83BF6" w:rsidRDefault="0065311F" w:rsidP="00456094">
            <w:pPr>
              <w:widowControl/>
              <w:spacing w:line="240" w:lineRule="auto"/>
              <w:ind w:firstLineChars="0" w:firstLine="0"/>
              <w:jc w:val="center"/>
              <w:rPr>
                <w:rFonts w:eastAsia="仿宋"/>
                <w:b/>
                <w:kern w:val="0"/>
                <w:szCs w:val="21"/>
              </w:rPr>
            </w:pPr>
            <w:r w:rsidRPr="00B83BF6">
              <w:rPr>
                <w:rFonts w:eastAsia="仿宋" w:hint="eastAsia"/>
                <w:b/>
                <w:kern w:val="0"/>
                <w:szCs w:val="21"/>
              </w:rPr>
              <w:t>点位名称</w:t>
            </w:r>
          </w:p>
        </w:tc>
        <w:tc>
          <w:tcPr>
            <w:tcW w:w="3338" w:type="dxa"/>
            <w:vMerge w:val="restart"/>
            <w:vAlign w:val="center"/>
          </w:tcPr>
          <w:p w:rsidR="0065311F" w:rsidRPr="00B83BF6" w:rsidRDefault="0065311F" w:rsidP="00456094">
            <w:pPr>
              <w:widowControl/>
              <w:spacing w:line="240" w:lineRule="auto"/>
              <w:ind w:firstLineChars="0" w:firstLine="0"/>
              <w:jc w:val="center"/>
              <w:rPr>
                <w:rFonts w:eastAsia="仿宋"/>
                <w:b/>
                <w:kern w:val="0"/>
                <w:szCs w:val="21"/>
              </w:rPr>
            </w:pPr>
            <w:r w:rsidRPr="00B83BF6">
              <w:rPr>
                <w:rFonts w:eastAsia="仿宋" w:hint="eastAsia"/>
                <w:b/>
                <w:kern w:val="0"/>
                <w:szCs w:val="21"/>
              </w:rPr>
              <w:t>断面名称</w:t>
            </w:r>
          </w:p>
        </w:tc>
        <w:tc>
          <w:tcPr>
            <w:tcW w:w="3605" w:type="dxa"/>
            <w:gridSpan w:val="2"/>
            <w:vAlign w:val="center"/>
          </w:tcPr>
          <w:p w:rsidR="0065311F" w:rsidRPr="00B83BF6" w:rsidRDefault="0065311F" w:rsidP="00456094">
            <w:pPr>
              <w:widowControl/>
              <w:spacing w:line="240" w:lineRule="auto"/>
              <w:ind w:firstLineChars="0" w:firstLine="0"/>
              <w:jc w:val="center"/>
              <w:rPr>
                <w:rFonts w:eastAsia="仿宋"/>
                <w:b/>
                <w:kern w:val="0"/>
                <w:szCs w:val="21"/>
              </w:rPr>
            </w:pPr>
            <w:r w:rsidRPr="00B83BF6">
              <w:rPr>
                <w:rFonts w:eastAsia="仿宋"/>
                <w:b/>
                <w:kern w:val="0"/>
                <w:szCs w:val="21"/>
              </w:rPr>
              <w:t>201</w:t>
            </w:r>
            <w:r w:rsidRPr="00B83BF6">
              <w:rPr>
                <w:rFonts w:eastAsia="仿宋" w:hint="eastAsia"/>
                <w:b/>
                <w:kern w:val="0"/>
                <w:szCs w:val="21"/>
              </w:rPr>
              <w:t>7</w:t>
            </w:r>
            <w:r w:rsidRPr="00B83BF6">
              <w:rPr>
                <w:rFonts w:eastAsia="仿宋" w:hint="eastAsia"/>
                <w:b/>
                <w:kern w:val="0"/>
                <w:szCs w:val="21"/>
              </w:rPr>
              <w:t>年</w:t>
            </w:r>
          </w:p>
        </w:tc>
      </w:tr>
      <w:tr w:rsidR="0065311F" w:rsidRPr="00B83BF6" w:rsidTr="00456094">
        <w:trPr>
          <w:trHeight w:val="397"/>
        </w:trPr>
        <w:tc>
          <w:tcPr>
            <w:tcW w:w="2299" w:type="dxa"/>
            <w:vMerge/>
            <w:vAlign w:val="center"/>
          </w:tcPr>
          <w:p w:rsidR="0065311F" w:rsidRPr="00B83BF6" w:rsidRDefault="0065311F" w:rsidP="00456094">
            <w:pPr>
              <w:widowControl/>
              <w:spacing w:line="240" w:lineRule="auto"/>
              <w:ind w:firstLineChars="0" w:firstLine="0"/>
              <w:jc w:val="center"/>
              <w:rPr>
                <w:rFonts w:eastAsia="仿宋"/>
                <w:kern w:val="0"/>
                <w:szCs w:val="21"/>
              </w:rPr>
            </w:pPr>
          </w:p>
        </w:tc>
        <w:tc>
          <w:tcPr>
            <w:tcW w:w="3338" w:type="dxa"/>
            <w:vMerge/>
            <w:vAlign w:val="center"/>
          </w:tcPr>
          <w:p w:rsidR="0065311F" w:rsidRPr="00B83BF6" w:rsidRDefault="0065311F" w:rsidP="00456094">
            <w:pPr>
              <w:widowControl/>
              <w:spacing w:line="240" w:lineRule="auto"/>
              <w:ind w:firstLineChars="0" w:firstLine="0"/>
              <w:jc w:val="center"/>
              <w:rPr>
                <w:rFonts w:eastAsia="仿宋"/>
                <w:kern w:val="0"/>
                <w:szCs w:val="21"/>
              </w:rPr>
            </w:pPr>
          </w:p>
        </w:tc>
        <w:tc>
          <w:tcPr>
            <w:tcW w:w="1842"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NH</w:t>
            </w:r>
            <w:r w:rsidRPr="00B83BF6">
              <w:rPr>
                <w:rFonts w:eastAsia="仿宋" w:hint="eastAsia"/>
                <w:kern w:val="0"/>
                <w:szCs w:val="21"/>
                <w:vertAlign w:val="subscript"/>
              </w:rPr>
              <w:t>3</w:t>
            </w:r>
            <w:r w:rsidRPr="00B83BF6">
              <w:rPr>
                <w:rFonts w:eastAsia="仿宋" w:hint="eastAsia"/>
                <w:kern w:val="0"/>
                <w:szCs w:val="21"/>
              </w:rPr>
              <w:t>-N</w:t>
            </w:r>
            <w:r w:rsidRPr="00B83BF6">
              <w:rPr>
                <w:rFonts w:hint="eastAsia"/>
                <w:b/>
                <w:szCs w:val="21"/>
              </w:rPr>
              <w:t>（</w:t>
            </w:r>
            <w:r w:rsidRPr="00B83BF6">
              <w:rPr>
                <w:rFonts w:hint="eastAsia"/>
                <w:b/>
                <w:szCs w:val="21"/>
              </w:rPr>
              <w:t>mg/L</w:t>
            </w:r>
            <w:r w:rsidRPr="00B83BF6">
              <w:rPr>
                <w:rFonts w:hint="eastAsia"/>
                <w:b/>
                <w:szCs w:val="21"/>
              </w:rPr>
              <w:t>）</w:t>
            </w:r>
          </w:p>
        </w:tc>
        <w:tc>
          <w:tcPr>
            <w:tcW w:w="1763"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COD</w:t>
            </w:r>
            <w:r w:rsidRPr="00B83BF6">
              <w:rPr>
                <w:rFonts w:hint="eastAsia"/>
                <w:b/>
                <w:szCs w:val="21"/>
              </w:rPr>
              <w:t>（</w:t>
            </w:r>
            <w:r w:rsidRPr="00B83BF6">
              <w:rPr>
                <w:rFonts w:hint="eastAsia"/>
                <w:b/>
                <w:szCs w:val="21"/>
              </w:rPr>
              <w:t>mg/L</w:t>
            </w:r>
            <w:r w:rsidRPr="00B83BF6">
              <w:rPr>
                <w:rFonts w:hint="eastAsia"/>
                <w:b/>
                <w:szCs w:val="21"/>
              </w:rPr>
              <w:t>）</w:t>
            </w:r>
          </w:p>
        </w:tc>
      </w:tr>
      <w:tr w:rsidR="0065311F" w:rsidRPr="00B83BF6" w:rsidTr="00456094">
        <w:trPr>
          <w:trHeight w:val="397"/>
        </w:trPr>
        <w:tc>
          <w:tcPr>
            <w:tcW w:w="2299"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鸡龙河</w:t>
            </w:r>
          </w:p>
        </w:tc>
        <w:tc>
          <w:tcPr>
            <w:tcW w:w="3338"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于家湖坝</w:t>
            </w:r>
          </w:p>
        </w:tc>
        <w:tc>
          <w:tcPr>
            <w:tcW w:w="1842"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1.788</w:t>
            </w:r>
          </w:p>
        </w:tc>
        <w:tc>
          <w:tcPr>
            <w:tcW w:w="1763"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35.5</w:t>
            </w:r>
          </w:p>
        </w:tc>
      </w:tr>
      <w:tr w:rsidR="0065311F" w:rsidRPr="00B83BF6" w:rsidTr="00456094">
        <w:trPr>
          <w:trHeight w:val="397"/>
        </w:trPr>
        <w:tc>
          <w:tcPr>
            <w:tcW w:w="2299"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鸡龙河</w:t>
            </w:r>
          </w:p>
        </w:tc>
        <w:tc>
          <w:tcPr>
            <w:tcW w:w="3338"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大白常村北</w:t>
            </w:r>
          </w:p>
        </w:tc>
        <w:tc>
          <w:tcPr>
            <w:tcW w:w="1842"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3.213</w:t>
            </w:r>
          </w:p>
        </w:tc>
        <w:tc>
          <w:tcPr>
            <w:tcW w:w="1763"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49.7</w:t>
            </w:r>
          </w:p>
        </w:tc>
      </w:tr>
      <w:tr w:rsidR="0065311F" w:rsidRPr="00B83BF6" w:rsidTr="00456094">
        <w:trPr>
          <w:trHeight w:val="397"/>
        </w:trPr>
        <w:tc>
          <w:tcPr>
            <w:tcW w:w="2299"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龙王河</w:t>
            </w:r>
          </w:p>
        </w:tc>
        <w:tc>
          <w:tcPr>
            <w:tcW w:w="3338"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朱家洼子闸</w:t>
            </w:r>
          </w:p>
        </w:tc>
        <w:tc>
          <w:tcPr>
            <w:tcW w:w="1842"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0</w:t>
            </w:r>
            <w:r w:rsidRPr="00B83BF6">
              <w:rPr>
                <w:rFonts w:eastAsia="仿宋"/>
                <w:kern w:val="0"/>
                <w:szCs w:val="21"/>
              </w:rPr>
              <w:t>.705</w:t>
            </w:r>
          </w:p>
        </w:tc>
        <w:tc>
          <w:tcPr>
            <w:tcW w:w="1763"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2</w:t>
            </w:r>
            <w:r w:rsidRPr="00B83BF6">
              <w:rPr>
                <w:rFonts w:eastAsia="仿宋"/>
                <w:kern w:val="0"/>
                <w:szCs w:val="21"/>
              </w:rPr>
              <w:t>4.8</w:t>
            </w:r>
          </w:p>
        </w:tc>
      </w:tr>
      <w:tr w:rsidR="0065311F" w:rsidRPr="00B83BF6" w:rsidTr="00456094">
        <w:trPr>
          <w:trHeight w:val="397"/>
        </w:trPr>
        <w:tc>
          <w:tcPr>
            <w:tcW w:w="2299"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洙溪河</w:t>
            </w:r>
          </w:p>
        </w:tc>
        <w:tc>
          <w:tcPr>
            <w:tcW w:w="3338"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东高家庄</w:t>
            </w:r>
          </w:p>
        </w:tc>
        <w:tc>
          <w:tcPr>
            <w:tcW w:w="1842"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1</w:t>
            </w:r>
            <w:r w:rsidRPr="00B83BF6">
              <w:rPr>
                <w:rFonts w:eastAsia="仿宋"/>
                <w:kern w:val="0"/>
                <w:szCs w:val="21"/>
              </w:rPr>
              <w:t>.71</w:t>
            </w:r>
          </w:p>
        </w:tc>
        <w:tc>
          <w:tcPr>
            <w:tcW w:w="1763"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t>2</w:t>
            </w:r>
            <w:r w:rsidRPr="00B83BF6">
              <w:rPr>
                <w:rFonts w:eastAsia="仿宋"/>
                <w:kern w:val="0"/>
                <w:szCs w:val="21"/>
              </w:rPr>
              <w:t>5.3</w:t>
            </w:r>
          </w:p>
        </w:tc>
      </w:tr>
      <w:tr w:rsidR="0065311F" w:rsidRPr="00B83BF6" w:rsidTr="00456094">
        <w:trPr>
          <w:trHeight w:val="397"/>
        </w:trPr>
        <w:tc>
          <w:tcPr>
            <w:tcW w:w="5637" w:type="dxa"/>
            <w:gridSpan w:val="2"/>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hint="eastAsia"/>
                <w:kern w:val="0"/>
                <w:szCs w:val="21"/>
              </w:rPr>
              <w:lastRenderedPageBreak/>
              <w:t>《地表水环境质量标准》（</w:t>
            </w:r>
            <w:r w:rsidRPr="00B83BF6">
              <w:rPr>
                <w:rFonts w:eastAsia="仿宋"/>
                <w:kern w:val="0"/>
                <w:szCs w:val="21"/>
              </w:rPr>
              <w:t>GB3838-2002</w:t>
            </w:r>
            <w:r w:rsidRPr="00B83BF6">
              <w:rPr>
                <w:rFonts w:eastAsia="仿宋" w:hint="eastAsia"/>
                <w:kern w:val="0"/>
                <w:szCs w:val="21"/>
              </w:rPr>
              <w:t>）Ⅳ类标准</w:t>
            </w:r>
          </w:p>
        </w:tc>
        <w:tc>
          <w:tcPr>
            <w:tcW w:w="1842"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1.5</w:t>
            </w:r>
          </w:p>
        </w:tc>
        <w:tc>
          <w:tcPr>
            <w:tcW w:w="1763" w:type="dxa"/>
            <w:vAlign w:val="center"/>
          </w:tcPr>
          <w:p w:rsidR="0065311F" w:rsidRPr="00B83BF6" w:rsidRDefault="0065311F" w:rsidP="00456094">
            <w:pPr>
              <w:widowControl/>
              <w:spacing w:line="240" w:lineRule="auto"/>
              <w:ind w:firstLineChars="0" w:firstLine="0"/>
              <w:jc w:val="center"/>
              <w:rPr>
                <w:rFonts w:eastAsia="仿宋"/>
                <w:kern w:val="0"/>
                <w:szCs w:val="21"/>
              </w:rPr>
            </w:pPr>
            <w:r w:rsidRPr="00B83BF6">
              <w:rPr>
                <w:rFonts w:eastAsia="仿宋"/>
                <w:kern w:val="0"/>
                <w:szCs w:val="21"/>
              </w:rPr>
              <w:t xml:space="preserve">30 </w:t>
            </w:r>
          </w:p>
        </w:tc>
      </w:tr>
    </w:tbl>
    <w:p w:rsidR="0065311F" w:rsidRPr="00B83BF6" w:rsidRDefault="0065311F" w:rsidP="0065311F">
      <w:pPr>
        <w:kinsoku w:val="0"/>
        <w:overflowPunct w:val="0"/>
        <w:autoSpaceDE w:val="0"/>
        <w:autoSpaceDN w:val="0"/>
        <w:adjustRightInd w:val="0"/>
        <w:spacing w:line="240" w:lineRule="auto"/>
        <w:ind w:firstLine="536"/>
        <w:rPr>
          <w:rFonts w:eastAsia="仿宋"/>
          <w:spacing w:val="-6"/>
          <w:sz w:val="28"/>
        </w:rPr>
      </w:pPr>
      <w:bookmarkStart w:id="48" w:name="环境质量状况"/>
      <w:bookmarkEnd w:id="48"/>
      <w:r w:rsidRPr="00B83BF6">
        <w:rPr>
          <w:rFonts w:eastAsia="仿宋" w:hint="eastAsia"/>
          <w:spacing w:val="-6"/>
          <w:sz w:val="28"/>
        </w:rPr>
        <w:t>由上表可见，莒南境内鸡龙河于家湖坝断面断面、大白常村北</w:t>
      </w:r>
      <w:r w:rsidRPr="00B83BF6">
        <w:rPr>
          <w:rFonts w:eastAsia="仿宋"/>
          <w:spacing w:val="-6"/>
          <w:sz w:val="28"/>
        </w:rPr>
        <w:t>COD</w:t>
      </w:r>
      <w:r w:rsidRPr="00B83BF6">
        <w:rPr>
          <w:rFonts w:eastAsia="仿宋" w:hint="eastAsia"/>
          <w:spacing w:val="-6"/>
          <w:sz w:val="28"/>
        </w:rPr>
        <w:t>、氨氮均超标洙溪河东高家庄断面氨氮超标，说明鸡龙河、洙溪河水质不能满足《地表水环境质量标准》（</w:t>
      </w:r>
      <w:r w:rsidRPr="00B83BF6">
        <w:rPr>
          <w:rFonts w:eastAsia="仿宋"/>
          <w:spacing w:val="-6"/>
          <w:sz w:val="28"/>
        </w:rPr>
        <w:t>GB3838-2002</w:t>
      </w:r>
      <w:r w:rsidRPr="00B83BF6">
        <w:rPr>
          <w:rFonts w:eastAsia="仿宋" w:hint="eastAsia"/>
          <w:spacing w:val="-6"/>
          <w:sz w:val="28"/>
        </w:rPr>
        <w:t>）Ⅳ类标准要求，超标原因主要是由于莒南县沿河的工业废水及生</w:t>
      </w:r>
      <w:r w:rsidRPr="00B83BF6">
        <w:rPr>
          <w:rFonts w:eastAsia="仿宋"/>
          <w:spacing w:val="-6"/>
          <w:sz w:val="28"/>
        </w:rPr>
        <w:t xml:space="preserve"> </w:t>
      </w:r>
      <w:r w:rsidRPr="00B83BF6">
        <w:rPr>
          <w:rFonts w:eastAsia="仿宋" w:hint="eastAsia"/>
          <w:spacing w:val="-6"/>
          <w:sz w:val="28"/>
        </w:rPr>
        <w:t>活污水所致，为保护当地水体，严禁企业废水未经处理达标排入附近地表水。同时，要使评价范围内地表水质达到地表水环境质量标准，应对排入的各类废水污染源进行综合治理，并加强各废水污染源监督管理，确保其达到国家排放标准和总量控制指标要求。</w:t>
      </w:r>
    </w:p>
    <w:p w:rsidR="0065311F" w:rsidRPr="00B83BF6" w:rsidRDefault="0065311F" w:rsidP="0065311F">
      <w:pPr>
        <w:spacing w:line="240" w:lineRule="auto"/>
        <w:ind w:firstLine="560"/>
        <w:rPr>
          <w:rFonts w:eastAsia="仿宋"/>
          <w:sz w:val="28"/>
        </w:rPr>
      </w:pPr>
      <w:r w:rsidRPr="00B83BF6">
        <w:rPr>
          <w:rFonts w:eastAsia="仿宋" w:hint="eastAsia"/>
          <w:sz w:val="28"/>
        </w:rPr>
        <w:t>（</w:t>
      </w:r>
      <w:r w:rsidRPr="00B83BF6">
        <w:rPr>
          <w:rFonts w:eastAsia="仿宋"/>
          <w:sz w:val="28"/>
        </w:rPr>
        <w:t>2</w:t>
      </w:r>
      <w:r w:rsidRPr="00B83BF6">
        <w:rPr>
          <w:rFonts w:eastAsia="仿宋" w:hint="eastAsia"/>
          <w:sz w:val="28"/>
        </w:rPr>
        <w:t>）地下水</w:t>
      </w:r>
    </w:p>
    <w:p w:rsidR="0065311F" w:rsidRPr="00B83BF6" w:rsidRDefault="0065311F" w:rsidP="0065311F">
      <w:pPr>
        <w:spacing w:line="240" w:lineRule="auto"/>
        <w:ind w:firstLine="560"/>
        <w:rPr>
          <w:rFonts w:eastAsia="仿宋"/>
          <w:sz w:val="28"/>
        </w:rPr>
      </w:pPr>
      <w:r w:rsidRPr="00B83BF6">
        <w:rPr>
          <w:rFonts w:eastAsia="仿宋" w:hint="eastAsia"/>
          <w:sz w:val="28"/>
        </w:rPr>
        <w:t>评价区域地下水质量功能为</w:t>
      </w:r>
      <w:r w:rsidRPr="00B83BF6">
        <w:rPr>
          <w:rFonts w:ascii="宋体" w:hAnsi="宋体" w:cs="宋体" w:hint="eastAsia"/>
          <w:sz w:val="28"/>
        </w:rPr>
        <w:t>Ⅲ</w:t>
      </w:r>
      <w:r w:rsidRPr="00B83BF6">
        <w:rPr>
          <w:rFonts w:eastAsia="仿宋" w:hint="eastAsia"/>
          <w:sz w:val="28"/>
        </w:rPr>
        <w:t>类，区域内地下水质较好，满足《地下水质量标准》（</w:t>
      </w:r>
      <w:r w:rsidRPr="00B83BF6">
        <w:rPr>
          <w:rFonts w:eastAsia="仿宋"/>
          <w:sz w:val="28"/>
        </w:rPr>
        <w:t>GB/T14848-2017</w:t>
      </w:r>
      <w:r w:rsidRPr="00B83BF6">
        <w:rPr>
          <w:rFonts w:eastAsia="仿宋" w:hint="eastAsia"/>
          <w:sz w:val="28"/>
        </w:rPr>
        <w:t>）中</w:t>
      </w:r>
      <w:r w:rsidRPr="00B83BF6">
        <w:rPr>
          <w:rFonts w:ascii="宋体" w:hAnsi="宋体" w:cs="宋体" w:hint="eastAsia"/>
          <w:sz w:val="28"/>
        </w:rPr>
        <w:t>Ⅲ</w:t>
      </w:r>
      <w:r w:rsidRPr="00B83BF6">
        <w:rPr>
          <w:rFonts w:eastAsia="仿宋" w:hint="eastAsia"/>
          <w:sz w:val="28"/>
        </w:rPr>
        <w:t>类标准要求。</w:t>
      </w:r>
    </w:p>
    <w:p w:rsidR="0065311F" w:rsidRPr="001D7632" w:rsidRDefault="0065311F" w:rsidP="0065311F">
      <w:pPr>
        <w:pStyle w:val="3"/>
        <w:spacing w:before="120" w:after="120"/>
      </w:pPr>
      <w:bookmarkStart w:id="49" w:name="_Toc15935152"/>
      <w:bookmarkStart w:id="50" w:name="_Toc15963560"/>
      <w:r w:rsidRPr="001D7632">
        <w:rPr>
          <w:rFonts w:hint="eastAsia"/>
        </w:rPr>
        <w:t>4.</w:t>
      </w:r>
      <w:r>
        <w:t xml:space="preserve">3.2 </w:t>
      </w:r>
      <w:r w:rsidRPr="001D7632">
        <w:rPr>
          <w:rFonts w:hint="eastAsia"/>
        </w:rPr>
        <w:t>特征污染物排放控制标准</w:t>
      </w:r>
      <w:bookmarkEnd w:id="49"/>
      <w:bookmarkEnd w:id="50"/>
    </w:p>
    <w:p w:rsidR="0065311F" w:rsidRPr="001D7632" w:rsidRDefault="0065311F" w:rsidP="0065311F">
      <w:pPr>
        <w:spacing w:line="240" w:lineRule="auto"/>
        <w:ind w:firstLine="560"/>
        <w:rPr>
          <w:rFonts w:eastAsia="仿宋"/>
          <w:sz w:val="28"/>
        </w:rPr>
      </w:pPr>
      <w:r w:rsidRPr="001D7632">
        <w:rPr>
          <w:rFonts w:eastAsia="仿宋" w:hint="eastAsia"/>
          <w:sz w:val="28"/>
        </w:rPr>
        <w:t>（</w:t>
      </w:r>
      <w:r w:rsidRPr="001D7632">
        <w:rPr>
          <w:rFonts w:eastAsia="仿宋"/>
          <w:sz w:val="28"/>
        </w:rPr>
        <w:t>1</w:t>
      </w:r>
      <w:r w:rsidRPr="001D7632">
        <w:rPr>
          <w:rFonts w:eastAsia="仿宋" w:hint="eastAsia"/>
          <w:sz w:val="28"/>
        </w:rPr>
        <w:t>）</w:t>
      </w:r>
      <w:r w:rsidRPr="001D7632">
        <w:rPr>
          <w:rFonts w:eastAsia="仿宋" w:hint="eastAsia"/>
          <w:bCs/>
          <w:kern w:val="0"/>
          <w:sz w:val="28"/>
          <w:szCs w:val="24"/>
        </w:rPr>
        <w:t>《挥发性有机物排放标准</w:t>
      </w:r>
      <w:r w:rsidRPr="001D7632">
        <w:rPr>
          <w:rFonts w:eastAsia="仿宋" w:hint="eastAsia"/>
          <w:bCs/>
          <w:kern w:val="0"/>
          <w:sz w:val="28"/>
          <w:szCs w:val="24"/>
        </w:rPr>
        <w:t xml:space="preserve"> </w:t>
      </w:r>
      <w:r w:rsidRPr="001D7632">
        <w:rPr>
          <w:rFonts w:eastAsia="仿宋" w:hint="eastAsia"/>
          <w:bCs/>
          <w:kern w:val="0"/>
          <w:sz w:val="28"/>
          <w:szCs w:val="24"/>
        </w:rPr>
        <w:t>第</w:t>
      </w:r>
      <w:r w:rsidRPr="001D7632">
        <w:rPr>
          <w:rFonts w:eastAsia="仿宋"/>
          <w:bCs/>
          <w:kern w:val="0"/>
          <w:sz w:val="28"/>
          <w:szCs w:val="24"/>
        </w:rPr>
        <w:t>6</w:t>
      </w:r>
      <w:r w:rsidRPr="001D7632">
        <w:rPr>
          <w:rFonts w:eastAsia="仿宋" w:hint="eastAsia"/>
          <w:bCs/>
          <w:kern w:val="0"/>
          <w:sz w:val="28"/>
          <w:szCs w:val="24"/>
        </w:rPr>
        <w:t>部分：有机化工行业》（</w:t>
      </w:r>
      <w:r w:rsidRPr="001D7632">
        <w:rPr>
          <w:rFonts w:eastAsia="仿宋" w:hint="eastAsia"/>
          <w:bCs/>
          <w:kern w:val="0"/>
          <w:sz w:val="28"/>
          <w:szCs w:val="24"/>
        </w:rPr>
        <w:t>DB</w:t>
      </w:r>
      <w:r w:rsidRPr="001D7632">
        <w:rPr>
          <w:rFonts w:eastAsia="仿宋"/>
          <w:bCs/>
          <w:kern w:val="0"/>
          <w:sz w:val="28"/>
          <w:szCs w:val="24"/>
        </w:rPr>
        <w:t>37/2081.6-2018</w:t>
      </w:r>
      <w:r w:rsidRPr="001D7632">
        <w:rPr>
          <w:rFonts w:eastAsia="仿宋" w:hint="eastAsia"/>
          <w:bCs/>
          <w:kern w:val="0"/>
          <w:sz w:val="28"/>
          <w:szCs w:val="24"/>
        </w:rPr>
        <w:t>）</w:t>
      </w:r>
      <w:r w:rsidRPr="001D7632">
        <w:rPr>
          <w:rFonts w:eastAsia="仿宋"/>
          <w:sz w:val="28"/>
        </w:rPr>
        <w:t>；</w:t>
      </w:r>
    </w:p>
    <w:p w:rsidR="0065311F" w:rsidRPr="001D7632" w:rsidRDefault="0065311F" w:rsidP="0065311F">
      <w:pPr>
        <w:spacing w:line="240" w:lineRule="auto"/>
        <w:ind w:firstLine="560"/>
        <w:rPr>
          <w:rFonts w:eastAsia="仿宋"/>
          <w:sz w:val="28"/>
        </w:rPr>
      </w:pPr>
      <w:r w:rsidRPr="001D7632">
        <w:rPr>
          <w:rFonts w:eastAsia="仿宋"/>
          <w:bCs/>
          <w:kern w:val="0"/>
          <w:sz w:val="28"/>
          <w:szCs w:val="24"/>
        </w:rPr>
        <w:t>（</w:t>
      </w:r>
      <w:r w:rsidRPr="001D7632">
        <w:rPr>
          <w:rFonts w:eastAsia="仿宋"/>
          <w:bCs/>
          <w:kern w:val="0"/>
          <w:sz w:val="28"/>
          <w:szCs w:val="24"/>
        </w:rPr>
        <w:t>2</w:t>
      </w:r>
      <w:r w:rsidRPr="001D7632">
        <w:rPr>
          <w:rFonts w:eastAsia="仿宋"/>
          <w:bCs/>
          <w:kern w:val="0"/>
          <w:sz w:val="28"/>
          <w:szCs w:val="24"/>
        </w:rPr>
        <w:t>）</w:t>
      </w:r>
      <w:r w:rsidRPr="001D7632">
        <w:rPr>
          <w:rFonts w:eastAsia="仿宋"/>
          <w:sz w:val="28"/>
        </w:rPr>
        <w:t>《工业企业厂界环境噪声排放标准》（</w:t>
      </w:r>
      <w:r w:rsidRPr="001D7632">
        <w:rPr>
          <w:rFonts w:eastAsia="仿宋"/>
          <w:sz w:val="28"/>
        </w:rPr>
        <w:t>GB12348-2008</w:t>
      </w:r>
      <w:r w:rsidRPr="001D7632">
        <w:rPr>
          <w:rFonts w:eastAsia="仿宋"/>
          <w:sz w:val="28"/>
        </w:rPr>
        <w:t>）；</w:t>
      </w:r>
    </w:p>
    <w:p w:rsidR="0065311F" w:rsidRPr="001D7632" w:rsidRDefault="0065311F" w:rsidP="0065311F">
      <w:pPr>
        <w:spacing w:line="240" w:lineRule="auto"/>
        <w:ind w:firstLine="560"/>
        <w:rPr>
          <w:rFonts w:eastAsia="仿宋"/>
          <w:sz w:val="28"/>
        </w:rPr>
      </w:pPr>
      <w:r w:rsidRPr="001D7632">
        <w:rPr>
          <w:rFonts w:eastAsia="仿宋"/>
          <w:sz w:val="28"/>
        </w:rPr>
        <w:t>（</w:t>
      </w:r>
      <w:r w:rsidRPr="001D7632">
        <w:rPr>
          <w:rFonts w:eastAsia="仿宋"/>
          <w:sz w:val="28"/>
        </w:rPr>
        <w:t>3</w:t>
      </w:r>
      <w:r w:rsidRPr="001D7632">
        <w:rPr>
          <w:rFonts w:eastAsia="仿宋"/>
          <w:sz w:val="28"/>
        </w:rPr>
        <w:t>）《一般工业固体废物贮存、处置场污染控制标准》（</w:t>
      </w:r>
      <w:r w:rsidRPr="001D7632">
        <w:rPr>
          <w:rFonts w:eastAsia="仿宋"/>
          <w:sz w:val="28"/>
        </w:rPr>
        <w:t>GB18599-2001</w:t>
      </w:r>
      <w:r w:rsidRPr="001D7632">
        <w:rPr>
          <w:rFonts w:eastAsia="仿宋"/>
          <w:sz w:val="28"/>
        </w:rPr>
        <w:t>）及修改单</w:t>
      </w:r>
      <w:r w:rsidRPr="001D7632">
        <w:rPr>
          <w:rFonts w:eastAsia="仿宋" w:hint="eastAsia"/>
          <w:sz w:val="28"/>
        </w:rPr>
        <w:t>。</w:t>
      </w:r>
    </w:p>
    <w:p w:rsidR="006E6987" w:rsidRPr="0065311F"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E6987" w:rsidRDefault="006E6987" w:rsidP="006E6987"/>
    <w:p w:rsidR="006C6568" w:rsidRPr="008F5F79" w:rsidRDefault="0065311F" w:rsidP="0065311F">
      <w:pPr>
        <w:pStyle w:val="1"/>
        <w:spacing w:beforeLines="100" w:before="240" w:afterLines="50" w:after="120" w:line="240" w:lineRule="auto"/>
        <w:jc w:val="left"/>
        <w:rPr>
          <w:rFonts w:eastAsiaTheme="majorEastAsia"/>
          <w:szCs w:val="32"/>
        </w:rPr>
      </w:pPr>
      <w:bookmarkStart w:id="51" w:name="_Toc15963561"/>
      <w:bookmarkEnd w:id="31"/>
      <w:r>
        <w:rPr>
          <w:rFonts w:eastAsiaTheme="majorEastAsia"/>
          <w:szCs w:val="32"/>
        </w:rPr>
        <w:lastRenderedPageBreak/>
        <w:t>5</w:t>
      </w:r>
      <w:r w:rsidR="00396C35" w:rsidRPr="008F5F79">
        <w:rPr>
          <w:rFonts w:eastAsiaTheme="majorEastAsia"/>
          <w:szCs w:val="32"/>
        </w:rPr>
        <w:t xml:space="preserve"> </w:t>
      </w:r>
      <w:r>
        <w:rPr>
          <w:rFonts w:eastAsiaTheme="majorEastAsia" w:hint="eastAsia"/>
          <w:szCs w:val="32"/>
        </w:rPr>
        <w:t>组织</w:t>
      </w:r>
      <w:r>
        <w:rPr>
          <w:rFonts w:eastAsiaTheme="majorEastAsia"/>
          <w:szCs w:val="32"/>
        </w:rPr>
        <w:t>指挥机制</w:t>
      </w:r>
      <w:bookmarkEnd w:id="51"/>
    </w:p>
    <w:p w:rsidR="006C6568" w:rsidRPr="008F5F79" w:rsidRDefault="0065311F">
      <w:pPr>
        <w:pStyle w:val="2"/>
        <w:spacing w:beforeLines="100" w:before="240" w:afterLines="50" w:after="120" w:line="240" w:lineRule="auto"/>
        <w:rPr>
          <w:rFonts w:eastAsiaTheme="majorEastAsia"/>
          <w:sz w:val="30"/>
        </w:rPr>
      </w:pPr>
      <w:bookmarkStart w:id="52" w:name="_Toc15963562"/>
      <w:r>
        <w:rPr>
          <w:rFonts w:eastAsiaTheme="majorEastAsia"/>
          <w:sz w:val="30"/>
        </w:rPr>
        <w:t>5</w:t>
      </w:r>
      <w:r w:rsidR="00396C35" w:rsidRPr="008F5F79">
        <w:rPr>
          <w:rFonts w:eastAsiaTheme="majorEastAsia"/>
          <w:sz w:val="30"/>
        </w:rPr>
        <w:t>.1</w:t>
      </w:r>
      <w:r w:rsidR="00396C35" w:rsidRPr="008F5F79">
        <w:rPr>
          <w:rFonts w:eastAsiaTheme="majorEastAsia" w:hint="eastAsia"/>
          <w:sz w:val="30"/>
        </w:rPr>
        <w:t xml:space="preserve"> </w:t>
      </w:r>
      <w:r w:rsidR="00396C35" w:rsidRPr="008F5F79">
        <w:rPr>
          <w:rFonts w:eastAsiaTheme="majorEastAsia"/>
          <w:sz w:val="30"/>
        </w:rPr>
        <w:t>应急组织体系</w:t>
      </w:r>
      <w:bookmarkEnd w:id="52"/>
    </w:p>
    <w:p w:rsidR="0065311F" w:rsidRPr="001D7632" w:rsidRDefault="0065311F" w:rsidP="0065311F">
      <w:pPr>
        <w:spacing w:line="380" w:lineRule="exact"/>
        <w:ind w:firstLine="560"/>
        <w:rPr>
          <w:rFonts w:eastAsia="仿宋"/>
          <w:kern w:val="0"/>
          <w:sz w:val="28"/>
        </w:rPr>
      </w:pPr>
      <w:r w:rsidRPr="001D7632">
        <w:rPr>
          <w:rFonts w:eastAsia="仿宋"/>
          <w:kern w:val="0"/>
          <w:sz w:val="28"/>
        </w:rPr>
        <w:t>公司现有职工</w:t>
      </w:r>
      <w:r w:rsidRPr="001D7632">
        <w:rPr>
          <w:rFonts w:eastAsia="仿宋" w:hint="eastAsia"/>
          <w:kern w:val="0"/>
          <w:sz w:val="28"/>
        </w:rPr>
        <w:t>13</w:t>
      </w:r>
      <w:r w:rsidRPr="001D7632">
        <w:rPr>
          <w:rFonts w:eastAsia="仿宋"/>
          <w:kern w:val="0"/>
          <w:sz w:val="28"/>
        </w:rPr>
        <w:t>人，其中</w:t>
      </w:r>
      <w:r w:rsidRPr="001D7632">
        <w:rPr>
          <w:rFonts w:eastAsia="仿宋" w:hint="eastAsia"/>
          <w:kern w:val="0"/>
          <w:sz w:val="28"/>
        </w:rPr>
        <w:t>安环科</w:t>
      </w:r>
      <w:r w:rsidRPr="001D7632">
        <w:rPr>
          <w:rFonts w:eastAsia="仿宋" w:hint="eastAsia"/>
          <w:kern w:val="0"/>
          <w:sz w:val="28"/>
        </w:rPr>
        <w:t>2</w:t>
      </w:r>
      <w:r w:rsidRPr="001D7632">
        <w:rPr>
          <w:rFonts w:eastAsia="仿宋" w:hint="eastAsia"/>
          <w:kern w:val="0"/>
          <w:sz w:val="28"/>
        </w:rPr>
        <w:t>人（一班</w:t>
      </w:r>
      <w:r w:rsidRPr="001D7632">
        <w:rPr>
          <w:rFonts w:eastAsia="仿宋" w:hint="eastAsia"/>
          <w:kern w:val="0"/>
          <w:sz w:val="28"/>
        </w:rPr>
        <w:t>/8</w:t>
      </w:r>
      <w:r w:rsidRPr="001D7632">
        <w:rPr>
          <w:rFonts w:eastAsia="仿宋" w:hint="eastAsia"/>
          <w:kern w:val="0"/>
          <w:sz w:val="28"/>
        </w:rPr>
        <w:t>小时），生产</w:t>
      </w:r>
      <w:r w:rsidRPr="001D7632">
        <w:rPr>
          <w:rFonts w:eastAsia="仿宋"/>
          <w:kern w:val="0"/>
          <w:sz w:val="28"/>
        </w:rPr>
        <w:t>岗位</w:t>
      </w:r>
      <w:r w:rsidRPr="001D7632">
        <w:rPr>
          <w:rFonts w:eastAsia="仿宋" w:hint="eastAsia"/>
          <w:kern w:val="0"/>
          <w:sz w:val="28"/>
        </w:rPr>
        <w:t>8</w:t>
      </w:r>
      <w:r w:rsidRPr="001D7632">
        <w:rPr>
          <w:rFonts w:eastAsia="仿宋"/>
          <w:kern w:val="0"/>
          <w:sz w:val="28"/>
        </w:rPr>
        <w:t>人</w:t>
      </w:r>
      <w:r w:rsidRPr="001D7632">
        <w:rPr>
          <w:rFonts w:eastAsia="仿宋" w:hint="eastAsia"/>
          <w:kern w:val="0"/>
          <w:sz w:val="28"/>
        </w:rPr>
        <w:t>（一班</w:t>
      </w:r>
      <w:r w:rsidRPr="001D7632">
        <w:rPr>
          <w:rFonts w:eastAsia="仿宋" w:hint="eastAsia"/>
          <w:kern w:val="0"/>
          <w:sz w:val="28"/>
        </w:rPr>
        <w:t>/8</w:t>
      </w:r>
      <w:r w:rsidRPr="001D7632">
        <w:rPr>
          <w:rFonts w:eastAsia="仿宋" w:hint="eastAsia"/>
          <w:kern w:val="0"/>
          <w:sz w:val="28"/>
        </w:rPr>
        <w:t>小时</w:t>
      </w:r>
      <w:r w:rsidRPr="001D7632">
        <w:rPr>
          <w:rFonts w:eastAsia="仿宋"/>
          <w:kern w:val="0"/>
          <w:sz w:val="28"/>
        </w:rPr>
        <w:t>）。公司结合安全生产应急预案中人员分组，成立环境应急指挥机构，负责应急预警、信息通讯、污染控制、警戒疏散、物资保障</w:t>
      </w:r>
      <w:r w:rsidRPr="001D7632">
        <w:rPr>
          <w:rFonts w:eastAsia="仿宋" w:hint="eastAsia"/>
          <w:kern w:val="0"/>
          <w:sz w:val="28"/>
        </w:rPr>
        <w:t>、外部对接</w:t>
      </w:r>
      <w:r w:rsidRPr="001D7632">
        <w:rPr>
          <w:rFonts w:eastAsia="仿宋"/>
          <w:kern w:val="0"/>
          <w:sz w:val="28"/>
        </w:rPr>
        <w:t>等任务。</w:t>
      </w:r>
    </w:p>
    <w:p w:rsidR="0065311F" w:rsidRPr="001D7632" w:rsidRDefault="0065311F" w:rsidP="0065311F">
      <w:pPr>
        <w:spacing w:line="380" w:lineRule="exact"/>
        <w:ind w:firstLine="560"/>
        <w:rPr>
          <w:rFonts w:eastAsia="仿宋"/>
          <w:kern w:val="0"/>
          <w:sz w:val="28"/>
        </w:rPr>
      </w:pPr>
      <w:bookmarkStart w:id="53" w:name="_Toc21600"/>
      <w:bookmarkStart w:id="54" w:name="_Toc28554_WPSOffice_Level2"/>
      <w:bookmarkStart w:id="55" w:name="_Toc22265"/>
      <w:bookmarkStart w:id="56" w:name="_Toc1385"/>
      <w:r w:rsidRPr="001D7632">
        <w:rPr>
          <w:rFonts w:eastAsia="仿宋" w:hint="eastAsia"/>
          <w:kern w:val="0"/>
          <w:sz w:val="28"/>
        </w:rPr>
        <w:t>1</w:t>
      </w:r>
      <w:r w:rsidRPr="001D7632">
        <w:rPr>
          <w:rFonts w:eastAsia="仿宋" w:hint="eastAsia"/>
          <w:kern w:val="0"/>
          <w:sz w:val="28"/>
        </w:rPr>
        <w:t>、</w:t>
      </w:r>
      <w:r w:rsidRPr="001D7632">
        <w:rPr>
          <w:rFonts w:eastAsia="仿宋"/>
          <w:kern w:val="0"/>
          <w:sz w:val="28"/>
        </w:rPr>
        <w:t>总指挥</w:t>
      </w:r>
      <w:bookmarkEnd w:id="53"/>
      <w:bookmarkEnd w:id="54"/>
      <w:bookmarkEnd w:id="55"/>
    </w:p>
    <w:p w:rsidR="0065311F" w:rsidRPr="001D7632" w:rsidRDefault="0065311F" w:rsidP="0065311F">
      <w:pPr>
        <w:spacing w:line="380" w:lineRule="exact"/>
        <w:ind w:firstLine="560"/>
        <w:rPr>
          <w:rFonts w:eastAsia="仿宋"/>
          <w:kern w:val="0"/>
          <w:sz w:val="28"/>
        </w:rPr>
      </w:pPr>
      <w:r w:rsidRPr="001D7632">
        <w:rPr>
          <w:rFonts w:eastAsia="仿宋" w:hint="eastAsia"/>
          <w:kern w:val="0"/>
          <w:sz w:val="28"/>
        </w:rPr>
        <w:t>人员：</w:t>
      </w:r>
      <w:r>
        <w:rPr>
          <w:rFonts w:eastAsia="仿宋" w:hint="eastAsia"/>
          <w:kern w:val="0"/>
          <w:sz w:val="28"/>
        </w:rPr>
        <w:t>李学兴</w:t>
      </w:r>
      <w:r w:rsidRPr="001D7632">
        <w:rPr>
          <w:rFonts w:eastAsia="仿宋" w:hint="eastAsia"/>
          <w:kern w:val="0"/>
          <w:sz w:val="28"/>
        </w:rPr>
        <w:t>（</w:t>
      </w:r>
      <w:r w:rsidRPr="001D7632">
        <w:rPr>
          <w:rFonts w:eastAsia="仿宋"/>
          <w:kern w:val="0"/>
          <w:sz w:val="28"/>
        </w:rPr>
        <w:t>电话：</w:t>
      </w:r>
      <w:bookmarkEnd w:id="56"/>
      <w:r w:rsidRPr="0065311F">
        <w:rPr>
          <w:rFonts w:eastAsia="仿宋"/>
          <w:kern w:val="0"/>
          <w:sz w:val="28"/>
        </w:rPr>
        <w:t>13583920782</w:t>
      </w:r>
      <w:r w:rsidRPr="001D7632">
        <w:rPr>
          <w:rFonts w:eastAsia="仿宋" w:hint="eastAsia"/>
          <w:kern w:val="0"/>
          <w:sz w:val="28"/>
        </w:rPr>
        <w:t>）</w:t>
      </w:r>
    </w:p>
    <w:p w:rsidR="0065311F" w:rsidRPr="001D7632" w:rsidRDefault="0065311F" w:rsidP="0065311F">
      <w:pPr>
        <w:spacing w:line="380" w:lineRule="exact"/>
        <w:ind w:firstLine="560"/>
        <w:rPr>
          <w:rFonts w:eastAsia="仿宋"/>
          <w:kern w:val="0"/>
          <w:sz w:val="28"/>
        </w:rPr>
      </w:pPr>
      <w:r w:rsidRPr="001D7632">
        <w:rPr>
          <w:rFonts w:eastAsia="仿宋"/>
          <w:kern w:val="0"/>
          <w:sz w:val="28"/>
        </w:rPr>
        <w:t>职责：总协调</w:t>
      </w:r>
      <w:r w:rsidRPr="001D7632">
        <w:rPr>
          <w:rFonts w:eastAsia="仿宋" w:hint="eastAsia"/>
          <w:kern w:val="0"/>
          <w:sz w:val="28"/>
        </w:rPr>
        <w:t>职责</w:t>
      </w:r>
      <w:r w:rsidRPr="001D7632">
        <w:rPr>
          <w:rFonts w:eastAsia="仿宋"/>
          <w:kern w:val="0"/>
          <w:sz w:val="28"/>
        </w:rPr>
        <w:t>，主要负责第一时间组织公司应急人员参与应急响应；第一时间赶赴现场了解事故原因、人员伤亡、污染物质、污染量等信息，对事件可能造成的污染损害、事件等级</w:t>
      </w:r>
      <w:r w:rsidRPr="001D7632">
        <w:rPr>
          <w:rFonts w:eastAsia="仿宋" w:hint="eastAsia"/>
          <w:kern w:val="0"/>
          <w:sz w:val="28"/>
        </w:rPr>
        <w:t>等信息</w:t>
      </w:r>
      <w:r w:rsidRPr="001D7632">
        <w:rPr>
          <w:rFonts w:eastAsia="仿宋"/>
          <w:kern w:val="0"/>
          <w:sz w:val="28"/>
        </w:rPr>
        <w:t>进行</w:t>
      </w:r>
      <w:r w:rsidRPr="001D7632">
        <w:rPr>
          <w:rFonts w:eastAsia="仿宋" w:hint="eastAsia"/>
          <w:kern w:val="0"/>
          <w:sz w:val="28"/>
        </w:rPr>
        <w:t>研判</w:t>
      </w:r>
      <w:r w:rsidRPr="001D7632">
        <w:rPr>
          <w:rFonts w:eastAsia="仿宋"/>
          <w:kern w:val="0"/>
          <w:sz w:val="28"/>
        </w:rPr>
        <w:t>；下达停产或限产指令；根据现场实际，适当调整人员分组分工；协调保障应急处置资金；</w:t>
      </w:r>
      <w:r w:rsidRPr="001D7632">
        <w:rPr>
          <w:rFonts w:eastAsia="仿宋" w:hint="eastAsia"/>
          <w:kern w:val="0"/>
          <w:sz w:val="28"/>
        </w:rPr>
        <w:t>协调外部救援单位。</w:t>
      </w:r>
    </w:p>
    <w:p w:rsidR="0065311F" w:rsidRPr="001D7632" w:rsidRDefault="0065311F" w:rsidP="0065311F">
      <w:pPr>
        <w:spacing w:line="380" w:lineRule="exact"/>
        <w:ind w:firstLine="560"/>
        <w:rPr>
          <w:rFonts w:eastAsia="仿宋"/>
          <w:kern w:val="0"/>
          <w:sz w:val="28"/>
        </w:rPr>
      </w:pPr>
      <w:r w:rsidRPr="001D7632">
        <w:rPr>
          <w:rFonts w:eastAsia="仿宋" w:hint="eastAsia"/>
          <w:kern w:val="0"/>
          <w:sz w:val="28"/>
        </w:rPr>
        <w:t>发生一级事件时，政府及其有关部门介入后，</w:t>
      </w:r>
      <w:r w:rsidRPr="001D7632">
        <w:rPr>
          <w:rFonts w:eastAsia="仿宋"/>
          <w:kern w:val="0"/>
          <w:sz w:val="28"/>
        </w:rPr>
        <w:t>移交</w:t>
      </w:r>
      <w:r w:rsidRPr="001D7632">
        <w:rPr>
          <w:rFonts w:eastAsia="仿宋" w:hint="eastAsia"/>
          <w:kern w:val="0"/>
          <w:sz w:val="28"/>
        </w:rPr>
        <w:t>最高</w:t>
      </w:r>
      <w:r w:rsidRPr="001D7632">
        <w:rPr>
          <w:rFonts w:eastAsia="仿宋"/>
          <w:kern w:val="0"/>
          <w:sz w:val="28"/>
        </w:rPr>
        <w:t>指挥权</w:t>
      </w:r>
      <w:r w:rsidRPr="001D7632">
        <w:rPr>
          <w:rFonts w:eastAsia="仿宋" w:hint="eastAsia"/>
          <w:kern w:val="0"/>
          <w:sz w:val="28"/>
        </w:rPr>
        <w:t>至政府应急指挥机构</w:t>
      </w:r>
      <w:r w:rsidRPr="001D7632">
        <w:rPr>
          <w:rFonts w:eastAsia="仿宋"/>
          <w:kern w:val="0"/>
          <w:sz w:val="28"/>
        </w:rPr>
        <w:t>，</w:t>
      </w:r>
      <w:r w:rsidRPr="001D7632">
        <w:rPr>
          <w:rFonts w:eastAsia="仿宋" w:hint="eastAsia"/>
          <w:kern w:val="0"/>
          <w:sz w:val="28"/>
        </w:rPr>
        <w:t>公司总指挥负责协调配合</w:t>
      </w:r>
      <w:r w:rsidRPr="001D7632">
        <w:rPr>
          <w:rFonts w:eastAsia="仿宋"/>
          <w:kern w:val="0"/>
          <w:sz w:val="28"/>
        </w:rPr>
        <w:t>落实政府应急指挥机构的</w:t>
      </w:r>
      <w:r w:rsidRPr="001D7632">
        <w:rPr>
          <w:rFonts w:eastAsia="仿宋" w:hint="eastAsia"/>
          <w:kern w:val="0"/>
          <w:sz w:val="28"/>
        </w:rPr>
        <w:t>各</w:t>
      </w:r>
      <w:r w:rsidRPr="001D7632">
        <w:rPr>
          <w:rFonts w:eastAsia="仿宋"/>
          <w:kern w:val="0"/>
          <w:sz w:val="28"/>
        </w:rPr>
        <w:t>应急指令</w:t>
      </w:r>
      <w:r w:rsidRPr="001D7632">
        <w:rPr>
          <w:rFonts w:eastAsia="仿宋" w:hint="eastAsia"/>
          <w:kern w:val="0"/>
          <w:sz w:val="28"/>
        </w:rPr>
        <w:t>，做好各项保障措施</w:t>
      </w:r>
      <w:r w:rsidRPr="001D7632">
        <w:rPr>
          <w:rFonts w:eastAsia="仿宋"/>
          <w:kern w:val="0"/>
          <w:sz w:val="28"/>
        </w:rPr>
        <w:t>。</w:t>
      </w:r>
    </w:p>
    <w:p w:rsidR="0065311F" w:rsidRPr="001D7632" w:rsidRDefault="0065311F" w:rsidP="0065311F">
      <w:pPr>
        <w:spacing w:line="380" w:lineRule="exact"/>
        <w:ind w:firstLine="560"/>
        <w:rPr>
          <w:rFonts w:eastAsia="仿宋"/>
          <w:kern w:val="0"/>
          <w:sz w:val="28"/>
        </w:rPr>
      </w:pPr>
      <w:bookmarkStart w:id="57" w:name="_Toc6235_WPSOffice_Level2"/>
      <w:bookmarkStart w:id="58" w:name="_Toc26994"/>
      <w:bookmarkStart w:id="59" w:name="_Toc24832"/>
      <w:bookmarkStart w:id="60" w:name="_Toc32507"/>
      <w:r w:rsidRPr="001D7632">
        <w:rPr>
          <w:rFonts w:eastAsia="仿宋" w:hint="eastAsia"/>
          <w:kern w:val="0"/>
          <w:sz w:val="28"/>
        </w:rPr>
        <w:t>2</w:t>
      </w:r>
      <w:r w:rsidRPr="001D7632">
        <w:rPr>
          <w:rFonts w:eastAsia="仿宋" w:hint="eastAsia"/>
          <w:kern w:val="0"/>
          <w:sz w:val="28"/>
        </w:rPr>
        <w:t>、</w:t>
      </w:r>
      <w:r w:rsidRPr="001D7632">
        <w:rPr>
          <w:rFonts w:eastAsia="仿宋"/>
          <w:kern w:val="0"/>
          <w:sz w:val="28"/>
        </w:rPr>
        <w:t>副总指挥</w:t>
      </w:r>
      <w:bookmarkEnd w:id="57"/>
      <w:bookmarkEnd w:id="58"/>
      <w:bookmarkEnd w:id="59"/>
      <w:bookmarkEnd w:id="60"/>
    </w:p>
    <w:p w:rsidR="0065311F" w:rsidRPr="001D7632" w:rsidRDefault="0065311F" w:rsidP="0065311F">
      <w:pPr>
        <w:spacing w:line="380" w:lineRule="exact"/>
        <w:ind w:firstLine="560"/>
        <w:rPr>
          <w:rFonts w:eastAsia="仿宋"/>
          <w:kern w:val="0"/>
          <w:sz w:val="28"/>
        </w:rPr>
      </w:pPr>
      <w:r w:rsidRPr="001D7632">
        <w:rPr>
          <w:rFonts w:eastAsia="仿宋" w:hint="eastAsia"/>
          <w:kern w:val="0"/>
          <w:sz w:val="28"/>
        </w:rPr>
        <w:t>人员</w:t>
      </w:r>
      <w:r w:rsidRPr="001D7632">
        <w:rPr>
          <w:rFonts w:eastAsia="仿宋"/>
          <w:kern w:val="0"/>
          <w:sz w:val="28"/>
        </w:rPr>
        <w:t>：</w:t>
      </w:r>
      <w:r w:rsidRPr="0065311F">
        <w:rPr>
          <w:rFonts w:eastAsia="仿宋" w:hint="eastAsia"/>
          <w:kern w:val="0"/>
          <w:sz w:val="28"/>
        </w:rPr>
        <w:t>殷守洪</w:t>
      </w:r>
      <w:r w:rsidRPr="001D7632">
        <w:rPr>
          <w:rFonts w:eastAsia="仿宋" w:hint="eastAsia"/>
          <w:kern w:val="0"/>
          <w:sz w:val="28"/>
        </w:rPr>
        <w:t>（电话</w:t>
      </w:r>
      <w:r w:rsidRPr="0065311F">
        <w:rPr>
          <w:rFonts w:eastAsia="仿宋" w:hint="eastAsia"/>
          <w:kern w:val="0"/>
          <w:sz w:val="28"/>
        </w:rPr>
        <w:t>18853929535</w:t>
      </w:r>
      <w:r w:rsidRPr="001D7632">
        <w:rPr>
          <w:rFonts w:eastAsia="仿宋" w:hint="eastAsia"/>
          <w:kern w:val="0"/>
          <w:sz w:val="28"/>
        </w:rPr>
        <w:t>）</w:t>
      </w:r>
    </w:p>
    <w:p w:rsidR="0065311F" w:rsidRPr="001D7632" w:rsidRDefault="0065311F" w:rsidP="0065311F">
      <w:pPr>
        <w:spacing w:line="380" w:lineRule="exact"/>
        <w:ind w:firstLine="560"/>
        <w:rPr>
          <w:rFonts w:eastAsia="仿宋"/>
          <w:kern w:val="0"/>
          <w:sz w:val="28"/>
        </w:rPr>
      </w:pPr>
      <w:r w:rsidRPr="001D7632">
        <w:rPr>
          <w:rFonts w:eastAsia="仿宋"/>
          <w:kern w:val="0"/>
          <w:sz w:val="28"/>
        </w:rPr>
        <w:t>职责：协助总指挥行使指挥权</w:t>
      </w:r>
      <w:r w:rsidRPr="001D7632">
        <w:rPr>
          <w:rFonts w:eastAsia="仿宋" w:hint="eastAsia"/>
          <w:kern w:val="0"/>
          <w:sz w:val="28"/>
        </w:rPr>
        <w:t>；</w:t>
      </w:r>
      <w:r w:rsidRPr="001D7632">
        <w:rPr>
          <w:rFonts w:eastAsia="仿宋"/>
          <w:kern w:val="0"/>
          <w:sz w:val="28"/>
        </w:rPr>
        <w:t>总指挥不能行使指挥权时，暂任代指挥，行使指挥权。</w:t>
      </w:r>
    </w:p>
    <w:p w:rsidR="0065311F" w:rsidRPr="001D7632" w:rsidRDefault="0065311F" w:rsidP="0065311F">
      <w:pPr>
        <w:spacing w:line="380" w:lineRule="exact"/>
        <w:ind w:firstLine="560"/>
        <w:rPr>
          <w:rFonts w:eastAsia="仿宋"/>
          <w:kern w:val="0"/>
          <w:sz w:val="28"/>
        </w:rPr>
      </w:pPr>
      <w:bookmarkStart w:id="61" w:name="_Toc772"/>
      <w:bookmarkStart w:id="62" w:name="_Toc30528"/>
      <w:bookmarkStart w:id="63" w:name="_Toc32391"/>
      <w:bookmarkStart w:id="64" w:name="_Toc5561_WPSOffice_Level2"/>
      <w:r w:rsidRPr="001D7632">
        <w:rPr>
          <w:rFonts w:eastAsia="仿宋" w:hint="eastAsia"/>
          <w:kern w:val="0"/>
          <w:sz w:val="28"/>
        </w:rPr>
        <w:t>3</w:t>
      </w:r>
      <w:r w:rsidRPr="001D7632">
        <w:rPr>
          <w:rFonts w:eastAsia="仿宋" w:hint="eastAsia"/>
          <w:kern w:val="0"/>
          <w:sz w:val="28"/>
        </w:rPr>
        <w:t>、</w:t>
      </w:r>
      <w:r w:rsidRPr="001D7632">
        <w:rPr>
          <w:rFonts w:eastAsia="仿宋"/>
          <w:kern w:val="0"/>
          <w:sz w:val="28"/>
        </w:rPr>
        <w:t>应急办公室</w:t>
      </w:r>
      <w:bookmarkEnd w:id="61"/>
      <w:bookmarkEnd w:id="62"/>
      <w:bookmarkEnd w:id="63"/>
      <w:bookmarkEnd w:id="64"/>
    </w:p>
    <w:p w:rsidR="0065311F" w:rsidRPr="001D7632" w:rsidRDefault="0065311F" w:rsidP="0065311F">
      <w:pPr>
        <w:spacing w:line="380" w:lineRule="exact"/>
        <w:ind w:firstLine="560"/>
        <w:rPr>
          <w:rFonts w:eastAsia="仿宋"/>
          <w:kern w:val="0"/>
          <w:sz w:val="28"/>
        </w:rPr>
      </w:pPr>
      <w:r w:rsidRPr="001D7632">
        <w:rPr>
          <w:rFonts w:eastAsia="仿宋"/>
          <w:kern w:val="0"/>
          <w:sz w:val="28"/>
        </w:rPr>
        <w:t>主任：</w:t>
      </w:r>
      <w:r>
        <w:rPr>
          <w:rFonts w:eastAsia="仿宋" w:hint="eastAsia"/>
          <w:kern w:val="0"/>
          <w:sz w:val="28"/>
        </w:rPr>
        <w:t>尤杰</w:t>
      </w:r>
    </w:p>
    <w:p w:rsidR="0065311F" w:rsidRPr="001D7632" w:rsidRDefault="0065311F" w:rsidP="0065311F">
      <w:pPr>
        <w:spacing w:line="380" w:lineRule="exact"/>
        <w:ind w:firstLine="560"/>
        <w:rPr>
          <w:rFonts w:eastAsia="仿宋"/>
          <w:kern w:val="0"/>
          <w:sz w:val="28"/>
        </w:rPr>
      </w:pPr>
      <w:r w:rsidRPr="001D7632">
        <w:rPr>
          <w:rFonts w:eastAsia="仿宋"/>
          <w:kern w:val="0"/>
          <w:sz w:val="28"/>
        </w:rPr>
        <w:t>成员：</w:t>
      </w:r>
      <w:r>
        <w:rPr>
          <w:rFonts w:eastAsia="仿宋" w:hint="eastAsia"/>
          <w:kern w:val="0"/>
          <w:sz w:val="28"/>
        </w:rPr>
        <w:t>甄丽</w:t>
      </w:r>
    </w:p>
    <w:p w:rsidR="0065311F" w:rsidRPr="001D7632" w:rsidRDefault="0065311F" w:rsidP="0065311F">
      <w:pPr>
        <w:spacing w:line="380" w:lineRule="exact"/>
        <w:ind w:firstLine="560"/>
        <w:rPr>
          <w:rFonts w:eastAsia="仿宋"/>
          <w:kern w:val="0"/>
          <w:sz w:val="28"/>
        </w:rPr>
      </w:pPr>
      <w:r w:rsidRPr="001D7632">
        <w:rPr>
          <w:rFonts w:eastAsia="仿宋"/>
          <w:kern w:val="0"/>
          <w:sz w:val="28"/>
        </w:rPr>
        <w:t>职责：</w:t>
      </w:r>
      <w:r w:rsidRPr="001D7632">
        <w:rPr>
          <w:rFonts w:eastAsia="仿宋" w:hint="eastAsia"/>
          <w:kern w:val="0"/>
          <w:sz w:val="28"/>
        </w:rPr>
        <w:t>主要</w:t>
      </w:r>
      <w:r w:rsidRPr="001D7632">
        <w:rPr>
          <w:rFonts w:eastAsia="仿宋"/>
          <w:kern w:val="0"/>
          <w:sz w:val="28"/>
        </w:rPr>
        <w:t>负责与</w:t>
      </w:r>
      <w:r w:rsidRPr="001D7632">
        <w:rPr>
          <w:rFonts w:eastAsia="仿宋" w:hint="eastAsia"/>
          <w:kern w:val="0"/>
          <w:sz w:val="28"/>
        </w:rPr>
        <w:t>预警监测组、污染控制组、警戒疏散组、物资保障组等小组组长</w:t>
      </w:r>
      <w:r w:rsidRPr="001D7632">
        <w:rPr>
          <w:rFonts w:eastAsia="仿宋"/>
          <w:kern w:val="0"/>
          <w:sz w:val="28"/>
        </w:rPr>
        <w:t>信息对接，汇总信息，第一时间向总指挥报告；向公司各应急小组传达总指挥指令；通报可能受影响单位或居民，告知污染物质危害性、可能对其造成的影响、个人防护要求或疏散要求等；</w:t>
      </w:r>
      <w:r w:rsidRPr="001D7632">
        <w:rPr>
          <w:rFonts w:eastAsia="仿宋" w:hint="eastAsia"/>
          <w:kern w:val="0"/>
          <w:sz w:val="28"/>
        </w:rPr>
        <w:t>记录事件处置过程并归档，</w:t>
      </w:r>
      <w:r w:rsidRPr="001D7632">
        <w:rPr>
          <w:rFonts w:eastAsia="仿宋"/>
          <w:kern w:val="0"/>
          <w:sz w:val="28"/>
        </w:rPr>
        <w:t>编辑上报事件处置初报、续报、总结报告等文字材料；完成总指挥或政府应急指挥机构的应急指令。</w:t>
      </w:r>
    </w:p>
    <w:p w:rsidR="0065311F" w:rsidRPr="001D7632" w:rsidRDefault="0065311F" w:rsidP="0065311F">
      <w:pPr>
        <w:spacing w:line="380" w:lineRule="exact"/>
        <w:ind w:firstLine="560"/>
        <w:rPr>
          <w:rFonts w:eastAsia="仿宋"/>
          <w:kern w:val="0"/>
          <w:sz w:val="28"/>
        </w:rPr>
      </w:pPr>
      <w:bookmarkStart w:id="65" w:name="_Toc15885"/>
      <w:bookmarkStart w:id="66" w:name="_Toc9285"/>
      <w:bookmarkStart w:id="67" w:name="_Toc3487_WPSOffice_Level2"/>
      <w:bookmarkStart w:id="68" w:name="_Toc11865"/>
      <w:r w:rsidRPr="001D7632">
        <w:rPr>
          <w:rFonts w:eastAsia="仿宋" w:hint="eastAsia"/>
          <w:kern w:val="0"/>
          <w:sz w:val="28"/>
        </w:rPr>
        <w:t>4</w:t>
      </w:r>
      <w:r w:rsidRPr="001D7632">
        <w:rPr>
          <w:rFonts w:eastAsia="仿宋" w:hint="eastAsia"/>
          <w:kern w:val="0"/>
          <w:sz w:val="28"/>
        </w:rPr>
        <w:t>、</w:t>
      </w:r>
      <w:r w:rsidRPr="001D7632">
        <w:rPr>
          <w:rFonts w:eastAsia="仿宋"/>
          <w:kern w:val="0"/>
          <w:sz w:val="28"/>
        </w:rPr>
        <w:t>预警监测组</w:t>
      </w:r>
      <w:bookmarkEnd w:id="65"/>
      <w:bookmarkEnd w:id="66"/>
      <w:bookmarkEnd w:id="67"/>
      <w:bookmarkEnd w:id="68"/>
    </w:p>
    <w:p w:rsidR="0065311F" w:rsidRPr="001D7632" w:rsidRDefault="0065311F" w:rsidP="0065311F">
      <w:pPr>
        <w:spacing w:line="380" w:lineRule="exact"/>
        <w:ind w:firstLine="560"/>
        <w:rPr>
          <w:rFonts w:eastAsia="仿宋"/>
          <w:kern w:val="0"/>
          <w:sz w:val="28"/>
        </w:rPr>
      </w:pPr>
      <w:r w:rsidRPr="001D7632">
        <w:rPr>
          <w:rFonts w:eastAsia="仿宋"/>
          <w:kern w:val="0"/>
          <w:sz w:val="28"/>
        </w:rPr>
        <w:t>组长：</w:t>
      </w:r>
      <w:r w:rsidRPr="0065311F">
        <w:rPr>
          <w:rFonts w:eastAsia="仿宋" w:hint="eastAsia"/>
          <w:kern w:val="0"/>
          <w:sz w:val="28"/>
        </w:rPr>
        <w:t>龚广参</w:t>
      </w:r>
    </w:p>
    <w:p w:rsidR="0065311F" w:rsidRPr="001D7632" w:rsidRDefault="0065311F" w:rsidP="0065311F">
      <w:pPr>
        <w:spacing w:line="380" w:lineRule="exact"/>
        <w:ind w:firstLine="560"/>
        <w:rPr>
          <w:rFonts w:eastAsia="仿宋"/>
          <w:kern w:val="0"/>
          <w:sz w:val="28"/>
        </w:rPr>
      </w:pPr>
      <w:r w:rsidRPr="001D7632">
        <w:rPr>
          <w:rFonts w:eastAsia="仿宋"/>
          <w:kern w:val="0"/>
          <w:sz w:val="28"/>
        </w:rPr>
        <w:t>成员：</w:t>
      </w:r>
      <w:r>
        <w:rPr>
          <w:rFonts w:eastAsia="仿宋" w:hint="eastAsia"/>
          <w:kern w:val="0"/>
          <w:sz w:val="28"/>
        </w:rPr>
        <w:t>鲁娜</w:t>
      </w:r>
    </w:p>
    <w:p w:rsidR="0065311F" w:rsidRPr="001D7632" w:rsidRDefault="0065311F" w:rsidP="0065311F">
      <w:pPr>
        <w:spacing w:line="380" w:lineRule="exact"/>
        <w:ind w:firstLine="560"/>
        <w:rPr>
          <w:rFonts w:eastAsia="仿宋"/>
          <w:kern w:val="0"/>
          <w:sz w:val="28"/>
        </w:rPr>
      </w:pPr>
      <w:r w:rsidRPr="001D7632">
        <w:rPr>
          <w:rFonts w:eastAsia="仿宋"/>
          <w:kern w:val="0"/>
          <w:sz w:val="28"/>
        </w:rPr>
        <w:t>职责：</w:t>
      </w:r>
      <w:r w:rsidRPr="001D7632">
        <w:rPr>
          <w:rFonts w:eastAsia="仿宋" w:hint="eastAsia"/>
          <w:kern w:val="0"/>
          <w:sz w:val="28"/>
        </w:rPr>
        <w:t>主要</w:t>
      </w:r>
      <w:r w:rsidRPr="001D7632">
        <w:rPr>
          <w:rFonts w:eastAsia="仿宋"/>
          <w:kern w:val="0"/>
          <w:sz w:val="28"/>
        </w:rPr>
        <w:t>负责制定和调整科学的应急监测方案；无环境应急监测能力或能力不足时，负责联系委托外部应急监测机构开展环境应急监测；</w:t>
      </w:r>
      <w:r w:rsidRPr="001D7632">
        <w:rPr>
          <w:rFonts w:eastAsia="仿宋" w:hint="eastAsia"/>
          <w:kern w:val="0"/>
          <w:sz w:val="28"/>
        </w:rPr>
        <w:t>确保安全的前提下，</w:t>
      </w:r>
      <w:r w:rsidRPr="001D7632">
        <w:rPr>
          <w:rFonts w:eastAsia="仿宋"/>
          <w:kern w:val="0"/>
          <w:sz w:val="28"/>
        </w:rPr>
        <w:t>对事故现场周边，特别是厂界周边的环境</w:t>
      </w:r>
      <w:r w:rsidRPr="001D7632">
        <w:rPr>
          <w:rFonts w:eastAsia="仿宋" w:hint="eastAsia"/>
          <w:kern w:val="0"/>
          <w:sz w:val="28"/>
        </w:rPr>
        <w:t>污染扩散情况</w:t>
      </w:r>
      <w:r w:rsidRPr="001D7632">
        <w:rPr>
          <w:rFonts w:eastAsia="仿宋"/>
          <w:kern w:val="0"/>
          <w:sz w:val="28"/>
        </w:rPr>
        <w:lastRenderedPageBreak/>
        <w:t>进行巡逻预警；收集特殊天气等信息，第一时间上报应急办公室；完成总指挥或政府应急指挥机构的应急指令。</w:t>
      </w:r>
      <w:r w:rsidRPr="001D7632">
        <w:rPr>
          <w:rFonts w:eastAsia="仿宋"/>
          <w:kern w:val="0"/>
          <w:sz w:val="28"/>
        </w:rPr>
        <w:t xml:space="preserve"> </w:t>
      </w:r>
    </w:p>
    <w:p w:rsidR="0065311F" w:rsidRPr="001D7632" w:rsidRDefault="0065311F" w:rsidP="0065311F">
      <w:pPr>
        <w:spacing w:line="380" w:lineRule="exact"/>
        <w:ind w:firstLine="560"/>
        <w:rPr>
          <w:rFonts w:eastAsia="仿宋"/>
          <w:kern w:val="0"/>
          <w:sz w:val="28"/>
        </w:rPr>
      </w:pPr>
      <w:bookmarkStart w:id="69" w:name="_Toc26543"/>
      <w:bookmarkStart w:id="70" w:name="_Toc19935"/>
      <w:bookmarkStart w:id="71" w:name="_Toc3990_WPSOffice_Level2"/>
      <w:bookmarkStart w:id="72" w:name="_Toc11109"/>
      <w:r w:rsidRPr="001D7632">
        <w:rPr>
          <w:rFonts w:eastAsia="仿宋" w:hint="eastAsia"/>
          <w:kern w:val="0"/>
          <w:sz w:val="28"/>
        </w:rPr>
        <w:t>5</w:t>
      </w:r>
      <w:r w:rsidRPr="001D7632">
        <w:rPr>
          <w:rFonts w:eastAsia="仿宋" w:hint="eastAsia"/>
          <w:kern w:val="0"/>
          <w:sz w:val="28"/>
        </w:rPr>
        <w:t>、</w:t>
      </w:r>
      <w:r w:rsidRPr="001D7632">
        <w:rPr>
          <w:rFonts w:eastAsia="仿宋"/>
          <w:kern w:val="0"/>
          <w:sz w:val="28"/>
        </w:rPr>
        <w:t>污染控制组</w:t>
      </w:r>
      <w:bookmarkEnd w:id="69"/>
      <w:bookmarkEnd w:id="70"/>
      <w:bookmarkEnd w:id="71"/>
      <w:bookmarkEnd w:id="72"/>
    </w:p>
    <w:p w:rsidR="0065311F" w:rsidRPr="001D7632" w:rsidRDefault="0065311F" w:rsidP="0065311F">
      <w:pPr>
        <w:spacing w:line="380" w:lineRule="exact"/>
        <w:ind w:firstLine="560"/>
        <w:rPr>
          <w:rFonts w:eastAsia="仿宋"/>
          <w:kern w:val="0"/>
          <w:sz w:val="28"/>
        </w:rPr>
      </w:pPr>
      <w:r w:rsidRPr="001D7632">
        <w:rPr>
          <w:rFonts w:eastAsia="仿宋"/>
          <w:kern w:val="0"/>
          <w:sz w:val="28"/>
        </w:rPr>
        <w:t>组长：</w:t>
      </w:r>
      <w:r>
        <w:rPr>
          <w:rFonts w:eastAsia="仿宋" w:hint="eastAsia"/>
          <w:kern w:val="0"/>
          <w:sz w:val="28"/>
        </w:rPr>
        <w:t>王伟</w:t>
      </w:r>
    </w:p>
    <w:p w:rsidR="0065311F" w:rsidRPr="001D7632" w:rsidRDefault="0065311F" w:rsidP="0065311F">
      <w:pPr>
        <w:spacing w:line="380" w:lineRule="exact"/>
        <w:ind w:firstLine="560"/>
        <w:rPr>
          <w:rFonts w:eastAsia="仿宋"/>
          <w:kern w:val="0"/>
          <w:sz w:val="28"/>
        </w:rPr>
      </w:pPr>
      <w:r w:rsidRPr="001D7632">
        <w:rPr>
          <w:rFonts w:eastAsia="仿宋"/>
          <w:kern w:val="0"/>
          <w:sz w:val="28"/>
        </w:rPr>
        <w:t>成员：</w:t>
      </w:r>
      <w:r>
        <w:rPr>
          <w:rFonts w:eastAsia="仿宋" w:hint="eastAsia"/>
          <w:kern w:val="0"/>
          <w:sz w:val="28"/>
        </w:rPr>
        <w:t>何会胜</w:t>
      </w:r>
    </w:p>
    <w:p w:rsidR="0065311F" w:rsidRPr="001D7632" w:rsidRDefault="0065311F" w:rsidP="0065311F">
      <w:pPr>
        <w:spacing w:line="380" w:lineRule="exact"/>
        <w:ind w:firstLine="560"/>
        <w:rPr>
          <w:rFonts w:eastAsia="仿宋"/>
          <w:kern w:val="0"/>
          <w:sz w:val="28"/>
        </w:rPr>
      </w:pPr>
      <w:r w:rsidRPr="001D7632">
        <w:rPr>
          <w:rFonts w:eastAsia="仿宋"/>
          <w:kern w:val="0"/>
          <w:sz w:val="28"/>
        </w:rPr>
        <w:t>职责：</w:t>
      </w:r>
      <w:r w:rsidRPr="001D7632">
        <w:rPr>
          <w:rFonts w:eastAsia="仿宋" w:hint="eastAsia"/>
          <w:kern w:val="0"/>
          <w:sz w:val="28"/>
        </w:rPr>
        <w:t>确保个人安全的前提下快速开展安全排险和污染控制工作，主要负责</w:t>
      </w:r>
      <w:r w:rsidRPr="001D7632">
        <w:rPr>
          <w:rFonts w:eastAsia="仿宋"/>
          <w:kern w:val="0"/>
          <w:sz w:val="28"/>
        </w:rPr>
        <w:t>进入事故现场排查事故原因</w:t>
      </w:r>
      <w:r w:rsidRPr="001D7632">
        <w:rPr>
          <w:rFonts w:eastAsia="仿宋" w:hint="eastAsia"/>
          <w:kern w:val="0"/>
          <w:sz w:val="28"/>
        </w:rPr>
        <w:t>；第一时间采取控制措施避免事态扩大；</w:t>
      </w:r>
      <w:r w:rsidRPr="001D7632">
        <w:rPr>
          <w:rFonts w:eastAsia="仿宋"/>
          <w:kern w:val="0"/>
          <w:sz w:val="28"/>
        </w:rPr>
        <w:t>协助警戒疏散组</w:t>
      </w:r>
      <w:r w:rsidRPr="001D7632">
        <w:rPr>
          <w:rFonts w:eastAsia="仿宋" w:hint="eastAsia"/>
          <w:kern w:val="0"/>
          <w:sz w:val="28"/>
        </w:rPr>
        <w:t>迅速转移受伤人员；</w:t>
      </w:r>
      <w:r w:rsidRPr="001D7632">
        <w:rPr>
          <w:rFonts w:eastAsia="仿宋"/>
          <w:kern w:val="0"/>
          <w:sz w:val="28"/>
        </w:rPr>
        <w:t>快速启动相关</w:t>
      </w:r>
      <w:r w:rsidRPr="001D7632">
        <w:rPr>
          <w:rFonts w:eastAsia="仿宋" w:hint="eastAsia"/>
          <w:kern w:val="0"/>
          <w:sz w:val="28"/>
        </w:rPr>
        <w:t>截止</w:t>
      </w:r>
      <w:r w:rsidRPr="001D7632">
        <w:rPr>
          <w:rFonts w:eastAsia="仿宋"/>
          <w:kern w:val="0"/>
          <w:sz w:val="28"/>
        </w:rPr>
        <w:t>闸阀、导流沟、应急池等环境应急设施</w:t>
      </w:r>
      <w:r w:rsidRPr="001D7632">
        <w:rPr>
          <w:rFonts w:eastAsia="仿宋" w:hint="eastAsia"/>
          <w:kern w:val="0"/>
          <w:sz w:val="28"/>
        </w:rPr>
        <w:t>和应急措施控制污染扩散；在安全区域，</w:t>
      </w:r>
      <w:r w:rsidRPr="001D7632">
        <w:rPr>
          <w:rFonts w:eastAsia="仿宋"/>
          <w:kern w:val="0"/>
          <w:sz w:val="28"/>
        </w:rPr>
        <w:t>第一时间将现场信息上报总指挥；结合环境应急预案应急措施</w:t>
      </w:r>
      <w:r w:rsidRPr="001D7632">
        <w:rPr>
          <w:rFonts w:eastAsia="仿宋" w:hint="eastAsia"/>
          <w:kern w:val="0"/>
          <w:sz w:val="28"/>
        </w:rPr>
        <w:t>和现场污染扩散情况</w:t>
      </w:r>
      <w:r w:rsidRPr="001D7632">
        <w:rPr>
          <w:rFonts w:eastAsia="仿宋"/>
          <w:kern w:val="0"/>
          <w:sz w:val="28"/>
        </w:rPr>
        <w:t>，及时调整污染控制方案，并报总指挥；根据现场情况，提出应急物资、应急装备需求；完成总指挥或政府应急指挥机构的应急指令。</w:t>
      </w:r>
    </w:p>
    <w:p w:rsidR="0065311F" w:rsidRPr="001D7632" w:rsidRDefault="0065311F" w:rsidP="0065311F">
      <w:pPr>
        <w:spacing w:line="380" w:lineRule="exact"/>
        <w:ind w:firstLine="560"/>
        <w:rPr>
          <w:rFonts w:eastAsia="仿宋"/>
          <w:kern w:val="0"/>
          <w:sz w:val="28"/>
        </w:rPr>
      </w:pPr>
      <w:bookmarkStart w:id="73" w:name="_Toc23091"/>
      <w:bookmarkStart w:id="74" w:name="_Toc11720"/>
      <w:bookmarkStart w:id="75" w:name="_Toc24491_WPSOffice_Level2"/>
      <w:bookmarkStart w:id="76" w:name="_Toc17143"/>
      <w:r w:rsidRPr="001D7632">
        <w:rPr>
          <w:rFonts w:eastAsia="仿宋" w:hint="eastAsia"/>
          <w:kern w:val="0"/>
          <w:sz w:val="28"/>
        </w:rPr>
        <w:t>6</w:t>
      </w:r>
      <w:r w:rsidRPr="001D7632">
        <w:rPr>
          <w:rFonts w:eastAsia="仿宋" w:hint="eastAsia"/>
          <w:kern w:val="0"/>
          <w:sz w:val="28"/>
        </w:rPr>
        <w:t>、</w:t>
      </w:r>
      <w:r w:rsidRPr="001D7632">
        <w:rPr>
          <w:rFonts w:eastAsia="仿宋"/>
          <w:kern w:val="0"/>
          <w:sz w:val="28"/>
        </w:rPr>
        <w:t>警戒疏散组</w:t>
      </w:r>
      <w:bookmarkEnd w:id="73"/>
      <w:bookmarkEnd w:id="74"/>
      <w:bookmarkEnd w:id="75"/>
      <w:bookmarkEnd w:id="76"/>
    </w:p>
    <w:p w:rsidR="0065311F" w:rsidRPr="001D7632" w:rsidRDefault="0065311F" w:rsidP="0065311F">
      <w:pPr>
        <w:spacing w:line="380" w:lineRule="exact"/>
        <w:ind w:firstLine="560"/>
        <w:rPr>
          <w:rFonts w:eastAsia="仿宋"/>
          <w:kern w:val="0"/>
          <w:sz w:val="28"/>
        </w:rPr>
      </w:pPr>
      <w:r w:rsidRPr="001D7632">
        <w:rPr>
          <w:rFonts w:eastAsia="仿宋"/>
          <w:kern w:val="0"/>
          <w:sz w:val="28"/>
        </w:rPr>
        <w:t>组长：</w:t>
      </w:r>
      <w:r>
        <w:rPr>
          <w:rFonts w:eastAsia="仿宋" w:hint="eastAsia"/>
          <w:kern w:val="0"/>
          <w:sz w:val="28"/>
        </w:rPr>
        <w:t>李玉林</w:t>
      </w:r>
    </w:p>
    <w:p w:rsidR="0065311F" w:rsidRPr="001D7632" w:rsidRDefault="0065311F" w:rsidP="0065311F">
      <w:pPr>
        <w:spacing w:line="380" w:lineRule="exact"/>
        <w:ind w:firstLine="560"/>
        <w:rPr>
          <w:rFonts w:eastAsia="仿宋"/>
          <w:kern w:val="0"/>
          <w:sz w:val="28"/>
        </w:rPr>
      </w:pPr>
      <w:r w:rsidRPr="001D7632">
        <w:rPr>
          <w:rFonts w:eastAsia="仿宋"/>
          <w:kern w:val="0"/>
          <w:sz w:val="28"/>
        </w:rPr>
        <w:t>成员：</w:t>
      </w:r>
      <w:r>
        <w:rPr>
          <w:rFonts w:eastAsia="仿宋" w:hint="eastAsia"/>
          <w:kern w:val="0"/>
          <w:sz w:val="28"/>
        </w:rPr>
        <w:t>宋宣青</w:t>
      </w:r>
    </w:p>
    <w:p w:rsidR="0065311F" w:rsidRPr="001D7632" w:rsidRDefault="0065311F" w:rsidP="0065311F">
      <w:pPr>
        <w:spacing w:line="380" w:lineRule="exact"/>
        <w:ind w:firstLine="560"/>
        <w:rPr>
          <w:rFonts w:eastAsia="仿宋"/>
          <w:kern w:val="0"/>
          <w:sz w:val="28"/>
        </w:rPr>
      </w:pPr>
      <w:r w:rsidRPr="001D7632">
        <w:rPr>
          <w:rFonts w:eastAsia="仿宋"/>
          <w:kern w:val="0"/>
          <w:sz w:val="28"/>
        </w:rPr>
        <w:t>职责：设置警戒线；根据现场情况</w:t>
      </w:r>
      <w:r w:rsidRPr="001D7632">
        <w:rPr>
          <w:rFonts w:eastAsia="仿宋" w:hint="eastAsia"/>
          <w:kern w:val="0"/>
          <w:sz w:val="28"/>
        </w:rPr>
        <w:t>，</w:t>
      </w:r>
      <w:r w:rsidRPr="001D7632">
        <w:rPr>
          <w:rFonts w:eastAsia="仿宋"/>
          <w:kern w:val="0"/>
          <w:sz w:val="28"/>
        </w:rPr>
        <w:t>联系</w:t>
      </w:r>
      <w:r w:rsidRPr="001D7632">
        <w:rPr>
          <w:rFonts w:eastAsia="仿宋"/>
          <w:kern w:val="0"/>
          <w:sz w:val="28"/>
        </w:rPr>
        <w:t>120</w:t>
      </w:r>
      <w:r w:rsidRPr="001D7632">
        <w:rPr>
          <w:rFonts w:eastAsia="仿宋"/>
          <w:kern w:val="0"/>
          <w:sz w:val="28"/>
        </w:rPr>
        <w:t>紧急医疗救护；及时将受伤人员转移至安全区域；引导无关人员疏散；疏导交通，确保应急车辆顺利进入现场施救；</w:t>
      </w:r>
      <w:r w:rsidRPr="001D7632">
        <w:rPr>
          <w:rFonts w:eastAsia="仿宋" w:hint="eastAsia"/>
          <w:kern w:val="0"/>
          <w:sz w:val="28"/>
        </w:rPr>
        <w:t>及时向应急办公室上报工作开展情况；</w:t>
      </w:r>
      <w:r w:rsidRPr="001D7632">
        <w:rPr>
          <w:rFonts w:eastAsia="仿宋"/>
          <w:kern w:val="0"/>
          <w:sz w:val="28"/>
        </w:rPr>
        <w:t>完成总指挥或政府应急指挥机构的应急指令。</w:t>
      </w:r>
    </w:p>
    <w:p w:rsidR="0065311F" w:rsidRPr="001D7632" w:rsidRDefault="0065311F" w:rsidP="0065311F">
      <w:pPr>
        <w:spacing w:line="380" w:lineRule="exact"/>
        <w:ind w:firstLine="560"/>
        <w:rPr>
          <w:rFonts w:eastAsia="仿宋"/>
          <w:kern w:val="0"/>
          <w:sz w:val="28"/>
        </w:rPr>
      </w:pPr>
      <w:bookmarkStart w:id="77" w:name="_Toc29874_WPSOffice_Level2"/>
      <w:bookmarkStart w:id="78" w:name="_Toc27812"/>
      <w:bookmarkStart w:id="79" w:name="_Toc12362"/>
      <w:bookmarkStart w:id="80" w:name="_Toc14283"/>
      <w:r w:rsidRPr="001D7632">
        <w:rPr>
          <w:rFonts w:eastAsia="仿宋" w:hint="eastAsia"/>
          <w:kern w:val="0"/>
          <w:sz w:val="28"/>
        </w:rPr>
        <w:t>7</w:t>
      </w:r>
      <w:r w:rsidRPr="001D7632">
        <w:rPr>
          <w:rFonts w:eastAsia="仿宋" w:hint="eastAsia"/>
          <w:kern w:val="0"/>
          <w:sz w:val="28"/>
        </w:rPr>
        <w:t>、</w:t>
      </w:r>
      <w:r w:rsidRPr="001D7632">
        <w:rPr>
          <w:rFonts w:eastAsia="仿宋"/>
          <w:kern w:val="0"/>
          <w:sz w:val="28"/>
        </w:rPr>
        <w:t>物资保障组</w:t>
      </w:r>
      <w:bookmarkEnd w:id="77"/>
      <w:bookmarkEnd w:id="78"/>
      <w:bookmarkEnd w:id="79"/>
      <w:bookmarkEnd w:id="80"/>
    </w:p>
    <w:p w:rsidR="0065311F" w:rsidRPr="001D7632" w:rsidRDefault="0065311F" w:rsidP="0065311F">
      <w:pPr>
        <w:spacing w:line="380" w:lineRule="exact"/>
        <w:ind w:firstLine="560"/>
        <w:rPr>
          <w:rFonts w:eastAsia="仿宋"/>
          <w:kern w:val="0"/>
          <w:sz w:val="28"/>
        </w:rPr>
      </w:pPr>
      <w:r w:rsidRPr="001D7632">
        <w:rPr>
          <w:rFonts w:eastAsia="仿宋"/>
          <w:kern w:val="0"/>
          <w:sz w:val="28"/>
        </w:rPr>
        <w:t>组长：</w:t>
      </w:r>
      <w:r>
        <w:rPr>
          <w:rFonts w:eastAsia="仿宋" w:hint="eastAsia"/>
          <w:kern w:val="0"/>
          <w:sz w:val="28"/>
        </w:rPr>
        <w:t>韩鑫</w:t>
      </w:r>
    </w:p>
    <w:p w:rsidR="0065311F" w:rsidRPr="001D7632" w:rsidRDefault="0065311F" w:rsidP="0065311F">
      <w:pPr>
        <w:spacing w:line="380" w:lineRule="exact"/>
        <w:ind w:firstLine="560"/>
        <w:rPr>
          <w:rFonts w:eastAsia="仿宋"/>
          <w:kern w:val="0"/>
          <w:sz w:val="28"/>
        </w:rPr>
      </w:pPr>
      <w:r w:rsidRPr="001D7632">
        <w:rPr>
          <w:rFonts w:eastAsia="仿宋"/>
          <w:kern w:val="0"/>
          <w:sz w:val="28"/>
        </w:rPr>
        <w:t>成员：</w:t>
      </w:r>
      <w:r>
        <w:rPr>
          <w:rFonts w:eastAsia="仿宋"/>
          <w:kern w:val="0"/>
          <w:sz w:val="28"/>
        </w:rPr>
        <w:t>鲁大方</w:t>
      </w:r>
    </w:p>
    <w:p w:rsidR="0065311F" w:rsidRPr="001D7632" w:rsidRDefault="0065311F" w:rsidP="0065311F">
      <w:pPr>
        <w:spacing w:line="380" w:lineRule="exact"/>
        <w:ind w:firstLine="560"/>
        <w:rPr>
          <w:rFonts w:eastAsia="仿宋"/>
          <w:kern w:val="0"/>
          <w:sz w:val="28"/>
        </w:rPr>
      </w:pPr>
      <w:r w:rsidRPr="001D7632">
        <w:rPr>
          <w:rFonts w:eastAsia="仿宋"/>
          <w:kern w:val="0"/>
          <w:sz w:val="28"/>
        </w:rPr>
        <w:t>职责：</w:t>
      </w:r>
      <w:r w:rsidRPr="001D7632">
        <w:rPr>
          <w:rFonts w:eastAsia="仿宋" w:hint="eastAsia"/>
          <w:kern w:val="0"/>
          <w:sz w:val="28"/>
        </w:rPr>
        <w:t>快速</w:t>
      </w:r>
      <w:r w:rsidRPr="001D7632">
        <w:rPr>
          <w:rFonts w:eastAsia="仿宋"/>
          <w:kern w:val="0"/>
          <w:sz w:val="28"/>
        </w:rPr>
        <w:t>保障污染控制组、预警监测组应急装备、应急物资等需求；保障相关应急车辆；完成总指挥或政府应急指挥机构的应急指令。</w:t>
      </w:r>
    </w:p>
    <w:p w:rsidR="0065311F" w:rsidRPr="001D7632" w:rsidRDefault="0065311F" w:rsidP="0065311F">
      <w:pPr>
        <w:pStyle w:val="2"/>
        <w:spacing w:beforeLines="100" w:before="240" w:afterLines="50" w:after="120" w:line="240" w:lineRule="auto"/>
        <w:rPr>
          <w:rFonts w:eastAsiaTheme="majorEastAsia"/>
          <w:sz w:val="30"/>
        </w:rPr>
      </w:pPr>
      <w:bookmarkStart w:id="81" w:name="_Toc15935155"/>
      <w:bookmarkStart w:id="82" w:name="_Toc15963563"/>
      <w:r w:rsidRPr="001D7632">
        <w:rPr>
          <w:rFonts w:eastAsiaTheme="majorEastAsia" w:hint="eastAsia"/>
          <w:sz w:val="30"/>
        </w:rPr>
        <w:t>5</w:t>
      </w:r>
      <w:r w:rsidRPr="001D7632">
        <w:rPr>
          <w:rFonts w:eastAsiaTheme="majorEastAsia"/>
          <w:sz w:val="30"/>
        </w:rPr>
        <w:t>.</w:t>
      </w:r>
      <w:r w:rsidRPr="001D7632">
        <w:rPr>
          <w:rFonts w:eastAsiaTheme="majorEastAsia" w:hint="eastAsia"/>
          <w:sz w:val="30"/>
        </w:rPr>
        <w:t xml:space="preserve">2 </w:t>
      </w:r>
      <w:r w:rsidRPr="001D7632">
        <w:rPr>
          <w:rFonts w:eastAsiaTheme="majorEastAsia" w:hint="eastAsia"/>
          <w:sz w:val="30"/>
        </w:rPr>
        <w:t>外部协助指挥体系</w:t>
      </w:r>
      <w:bookmarkEnd w:id="81"/>
      <w:bookmarkEnd w:id="82"/>
    </w:p>
    <w:p w:rsidR="0065311F" w:rsidRPr="001D7632" w:rsidRDefault="0065311F" w:rsidP="0065311F">
      <w:pPr>
        <w:pStyle w:val="90"/>
        <w:ind w:firstLine="560"/>
        <w:rPr>
          <w:rFonts w:eastAsia="仿宋"/>
          <w:sz w:val="28"/>
        </w:rPr>
      </w:pPr>
      <w:r w:rsidRPr="001D7632">
        <w:rPr>
          <w:rFonts w:eastAsia="仿宋"/>
          <w:sz w:val="28"/>
        </w:rPr>
        <w:t>外部救援机构</w:t>
      </w:r>
      <w:r w:rsidRPr="001D7632">
        <w:rPr>
          <w:rFonts w:eastAsia="仿宋" w:hint="eastAsia"/>
          <w:sz w:val="28"/>
        </w:rPr>
        <w:t>包括</w:t>
      </w:r>
      <w:r w:rsidRPr="001D7632">
        <w:rPr>
          <w:rFonts w:eastAsia="仿宋"/>
          <w:sz w:val="28"/>
        </w:rPr>
        <w:t>政府职能部门或服务型机构</w:t>
      </w:r>
      <w:r w:rsidRPr="001D7632">
        <w:rPr>
          <w:rFonts w:eastAsia="仿宋" w:hint="eastAsia"/>
          <w:sz w:val="28"/>
        </w:rPr>
        <w:t>、</w:t>
      </w:r>
      <w:r w:rsidRPr="001D7632">
        <w:rPr>
          <w:rFonts w:eastAsia="仿宋"/>
          <w:sz w:val="28"/>
        </w:rPr>
        <w:t>临港经济开发区化工园区企业，公司与有关部门签订应急救援协议或互救协议，一旦发生突发环境事件，通过信息传递需要实施外部救援时，相关部门本着</w:t>
      </w:r>
      <w:r w:rsidRPr="001D7632">
        <w:rPr>
          <w:rFonts w:eastAsia="仿宋"/>
          <w:sz w:val="28"/>
        </w:rPr>
        <w:t>“</w:t>
      </w:r>
      <w:r w:rsidRPr="001D7632">
        <w:rPr>
          <w:rFonts w:eastAsia="仿宋"/>
          <w:sz w:val="28"/>
        </w:rPr>
        <w:t>以人为本、快速响应</w:t>
      </w:r>
      <w:r w:rsidRPr="001D7632">
        <w:rPr>
          <w:rFonts w:eastAsia="仿宋"/>
          <w:sz w:val="28"/>
        </w:rPr>
        <w:t>”</w:t>
      </w:r>
      <w:r w:rsidRPr="001D7632">
        <w:rPr>
          <w:rFonts w:eastAsia="仿宋"/>
          <w:sz w:val="28"/>
        </w:rPr>
        <w:t>的原则，有责任和义务对本公司进行应急救援。发生</w:t>
      </w:r>
      <w:r w:rsidRPr="001D7632">
        <w:rPr>
          <w:rFonts w:eastAsia="仿宋" w:hint="eastAsia"/>
          <w:sz w:val="28"/>
        </w:rPr>
        <w:t>较大</w:t>
      </w:r>
      <w:r w:rsidRPr="001D7632">
        <w:rPr>
          <w:rFonts w:eastAsia="仿宋"/>
          <w:sz w:val="28"/>
        </w:rPr>
        <w:t>突发环境事故，公司应急总指挥应第一时间通知临沂市环境保护局临港经济开发区分局，做好应急准备，同时与上级有关部门、周边企业保持密切联系，疏散周边人员，必要时请求上级支援。</w:t>
      </w:r>
    </w:p>
    <w:p w:rsidR="0065311F" w:rsidRPr="001D7632" w:rsidRDefault="0065311F" w:rsidP="0065311F">
      <w:pPr>
        <w:spacing w:line="240" w:lineRule="auto"/>
        <w:ind w:firstLine="560"/>
        <w:rPr>
          <w:rFonts w:eastAsia="仿宋"/>
          <w:sz w:val="28"/>
        </w:rPr>
      </w:pPr>
      <w:r w:rsidRPr="001D7632">
        <w:rPr>
          <w:rFonts w:eastAsia="仿宋"/>
          <w:sz w:val="28"/>
        </w:rPr>
        <w:t>外部联系单位及联系电话见表</w:t>
      </w:r>
      <w:r w:rsidRPr="001D7632">
        <w:rPr>
          <w:rFonts w:eastAsia="仿宋" w:hint="eastAsia"/>
          <w:sz w:val="28"/>
        </w:rPr>
        <w:t>5</w:t>
      </w:r>
      <w:r w:rsidRPr="001D7632">
        <w:rPr>
          <w:rFonts w:eastAsia="仿宋"/>
          <w:sz w:val="28"/>
        </w:rPr>
        <w:t>-1</w:t>
      </w:r>
      <w:r w:rsidRPr="001D7632">
        <w:rPr>
          <w:rFonts w:eastAsia="仿宋"/>
          <w:sz w:val="28"/>
        </w:rPr>
        <w:t>。</w:t>
      </w:r>
    </w:p>
    <w:p w:rsidR="0065311F" w:rsidRPr="001D7632" w:rsidRDefault="0065311F" w:rsidP="0065311F">
      <w:pPr>
        <w:spacing w:line="240" w:lineRule="auto"/>
        <w:ind w:firstLineChars="0" w:firstLine="0"/>
        <w:jc w:val="center"/>
        <w:rPr>
          <w:rFonts w:eastAsiaTheme="minorEastAsia"/>
          <w:b/>
          <w:sz w:val="28"/>
        </w:rPr>
      </w:pPr>
    </w:p>
    <w:p w:rsidR="0065311F" w:rsidRPr="001D7632" w:rsidRDefault="0065311F" w:rsidP="0065311F">
      <w:pPr>
        <w:spacing w:line="240" w:lineRule="auto"/>
        <w:ind w:firstLineChars="0" w:firstLine="0"/>
        <w:jc w:val="center"/>
        <w:rPr>
          <w:rFonts w:eastAsiaTheme="minorEastAsia"/>
          <w:b/>
          <w:sz w:val="28"/>
        </w:rPr>
      </w:pPr>
    </w:p>
    <w:p w:rsidR="0065311F" w:rsidRPr="001D7632" w:rsidRDefault="0065311F" w:rsidP="0065311F">
      <w:pPr>
        <w:spacing w:line="240" w:lineRule="auto"/>
        <w:ind w:firstLineChars="0" w:firstLine="0"/>
        <w:jc w:val="center"/>
        <w:rPr>
          <w:rFonts w:eastAsiaTheme="minorEastAsia"/>
          <w:b/>
          <w:sz w:val="28"/>
        </w:rPr>
      </w:pPr>
    </w:p>
    <w:p w:rsidR="0065311F" w:rsidRPr="001D7632" w:rsidRDefault="0065311F" w:rsidP="0065311F">
      <w:pPr>
        <w:spacing w:line="240" w:lineRule="auto"/>
        <w:ind w:firstLineChars="0" w:firstLine="0"/>
        <w:jc w:val="center"/>
        <w:rPr>
          <w:rFonts w:eastAsiaTheme="minorEastAsia"/>
          <w:b/>
          <w:sz w:val="28"/>
        </w:rPr>
      </w:pPr>
      <w:r w:rsidRPr="001D7632">
        <w:rPr>
          <w:rFonts w:eastAsiaTheme="minorEastAsia"/>
          <w:b/>
          <w:sz w:val="28"/>
        </w:rPr>
        <w:lastRenderedPageBreak/>
        <w:t>表</w:t>
      </w:r>
      <w:r w:rsidRPr="001D7632">
        <w:rPr>
          <w:rFonts w:eastAsiaTheme="minorEastAsia" w:hint="eastAsia"/>
          <w:b/>
          <w:sz w:val="28"/>
        </w:rPr>
        <w:t>5-1</w:t>
      </w:r>
      <w:r w:rsidRPr="001D7632">
        <w:rPr>
          <w:rFonts w:eastAsiaTheme="minorEastAsia"/>
          <w:b/>
          <w:sz w:val="28"/>
        </w:rPr>
        <w:t xml:space="preserve">  </w:t>
      </w:r>
      <w:r w:rsidRPr="001D7632">
        <w:rPr>
          <w:rFonts w:eastAsiaTheme="minorEastAsia"/>
          <w:b/>
          <w:sz w:val="28"/>
        </w:rPr>
        <w:t>外部联系单位及联系电话</w:t>
      </w:r>
    </w:p>
    <w:tbl>
      <w:tblPr>
        <w:tblW w:w="924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488"/>
        <w:gridCol w:w="3754"/>
      </w:tblGrid>
      <w:tr w:rsidR="0065311F" w:rsidRPr="001D7632" w:rsidTr="00456094">
        <w:trPr>
          <w:trHeight w:val="397"/>
          <w:jc w:val="center"/>
        </w:trPr>
        <w:tc>
          <w:tcPr>
            <w:tcW w:w="5488" w:type="dxa"/>
            <w:vAlign w:val="center"/>
          </w:tcPr>
          <w:p w:rsidR="0065311F" w:rsidRPr="001D7632" w:rsidRDefault="0065311F" w:rsidP="00456094">
            <w:pPr>
              <w:spacing w:line="240" w:lineRule="auto"/>
              <w:ind w:firstLineChars="0" w:firstLine="0"/>
              <w:jc w:val="center"/>
              <w:rPr>
                <w:rFonts w:eastAsia="仿宋"/>
                <w:b/>
                <w:bCs/>
                <w:kern w:val="0"/>
                <w:szCs w:val="21"/>
              </w:rPr>
            </w:pPr>
            <w:r w:rsidRPr="001D7632">
              <w:rPr>
                <w:rFonts w:eastAsia="仿宋" w:hint="eastAsia"/>
                <w:b/>
                <w:bCs/>
                <w:kern w:val="0"/>
                <w:szCs w:val="21"/>
              </w:rPr>
              <w:t>单位</w:t>
            </w:r>
          </w:p>
        </w:tc>
        <w:tc>
          <w:tcPr>
            <w:tcW w:w="3754" w:type="dxa"/>
            <w:vAlign w:val="center"/>
          </w:tcPr>
          <w:p w:rsidR="0065311F" w:rsidRPr="001D7632" w:rsidRDefault="0065311F" w:rsidP="00456094">
            <w:pPr>
              <w:spacing w:line="240" w:lineRule="auto"/>
              <w:ind w:firstLineChars="0" w:firstLine="0"/>
              <w:jc w:val="center"/>
              <w:rPr>
                <w:rFonts w:eastAsia="仿宋"/>
                <w:b/>
                <w:bCs/>
                <w:kern w:val="0"/>
                <w:szCs w:val="21"/>
              </w:rPr>
            </w:pPr>
            <w:r w:rsidRPr="001D7632">
              <w:rPr>
                <w:rFonts w:eastAsia="仿宋" w:hint="eastAsia"/>
                <w:b/>
                <w:bCs/>
                <w:kern w:val="0"/>
                <w:szCs w:val="21"/>
              </w:rPr>
              <w:t>电话</w:t>
            </w:r>
          </w:p>
        </w:tc>
      </w:tr>
      <w:tr w:rsidR="0065311F" w:rsidRPr="001D7632" w:rsidTr="00456094">
        <w:trPr>
          <w:trHeight w:val="397"/>
          <w:jc w:val="center"/>
        </w:trPr>
        <w:tc>
          <w:tcPr>
            <w:tcW w:w="5488"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临沂市环境保护局临港经济开发区分局</w:t>
            </w:r>
          </w:p>
        </w:tc>
        <w:tc>
          <w:tcPr>
            <w:tcW w:w="3754"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kern w:val="0"/>
                <w:szCs w:val="21"/>
              </w:rPr>
              <w:t>7660096</w:t>
            </w:r>
          </w:p>
        </w:tc>
      </w:tr>
      <w:tr w:rsidR="0065311F" w:rsidRPr="001D7632" w:rsidTr="00456094">
        <w:trPr>
          <w:trHeight w:val="397"/>
          <w:jc w:val="center"/>
        </w:trPr>
        <w:tc>
          <w:tcPr>
            <w:tcW w:w="5488"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临沂临港经济开发区安监局</w:t>
            </w:r>
          </w:p>
        </w:tc>
        <w:tc>
          <w:tcPr>
            <w:tcW w:w="3754"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kern w:val="0"/>
                <w:szCs w:val="21"/>
              </w:rPr>
              <w:t>7558177</w:t>
            </w:r>
          </w:p>
        </w:tc>
      </w:tr>
      <w:tr w:rsidR="0065311F" w:rsidRPr="001D7632" w:rsidTr="00456094">
        <w:trPr>
          <w:trHeight w:val="397"/>
          <w:jc w:val="center"/>
        </w:trPr>
        <w:tc>
          <w:tcPr>
            <w:tcW w:w="5488"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临沂临港经济开发区人民政府</w:t>
            </w:r>
          </w:p>
        </w:tc>
        <w:tc>
          <w:tcPr>
            <w:tcW w:w="3754"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kern w:val="0"/>
                <w:szCs w:val="21"/>
              </w:rPr>
              <w:t>7528966</w:t>
            </w:r>
          </w:p>
        </w:tc>
      </w:tr>
      <w:tr w:rsidR="0065311F" w:rsidRPr="001D7632" w:rsidTr="00456094">
        <w:trPr>
          <w:trHeight w:val="397"/>
          <w:jc w:val="center"/>
        </w:trPr>
        <w:tc>
          <w:tcPr>
            <w:tcW w:w="5488"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临沂临港经济开发区质量技术监督局</w:t>
            </w:r>
          </w:p>
        </w:tc>
        <w:tc>
          <w:tcPr>
            <w:tcW w:w="3754"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kern w:val="0"/>
                <w:szCs w:val="21"/>
              </w:rPr>
              <w:t>7668379</w:t>
            </w:r>
          </w:p>
        </w:tc>
      </w:tr>
      <w:tr w:rsidR="0065311F" w:rsidRPr="001D7632" w:rsidTr="00456094">
        <w:trPr>
          <w:trHeight w:val="397"/>
          <w:jc w:val="center"/>
        </w:trPr>
        <w:tc>
          <w:tcPr>
            <w:tcW w:w="5488"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临沂临港区消防大队</w:t>
            </w:r>
          </w:p>
        </w:tc>
        <w:tc>
          <w:tcPr>
            <w:tcW w:w="3754"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szCs w:val="21"/>
              </w:rPr>
              <w:t>7225955</w:t>
            </w:r>
          </w:p>
        </w:tc>
      </w:tr>
      <w:tr w:rsidR="0065311F" w:rsidRPr="001D7632" w:rsidTr="00456094">
        <w:trPr>
          <w:trHeight w:val="397"/>
          <w:jc w:val="center"/>
        </w:trPr>
        <w:tc>
          <w:tcPr>
            <w:tcW w:w="5488"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临沂临港开发区医院</w:t>
            </w:r>
          </w:p>
        </w:tc>
        <w:tc>
          <w:tcPr>
            <w:tcW w:w="3754"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kern w:val="0"/>
                <w:szCs w:val="21"/>
              </w:rPr>
              <w:t>7553059</w:t>
            </w:r>
          </w:p>
        </w:tc>
      </w:tr>
      <w:tr w:rsidR="0065311F" w:rsidRPr="001D7632" w:rsidTr="00456094">
        <w:trPr>
          <w:trHeight w:val="397"/>
          <w:jc w:val="center"/>
        </w:trPr>
        <w:tc>
          <w:tcPr>
            <w:tcW w:w="5488"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临沂临港开发区公安局</w:t>
            </w:r>
          </w:p>
        </w:tc>
        <w:tc>
          <w:tcPr>
            <w:tcW w:w="3754"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kern w:val="0"/>
                <w:szCs w:val="21"/>
              </w:rPr>
              <w:t>7556110</w:t>
            </w:r>
          </w:p>
        </w:tc>
      </w:tr>
      <w:tr w:rsidR="0065311F" w:rsidRPr="001D7632" w:rsidTr="00456094">
        <w:trPr>
          <w:trHeight w:val="397"/>
          <w:jc w:val="center"/>
        </w:trPr>
        <w:tc>
          <w:tcPr>
            <w:tcW w:w="5488"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壮岗镇政府</w:t>
            </w:r>
          </w:p>
        </w:tc>
        <w:tc>
          <w:tcPr>
            <w:tcW w:w="3754"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7</w:t>
            </w:r>
            <w:r w:rsidRPr="00FC6836">
              <w:rPr>
                <w:rFonts w:eastAsia="仿宋"/>
                <w:kern w:val="0"/>
                <w:szCs w:val="21"/>
              </w:rPr>
              <w:t>583010</w:t>
            </w:r>
          </w:p>
        </w:tc>
      </w:tr>
      <w:tr w:rsidR="0065311F" w:rsidRPr="001D7632" w:rsidTr="00456094">
        <w:trPr>
          <w:trHeight w:val="397"/>
          <w:jc w:val="center"/>
        </w:trPr>
        <w:tc>
          <w:tcPr>
            <w:tcW w:w="5488"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壮岗镇派出所</w:t>
            </w:r>
          </w:p>
        </w:tc>
        <w:tc>
          <w:tcPr>
            <w:tcW w:w="3754"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kern w:val="0"/>
                <w:szCs w:val="21"/>
              </w:rPr>
              <w:t>7224761</w:t>
            </w:r>
          </w:p>
        </w:tc>
      </w:tr>
      <w:tr w:rsidR="0065311F" w:rsidRPr="001D7632" w:rsidTr="00456094">
        <w:trPr>
          <w:trHeight w:val="397"/>
          <w:jc w:val="center"/>
        </w:trPr>
        <w:tc>
          <w:tcPr>
            <w:tcW w:w="5488"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莒南县气象局</w:t>
            </w:r>
          </w:p>
        </w:tc>
        <w:tc>
          <w:tcPr>
            <w:tcW w:w="3754"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7</w:t>
            </w:r>
            <w:r w:rsidRPr="00FC6836">
              <w:rPr>
                <w:rFonts w:eastAsia="仿宋"/>
                <w:kern w:val="0"/>
                <w:szCs w:val="21"/>
              </w:rPr>
              <w:t>222730</w:t>
            </w:r>
          </w:p>
        </w:tc>
      </w:tr>
      <w:tr w:rsidR="0065311F" w:rsidRPr="001D7632" w:rsidTr="00456094">
        <w:trPr>
          <w:trHeight w:val="397"/>
          <w:jc w:val="center"/>
        </w:trPr>
        <w:tc>
          <w:tcPr>
            <w:tcW w:w="5488"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小岭后村</w:t>
            </w:r>
          </w:p>
        </w:tc>
        <w:tc>
          <w:tcPr>
            <w:tcW w:w="3754"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kern w:val="0"/>
                <w:szCs w:val="21"/>
              </w:rPr>
              <w:t>7598696</w:t>
            </w:r>
          </w:p>
        </w:tc>
      </w:tr>
      <w:tr w:rsidR="0065311F" w:rsidRPr="001D7632" w:rsidTr="00456094">
        <w:trPr>
          <w:trHeight w:val="397"/>
          <w:jc w:val="center"/>
        </w:trPr>
        <w:tc>
          <w:tcPr>
            <w:tcW w:w="5488"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大莲花汪村</w:t>
            </w:r>
          </w:p>
        </w:tc>
        <w:tc>
          <w:tcPr>
            <w:tcW w:w="3754"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7593336</w:t>
            </w:r>
          </w:p>
        </w:tc>
      </w:tr>
      <w:tr w:rsidR="0065311F" w:rsidRPr="001D7632" w:rsidTr="00456094">
        <w:trPr>
          <w:trHeight w:val="397"/>
          <w:jc w:val="center"/>
        </w:trPr>
        <w:tc>
          <w:tcPr>
            <w:tcW w:w="5488"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西坡村</w:t>
            </w:r>
          </w:p>
        </w:tc>
        <w:tc>
          <w:tcPr>
            <w:tcW w:w="3754" w:type="dxa"/>
            <w:vAlign w:val="center"/>
          </w:tcPr>
          <w:p w:rsidR="0065311F" w:rsidRPr="00FC6836" w:rsidRDefault="0065311F" w:rsidP="0065311F">
            <w:pPr>
              <w:spacing w:line="240" w:lineRule="auto"/>
              <w:ind w:firstLineChars="0" w:firstLine="0"/>
              <w:jc w:val="center"/>
              <w:rPr>
                <w:rFonts w:eastAsia="仿宋"/>
                <w:kern w:val="0"/>
                <w:szCs w:val="21"/>
              </w:rPr>
            </w:pPr>
            <w:r w:rsidRPr="00FC6836">
              <w:rPr>
                <w:rFonts w:eastAsia="仿宋" w:hint="eastAsia"/>
                <w:kern w:val="0"/>
                <w:szCs w:val="21"/>
              </w:rPr>
              <w:t>7619822</w:t>
            </w:r>
          </w:p>
        </w:tc>
      </w:tr>
    </w:tbl>
    <w:p w:rsidR="0065311F" w:rsidRPr="001D7632" w:rsidRDefault="0065311F" w:rsidP="0065311F">
      <w:pPr>
        <w:pStyle w:val="2"/>
        <w:spacing w:beforeLines="100" w:before="240" w:afterLines="50" w:after="120" w:line="240" w:lineRule="auto"/>
        <w:rPr>
          <w:rFonts w:eastAsiaTheme="majorEastAsia"/>
          <w:sz w:val="30"/>
        </w:rPr>
      </w:pPr>
      <w:bookmarkStart w:id="83" w:name="_Toc15935156"/>
      <w:bookmarkStart w:id="84" w:name="_Toc15963564"/>
      <w:r w:rsidRPr="001D7632">
        <w:rPr>
          <w:rFonts w:eastAsiaTheme="majorEastAsia" w:hint="eastAsia"/>
          <w:sz w:val="30"/>
        </w:rPr>
        <w:t>5</w:t>
      </w:r>
      <w:r w:rsidRPr="001D7632">
        <w:rPr>
          <w:rFonts w:eastAsiaTheme="majorEastAsia"/>
          <w:sz w:val="30"/>
        </w:rPr>
        <w:t>.</w:t>
      </w:r>
      <w:r w:rsidRPr="001D7632">
        <w:rPr>
          <w:rFonts w:eastAsiaTheme="majorEastAsia" w:hint="eastAsia"/>
          <w:sz w:val="30"/>
        </w:rPr>
        <w:t xml:space="preserve">3 </w:t>
      </w:r>
      <w:r w:rsidRPr="001D7632">
        <w:rPr>
          <w:rFonts w:eastAsiaTheme="majorEastAsia" w:hint="eastAsia"/>
          <w:sz w:val="30"/>
        </w:rPr>
        <w:t>组织体系结构图</w:t>
      </w:r>
      <w:bookmarkEnd w:id="83"/>
      <w:bookmarkEnd w:id="84"/>
    </w:p>
    <w:p w:rsidR="0065311F" w:rsidRPr="001D7632" w:rsidRDefault="0065311F" w:rsidP="0065311F">
      <w:pPr>
        <w:autoSpaceDE w:val="0"/>
        <w:autoSpaceDN w:val="0"/>
        <w:adjustRightInd w:val="0"/>
        <w:snapToGrid w:val="0"/>
        <w:spacing w:line="240" w:lineRule="auto"/>
        <w:ind w:firstLine="560"/>
        <w:rPr>
          <w:rFonts w:eastAsia="仿宋"/>
          <w:kern w:val="0"/>
          <w:sz w:val="28"/>
        </w:rPr>
      </w:pPr>
      <w:r w:rsidRPr="001D7632">
        <w:rPr>
          <w:rFonts w:eastAsia="仿宋"/>
          <w:kern w:val="0"/>
          <w:sz w:val="28"/>
        </w:rPr>
        <w:t>公司突发环境事件应急组织（指挥）机构详见图</w:t>
      </w:r>
      <w:r w:rsidRPr="001D7632">
        <w:rPr>
          <w:rFonts w:eastAsia="仿宋" w:hint="eastAsia"/>
          <w:kern w:val="0"/>
          <w:sz w:val="28"/>
        </w:rPr>
        <w:t>5</w:t>
      </w:r>
      <w:r w:rsidRPr="001D7632">
        <w:rPr>
          <w:rFonts w:eastAsia="仿宋"/>
          <w:kern w:val="0"/>
          <w:sz w:val="28"/>
        </w:rPr>
        <w:t>-1</w:t>
      </w:r>
      <w:r w:rsidRPr="001D7632">
        <w:rPr>
          <w:rFonts w:eastAsia="仿宋"/>
          <w:kern w:val="0"/>
          <w:sz w:val="28"/>
        </w:rPr>
        <w:t>。</w:t>
      </w:r>
    </w:p>
    <w:p w:rsidR="0065311F" w:rsidRPr="001D7632" w:rsidRDefault="0065311F" w:rsidP="0065311F">
      <w:pPr>
        <w:autoSpaceDE w:val="0"/>
        <w:autoSpaceDN w:val="0"/>
        <w:adjustRightInd w:val="0"/>
        <w:snapToGrid w:val="0"/>
        <w:spacing w:line="240" w:lineRule="auto"/>
        <w:ind w:firstLine="560"/>
        <w:rPr>
          <w:rFonts w:eastAsia="仿宋"/>
          <w:kern w:val="0"/>
          <w:sz w:val="28"/>
        </w:rPr>
      </w:pPr>
    </w:p>
    <w:p w:rsidR="0065311F" w:rsidRPr="001D7632" w:rsidRDefault="00782518" w:rsidP="0065311F">
      <w:pPr>
        <w:rPr>
          <w:sz w:val="28"/>
        </w:rPr>
      </w:pPr>
      <w:r>
        <w:pict>
          <v:shape id="文本框 83" o:spid="_x0000_s1883" type="#_x0000_t202" style="position:absolute;left:0;text-align:left;margin-left:137.45pt;margin-top:10.3pt;width:113.25pt;height:26.25pt;z-index:25168281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">
            <v:textbox>
              <w:txbxContent>
                <w:p w:rsidR="0065311F" w:rsidRDefault="0065311F" w:rsidP="0065311F">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sz w:val="21"/>
                      <w:szCs w:val="21"/>
                    </w:rPr>
                    <w:t>应急指挥部</w:t>
                  </w:r>
                </w:p>
              </w:txbxContent>
            </v:textbox>
          </v:shape>
        </w:pict>
      </w:r>
      <w:r>
        <w:pict>
          <v:shape id="文本框 84" o:spid="_x0000_s1885" type="#_x0000_t202" style="position:absolute;left:0;text-align:left;margin-left:285.85pt;margin-top:-.1pt;width:121.5pt;height:48.75pt;z-index:25168486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">
            <v:textbox>
              <w:txbxContent>
                <w:p w:rsidR="0065311F" w:rsidRDefault="0065311F" w:rsidP="0065311F">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总指挥：孟庆海</w:t>
                  </w:r>
                </w:p>
                <w:p w:rsidR="0065311F" w:rsidRDefault="0065311F" w:rsidP="0065311F">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副总指挥：孟庆锋</w:t>
                  </w:r>
                </w:p>
              </w:txbxContent>
            </v:textbox>
          </v:shape>
        </w:pict>
      </w:r>
    </w:p>
    <w:p w:rsidR="0065311F" w:rsidRPr="001D7632" w:rsidRDefault="00782518" w:rsidP="0065311F">
      <w:pPr>
        <w:rPr>
          <w:sz w:val="28"/>
        </w:rPr>
      </w:pPr>
      <w:r>
        <w:pict>
          <v:shape id="直接箭头连接符 82" o:spid="_x0000_s1889" type="#_x0000_t32" style="position:absolute;left:0;text-align:left;margin-left:251.2pt;margin-top:1.05pt;width:35.25pt;height:.05pt;z-index:25168896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">
            <v:stroke endarrow="block"/>
          </v:shape>
        </w:pict>
      </w:r>
      <w:r>
        <w:pict>
          <v:shape id="直接箭头连接符 81" o:spid="_x0000_s1890" type="#_x0000_t32" style="position:absolute;left:0;text-align:left;margin-left:194.35pt;margin-top:12.4pt;width:.05pt;height:23.7pt;z-index:25168998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">
            <v:stroke endarrow="block"/>
          </v:shape>
        </w:pict>
      </w:r>
    </w:p>
    <w:p w:rsidR="0065311F" w:rsidRPr="001D7632" w:rsidRDefault="00782518" w:rsidP="0065311F">
      <w:pPr>
        <w:rPr>
          <w:sz w:val="28"/>
        </w:rPr>
      </w:pPr>
      <w:r>
        <w:pict>
          <v:shape id="文本框 78" o:spid="_x0000_s1884" type="#_x0000_t202" style="position:absolute;left:0;text-align:left;margin-left:138.1pt;margin-top:7.5pt;width:113.25pt;height:26.25pt;z-index:25168384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">
            <v:textbox>
              <w:txbxContent>
                <w:p w:rsidR="0065311F" w:rsidRDefault="0065311F" w:rsidP="0065311F">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应急办</w:t>
                  </w:r>
                </w:p>
              </w:txbxContent>
            </v:textbox>
          </v:shape>
        </w:pict>
      </w:r>
      <w:r>
        <w:pict>
          <v:shape id="文本框 80" o:spid="_x0000_s1886" type="#_x0000_t202" style="position:absolute;left:0;text-align:left;margin-left:285.85pt;margin-top:6pt;width:113.25pt;height:26.25pt;z-index:25168588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">
            <v:textbox>
              <w:txbxContent>
                <w:p w:rsidR="0065311F" w:rsidRDefault="0065311F" w:rsidP="0065311F">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负责人：孟凡铸</w:t>
                  </w:r>
                </w:p>
              </w:txbxContent>
            </v:textbox>
          </v:shape>
        </w:pict>
      </w:r>
      <w:r>
        <w:pict>
          <v:shape id="直接箭头连接符 79" o:spid="_x0000_s1895" type="#_x0000_t32" style="position:absolute;left:0;text-align:left;margin-left:250.6pt;margin-top:19.35pt;width:35.25pt;height:.05pt;z-index:25169510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">
            <v:stroke endarrow="block"/>
          </v:shape>
        </w:pict>
      </w:r>
    </w:p>
    <w:p w:rsidR="0065311F" w:rsidRPr="001D7632" w:rsidRDefault="00782518" w:rsidP="0065311F">
      <w:pPr>
        <w:rPr>
          <w:sz w:val="28"/>
        </w:rPr>
      </w:pPr>
      <w:r>
        <w:pict>
          <v:shape id="直接箭头连接符 68" o:spid="_x0000_s1891" type="#_x0000_t32" style="position:absolute;left:0;text-align:left;margin-left:194.4pt;margin-top:9.4pt;width:.05pt;height:18.75pt;z-index:25169100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">
            <v:stroke endarrow="block"/>
          </v:shape>
        </w:pict>
      </w:r>
    </w:p>
    <w:p w:rsidR="0065311F" w:rsidRPr="001D7632" w:rsidRDefault="00782518" w:rsidP="0065311F">
      <w:pPr>
        <w:tabs>
          <w:tab w:val="left" w:pos="1425"/>
        </w:tabs>
        <w:ind w:firstLine="562"/>
        <w:rPr>
          <w:sz w:val="28"/>
        </w:rPr>
      </w:pPr>
      <w:r>
        <w:rPr>
          <w:b/>
          <w:sz w:val="28"/>
        </w:rPr>
        <w:pict>
          <v:shape id="_x0000_s1899" type="#_x0000_t32" style="position:absolute;left:0;text-align:left;margin-left:239.25pt;margin-top:4.85pt;width:.05pt;height:22.65pt;z-index:25169920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">
            <v:stroke endarrow="block"/>
          </v:shape>
        </w:pict>
      </w:r>
      <w:r>
        <w:pict>
          <v:shape id="_x0000_s1896" type="#_x0000_t32" style="position:absolute;left:0;text-align:left;margin-left:138.1pt;margin-top:6.3pt;width:.05pt;height:23.35pt;z-index:25169612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">
            <v:stroke endarrow="block"/>
          </v:shape>
        </w:pict>
      </w:r>
      <w:r>
        <w:pict>
          <v:shape id="直接箭头连接符 76" o:spid="_x0000_s1894" type="#_x0000_t32" style="position:absolute;left:0;text-align:left;margin-left:345.05pt;margin-top:4pt;width:.05pt;height:22.15pt;z-index:25169408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">
            <v:stroke endarrow="block"/>
          </v:shape>
        </w:pict>
      </w:r>
      <w:r>
        <w:pict>
          <v:shape id="直接箭头连接符 71" o:spid="_x0000_s1893" type="#_x0000_t32" style="position:absolute;left:0;text-align:left;margin-left:52.55pt;margin-top:4.05pt;width:.05pt;height:24.9pt;z-index:25169305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">
            <v:stroke endarrow="block"/>
          </v:shape>
        </w:pict>
      </w:r>
      <w:r>
        <w:pict>
          <v:shape id="直接箭头连接符 70" o:spid="_x0000_s1892" type="#_x0000_t32" style="position:absolute;left:0;text-align:left;margin-left:52.6pt;margin-top:4pt;width:292.5pt;height:.05pt;z-index:25169203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"/>
        </w:pict>
      </w:r>
      <w:r w:rsidR="0065311F" w:rsidRPr="001D7632">
        <w:rPr>
          <w:sz w:val="28"/>
        </w:rPr>
        <w:tab/>
      </w:r>
    </w:p>
    <w:p w:rsidR="0065311F" w:rsidRPr="001D7632" w:rsidRDefault="00782518" w:rsidP="0065311F">
      <w:pPr>
        <w:ind w:firstLine="562"/>
        <w:rPr>
          <w:sz w:val="28"/>
        </w:rPr>
      </w:pPr>
      <w:r>
        <w:rPr>
          <w:b/>
          <w:sz w:val="28"/>
        </w:rPr>
        <w:pict>
          <v:shape id="_x0000_s1898" type="#_x0000_t202" style="position:absolute;left:0;text-align:left;margin-left:224.25pt;margin-top:4.8pt;width:33.75pt;height:82.85pt;z-index:25169817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">
            <v:textbox style="layout-flow:vertical-ideographic">
              <w:txbxContent>
                <w:p w:rsidR="0065311F" w:rsidRDefault="0065311F" w:rsidP="0065311F">
                  <w:pPr>
                    <w:spacing w:line="360" w:lineRule="exact"/>
                    <w:ind w:firstLineChars="0" w:firstLine="0"/>
                    <w:jc w:val="center"/>
                    <w:rPr>
                      <w:rFonts w:hAnsi="宋体"/>
                      <w:szCs w:val="21"/>
                    </w:rPr>
                  </w:pPr>
                  <w:r>
                    <w:rPr>
                      <w:rFonts w:asciiTheme="minorHAnsi" w:eastAsiaTheme="minorEastAsia" w:hAnsi="宋体" w:cstheme="minorBidi" w:hint="eastAsia"/>
                      <w:sz w:val="21"/>
                      <w:szCs w:val="21"/>
                    </w:rPr>
                    <w:t>预警监测组</w:t>
                  </w:r>
                </w:p>
              </w:txbxContent>
            </v:textbox>
          </v:shape>
        </w:pict>
      </w:r>
      <w:r>
        <w:rPr>
          <w:b/>
          <w:sz w:val="28"/>
        </w:rPr>
        <w:pict>
          <v:shape id="_x0000_s1897" type="#_x0000_t202" style="position:absolute;left:0;text-align:left;margin-left:124.6pt;margin-top:5.5pt;width:33.75pt;height:82.85pt;z-index:25169715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">
            <v:textbox style="layout-flow:vertical-ideographic">
              <w:txbxContent>
                <w:p w:rsidR="0065311F" w:rsidRDefault="0065311F" w:rsidP="0065311F">
                  <w:pPr>
                    <w:spacing w:line="360" w:lineRule="exact"/>
                    <w:ind w:firstLineChars="0" w:firstLine="0"/>
                    <w:jc w:val="center"/>
                    <w:rPr>
                      <w:rFonts w:hAnsi="宋体"/>
                      <w:szCs w:val="21"/>
                    </w:rPr>
                  </w:pPr>
                  <w:r>
                    <w:rPr>
                      <w:rFonts w:asciiTheme="minorHAnsi" w:eastAsiaTheme="minorEastAsia" w:hAnsi="宋体" w:cstheme="minorBidi" w:hint="eastAsia"/>
                      <w:sz w:val="21"/>
                      <w:szCs w:val="21"/>
                    </w:rPr>
                    <w:t>物资保障组</w:t>
                  </w:r>
                </w:p>
              </w:txbxContent>
            </v:textbox>
          </v:shape>
        </w:pict>
      </w:r>
      <w:r>
        <w:pict>
          <v:shape id="文本框 73" o:spid="_x0000_s1887" type="#_x0000_t202" style="position:absolute;left:0;text-align:left;margin-left:36.35pt;margin-top:5.5pt;width:33.75pt;height:82.85pt;z-index:25168691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">
            <v:textbox style="layout-flow:vertical-ideographic">
              <w:txbxContent>
                <w:p w:rsidR="0065311F" w:rsidRDefault="0065311F" w:rsidP="0065311F">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警戒疏散组</w:t>
                  </w:r>
                </w:p>
              </w:txbxContent>
            </v:textbox>
          </v:shape>
        </w:pict>
      </w:r>
      <w:r>
        <w:pict>
          <v:shape id="文本框 75" o:spid="_x0000_s1888" type="#_x0000_t202" style="position:absolute;left:0;text-align:left;margin-left:328.9pt;margin-top:2pt;width:33.75pt;height:82.85pt;z-index:25168793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">
            <v:textbox style="layout-flow:vertical-ideographic">
              <w:txbxContent>
                <w:p w:rsidR="0065311F" w:rsidRDefault="0065311F" w:rsidP="0065311F">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污染控制组</w:t>
                  </w:r>
                </w:p>
              </w:txbxContent>
            </v:textbox>
          </v:shape>
        </w:pict>
      </w:r>
    </w:p>
    <w:p w:rsidR="0065311F" w:rsidRPr="001D7632" w:rsidRDefault="0065311F" w:rsidP="0065311F">
      <w:pPr>
        <w:ind w:firstLine="562"/>
        <w:rPr>
          <w:b/>
          <w:sz w:val="28"/>
        </w:rPr>
      </w:pPr>
    </w:p>
    <w:p w:rsidR="0065311F" w:rsidRPr="001D7632" w:rsidRDefault="0065311F" w:rsidP="0065311F">
      <w:pPr>
        <w:spacing w:beforeLines="50" w:before="120" w:line="480" w:lineRule="auto"/>
        <w:ind w:firstLine="482"/>
        <w:jc w:val="center"/>
        <w:rPr>
          <w:b/>
          <w:szCs w:val="24"/>
        </w:rPr>
      </w:pPr>
    </w:p>
    <w:p w:rsidR="0065311F" w:rsidRPr="001D7632" w:rsidRDefault="0065311F" w:rsidP="0065311F">
      <w:pPr>
        <w:autoSpaceDE w:val="0"/>
        <w:autoSpaceDN w:val="0"/>
        <w:adjustRightInd w:val="0"/>
        <w:snapToGrid w:val="0"/>
        <w:spacing w:line="240" w:lineRule="auto"/>
        <w:ind w:firstLine="560"/>
        <w:rPr>
          <w:rFonts w:eastAsia="仿宋"/>
          <w:kern w:val="0"/>
          <w:sz w:val="28"/>
        </w:rPr>
      </w:pPr>
    </w:p>
    <w:p w:rsidR="0065311F" w:rsidRPr="001D7632" w:rsidRDefault="0065311F" w:rsidP="0065311F"/>
    <w:p w:rsidR="0065311F" w:rsidRPr="001D7632" w:rsidRDefault="0065311F" w:rsidP="0065311F">
      <w:pPr>
        <w:spacing w:line="240" w:lineRule="auto"/>
        <w:ind w:firstLineChars="0" w:firstLine="0"/>
        <w:jc w:val="center"/>
        <w:rPr>
          <w:rFonts w:eastAsiaTheme="minorEastAsia"/>
          <w:sz w:val="28"/>
          <w:lang w:val="zh-CN"/>
        </w:rPr>
      </w:pPr>
      <w:r w:rsidRPr="001D7632">
        <w:rPr>
          <w:rFonts w:eastAsiaTheme="minorEastAsia"/>
          <w:b/>
          <w:sz w:val="28"/>
        </w:rPr>
        <w:t>图</w:t>
      </w:r>
      <w:r w:rsidRPr="001D7632">
        <w:rPr>
          <w:rFonts w:eastAsiaTheme="minorEastAsia" w:hint="eastAsia"/>
          <w:b/>
          <w:sz w:val="28"/>
        </w:rPr>
        <w:t>5</w:t>
      </w:r>
      <w:r w:rsidRPr="001D7632">
        <w:rPr>
          <w:rFonts w:eastAsiaTheme="minorEastAsia"/>
          <w:b/>
          <w:sz w:val="28"/>
        </w:rPr>
        <w:t xml:space="preserve">-1  </w:t>
      </w:r>
      <w:r w:rsidRPr="001D7632">
        <w:rPr>
          <w:rFonts w:eastAsiaTheme="minorEastAsia"/>
          <w:b/>
          <w:sz w:val="28"/>
        </w:rPr>
        <w:t>突发环境事件应急组织（指挥）机构图</w:t>
      </w:r>
    </w:p>
    <w:p w:rsidR="0065311F" w:rsidRPr="001D7632" w:rsidRDefault="0065311F" w:rsidP="0065311F">
      <w:pPr>
        <w:pStyle w:val="2"/>
        <w:spacing w:beforeLines="100" w:before="240" w:afterLines="50" w:after="120" w:line="240" w:lineRule="auto"/>
        <w:rPr>
          <w:rFonts w:eastAsiaTheme="majorEastAsia"/>
          <w:sz w:val="30"/>
        </w:rPr>
      </w:pPr>
      <w:bookmarkStart w:id="85" w:name="_Toc15935157"/>
      <w:bookmarkStart w:id="86" w:name="_Toc15963565"/>
      <w:r w:rsidRPr="001D7632">
        <w:rPr>
          <w:rFonts w:eastAsiaTheme="majorEastAsia" w:hint="eastAsia"/>
          <w:sz w:val="30"/>
        </w:rPr>
        <w:t>5</w:t>
      </w:r>
      <w:r w:rsidRPr="001D7632">
        <w:rPr>
          <w:rFonts w:eastAsiaTheme="majorEastAsia"/>
          <w:sz w:val="30"/>
        </w:rPr>
        <w:t>.</w:t>
      </w:r>
      <w:r w:rsidRPr="001D7632">
        <w:rPr>
          <w:rFonts w:eastAsiaTheme="majorEastAsia" w:hint="eastAsia"/>
          <w:sz w:val="30"/>
        </w:rPr>
        <w:t>4</w:t>
      </w:r>
      <w:r w:rsidRPr="001D7632">
        <w:rPr>
          <w:rFonts w:eastAsiaTheme="majorEastAsia"/>
          <w:sz w:val="30"/>
        </w:rPr>
        <w:t xml:space="preserve"> </w:t>
      </w:r>
      <w:r w:rsidRPr="001D7632">
        <w:rPr>
          <w:rFonts w:eastAsiaTheme="majorEastAsia" w:hint="eastAsia"/>
          <w:sz w:val="30"/>
        </w:rPr>
        <w:t>应急响应流程</w:t>
      </w:r>
      <w:bookmarkEnd w:id="85"/>
      <w:bookmarkEnd w:id="86"/>
    </w:p>
    <w:p w:rsidR="0065311F" w:rsidRPr="001D7632" w:rsidRDefault="0065311F" w:rsidP="0065311F">
      <w:pPr>
        <w:autoSpaceDE w:val="0"/>
        <w:autoSpaceDN w:val="0"/>
        <w:spacing w:line="240" w:lineRule="auto"/>
        <w:ind w:firstLine="560"/>
        <w:rPr>
          <w:rFonts w:eastAsia="仿宋"/>
          <w:kern w:val="0"/>
          <w:sz w:val="28"/>
        </w:rPr>
      </w:pPr>
      <w:r w:rsidRPr="001D7632">
        <w:rPr>
          <w:rFonts w:eastAsia="仿宋" w:hint="eastAsia"/>
          <w:kern w:val="0"/>
          <w:sz w:val="28"/>
        </w:rPr>
        <w:t>本</w:t>
      </w:r>
      <w:r w:rsidRPr="001D7632">
        <w:rPr>
          <w:rFonts w:eastAsia="仿宋"/>
          <w:kern w:val="0"/>
          <w:sz w:val="28"/>
        </w:rPr>
        <w:t>公司设立突发环境事件应急指挥部，由</w:t>
      </w:r>
      <w:r w:rsidRPr="001D7632">
        <w:rPr>
          <w:rFonts w:eastAsia="仿宋" w:hint="eastAsia"/>
          <w:kern w:val="0"/>
          <w:sz w:val="28"/>
        </w:rPr>
        <w:t>总经理孟庆海任总指挥，孟</w:t>
      </w:r>
      <w:r w:rsidRPr="001D7632">
        <w:rPr>
          <w:rFonts w:eastAsia="仿宋" w:hint="eastAsia"/>
          <w:kern w:val="0"/>
          <w:sz w:val="28"/>
        </w:rPr>
        <w:lastRenderedPageBreak/>
        <w:t>庆锋为副总指挥</w:t>
      </w:r>
      <w:r w:rsidRPr="001D7632">
        <w:rPr>
          <w:rFonts w:eastAsia="仿宋"/>
          <w:kern w:val="0"/>
          <w:sz w:val="28"/>
        </w:rPr>
        <w:t>，下设应突发环境事件应急指挥部办公室，负责日常应急管理事务与协调。发生</w:t>
      </w:r>
      <w:r w:rsidRPr="001D7632">
        <w:rPr>
          <w:rFonts w:eastAsia="仿宋" w:hint="eastAsia"/>
          <w:kern w:val="0"/>
          <w:sz w:val="28"/>
        </w:rPr>
        <w:t>较大</w:t>
      </w:r>
      <w:r w:rsidRPr="001D7632">
        <w:rPr>
          <w:rFonts w:eastAsia="仿宋"/>
          <w:kern w:val="0"/>
          <w:sz w:val="28"/>
        </w:rPr>
        <w:t>环境风险事故时，由应急指挥部组织处置，由</w:t>
      </w:r>
      <w:r w:rsidRPr="001D7632">
        <w:rPr>
          <w:rFonts w:eastAsia="仿宋" w:hint="eastAsia"/>
          <w:kern w:val="0"/>
          <w:sz w:val="28"/>
        </w:rPr>
        <w:t>总经理</w:t>
      </w:r>
      <w:r w:rsidRPr="001D7632">
        <w:rPr>
          <w:rFonts w:eastAsia="仿宋"/>
          <w:kern w:val="0"/>
          <w:sz w:val="28"/>
        </w:rPr>
        <w:t>任总指挥，</w:t>
      </w:r>
      <w:r w:rsidRPr="001D7632">
        <w:rPr>
          <w:rFonts w:eastAsia="仿宋" w:hint="eastAsia"/>
          <w:kern w:val="0"/>
          <w:sz w:val="28"/>
        </w:rPr>
        <w:t>安环办主</w:t>
      </w:r>
      <w:r w:rsidRPr="001D7632">
        <w:rPr>
          <w:rFonts w:eastAsia="仿宋"/>
          <w:kern w:val="0"/>
          <w:sz w:val="28"/>
        </w:rPr>
        <w:t>任为副总指挥，各部门负责人为</w:t>
      </w:r>
      <w:r w:rsidRPr="001D7632">
        <w:rPr>
          <w:rFonts w:eastAsia="仿宋" w:hint="eastAsia"/>
          <w:kern w:val="0"/>
          <w:sz w:val="28"/>
        </w:rPr>
        <w:t>应急指挥部</w:t>
      </w:r>
      <w:r w:rsidRPr="001D7632">
        <w:rPr>
          <w:rFonts w:eastAsia="仿宋"/>
          <w:kern w:val="0"/>
          <w:sz w:val="28"/>
        </w:rPr>
        <w:t>成员，具体负责公司应急救援工作的组织和指挥。指挥地点应根据事故源距离的远近，风向、通讯条件变化等现场确定指挥地点。</w:t>
      </w:r>
    </w:p>
    <w:p w:rsidR="0065311F" w:rsidRPr="001D7632" w:rsidRDefault="0065311F" w:rsidP="0065311F">
      <w:pPr>
        <w:autoSpaceDE w:val="0"/>
        <w:autoSpaceDN w:val="0"/>
        <w:spacing w:line="240" w:lineRule="auto"/>
        <w:ind w:firstLine="560"/>
        <w:rPr>
          <w:rFonts w:eastAsia="仿宋"/>
          <w:kern w:val="0"/>
          <w:sz w:val="28"/>
        </w:rPr>
      </w:pPr>
      <w:r w:rsidRPr="001D7632">
        <w:rPr>
          <w:rFonts w:eastAsia="仿宋" w:hint="eastAsia"/>
          <w:kern w:val="0"/>
          <w:sz w:val="28"/>
        </w:rPr>
        <w:t>本预案中应急响应分级按企业突发环境事件的可控性、严重程度和影响范围，对应事故等级和预警等级，将突发环境事件的应急响应由高到低分为两级。响应级别由高到低分别为一级响应（较大）、二级响应（一般）。</w:t>
      </w:r>
    </w:p>
    <w:p w:rsidR="0065311F" w:rsidRPr="001D7632" w:rsidRDefault="0065311F" w:rsidP="0065311F">
      <w:pPr>
        <w:autoSpaceDE w:val="0"/>
        <w:autoSpaceDN w:val="0"/>
        <w:spacing w:line="240" w:lineRule="auto"/>
        <w:ind w:firstLine="560"/>
        <w:rPr>
          <w:rFonts w:eastAsia="仿宋"/>
          <w:kern w:val="0"/>
          <w:sz w:val="28"/>
        </w:rPr>
      </w:pPr>
      <w:r w:rsidRPr="001D7632">
        <w:rPr>
          <w:rFonts w:eastAsia="仿宋" w:hint="eastAsia"/>
          <w:kern w:val="0"/>
          <w:sz w:val="28"/>
        </w:rPr>
        <w:t>响应程序为：发现→逐级上报→预警信息发布→成立应急指挥机构→启动预案，并且按照分级响应的原则，开展应急响应工作。</w:t>
      </w:r>
    </w:p>
    <w:p w:rsidR="0065311F" w:rsidRPr="001D7632" w:rsidRDefault="00782518" w:rsidP="0065311F">
      <w:pPr>
        <w:spacing w:line="240" w:lineRule="auto"/>
        <w:ind w:firstLine="560"/>
        <w:rPr>
          <w:rFonts w:eastAsia="仿宋"/>
          <w:sz w:val="28"/>
        </w:rPr>
      </w:pPr>
      <w:r>
        <w:rPr>
          <w:rFonts w:eastAsia="仿宋"/>
          <w:noProof/>
          <w:kern w:val="0"/>
          <w:sz w:val="28"/>
        </w:rPr>
        <w:pict>
          <v:group id="_x0000_s1900" editas="canvas" style="position:absolute;left:0;text-align:left;margin-left:3pt;margin-top:.55pt;width:451.3pt;height:480.75pt;z-index:-251616256" coordorigin="1615,7500" coordsize="9026,9615">
            <o:lock v:ext="edit" aspectratio="t"/>
            <v:shape id="_x0000_s1901" type="#_x0000_t75" style="position:absolute;left:1615;top:7500;width:9026;height:9615" o:preferrelative="f">
              <v:fill o:detectmouseclick="t"/>
              <v:path o:extrusionok="t" o:connecttype="none"/>
              <o:lock v:ext="edit" text="t"/>
            </v:shape>
            <v:rect id="_x0000_s1902" style="position:absolute;left:4920;top:8715;width:1860;height:450" strokecolor="black [3213]">
              <v:textbox>
                <w:txbxContent>
                  <w:p w:rsidR="0065311F" w:rsidRPr="00214B62" w:rsidRDefault="0065311F" w:rsidP="0065311F">
                    <w:pPr>
                      <w:ind w:firstLineChars="0" w:firstLine="0"/>
                      <w:jc w:val="center"/>
                      <w:rPr>
                        <w:sz w:val="21"/>
                      </w:rPr>
                    </w:pPr>
                    <w:r w:rsidRPr="00214B62">
                      <w:rPr>
                        <w:rFonts w:hint="eastAsia"/>
                        <w:sz w:val="21"/>
                      </w:rPr>
                      <w:t>应急指挥部</w:t>
                    </w:r>
                  </w:p>
                </w:txbxContent>
              </v:textbox>
            </v:rect>
            <v:shape id="_x0000_s1903" type="#_x0000_t32" style="position:absolute;left:5685;top:8025;width:2;height:690;flip:x" o:connectortype="straight" strokecolor="black [3213]">
              <v:stroke dashstyle="dash" startarrow="block"/>
            </v:shape>
            <v:shape id="_x0000_s1904" type="#_x0000_t32" style="position:absolute;left:6193;top:8025;width:1;height:690;flip:x" o:connectortype="straight" strokecolor="black [3213]">
              <v:stroke endarrow="block"/>
            </v:shape>
            <v:rect id="_x0000_s1905" style="position:absolute;left:4905;top:7575;width:1860;height:450" strokecolor="black [3213]">
              <v:textbox>
                <w:txbxContent>
                  <w:p w:rsidR="0065311F" w:rsidRPr="00214B62" w:rsidRDefault="0065311F" w:rsidP="0065311F">
                    <w:pPr>
                      <w:ind w:firstLineChars="0" w:firstLine="0"/>
                      <w:jc w:val="center"/>
                      <w:rPr>
                        <w:sz w:val="21"/>
                      </w:rPr>
                    </w:pPr>
                    <w:r>
                      <w:rPr>
                        <w:rFonts w:hint="eastAsia"/>
                        <w:sz w:val="21"/>
                      </w:rPr>
                      <w:t>政府</w:t>
                    </w:r>
                    <w:r>
                      <w:rPr>
                        <w:rFonts w:hint="eastAsia"/>
                        <w:sz w:val="21"/>
                      </w:rPr>
                      <w:t>/</w:t>
                    </w:r>
                    <w:r>
                      <w:rPr>
                        <w:rFonts w:hint="eastAsia"/>
                        <w:sz w:val="21"/>
                      </w:rPr>
                      <w:t>环保部门</w:t>
                    </w:r>
                  </w:p>
                </w:txbxContent>
              </v:textbox>
            </v:rect>
            <v:shape id="_x0000_s1906" type="#_x0000_t32" style="position:absolute;left:5895;top:9165;width:1;height:690;flip:x" o:connectortype="straight" strokecolor="black [3213]">
              <v:stroke dashstyle="dash" startarrow="block"/>
            </v:shape>
            <v:rect id="_x0000_s1907" style="position:absolute;left:4950;top:9855;width:1860;height:450" strokecolor="black [3213]">
              <v:textbox>
                <w:txbxContent>
                  <w:p w:rsidR="0065311F" w:rsidRPr="00214B62" w:rsidRDefault="0065311F" w:rsidP="0065311F">
                    <w:pPr>
                      <w:ind w:firstLineChars="0" w:firstLine="0"/>
                      <w:jc w:val="center"/>
                      <w:rPr>
                        <w:sz w:val="21"/>
                      </w:rPr>
                    </w:pPr>
                    <w:r w:rsidRPr="00214B62">
                      <w:rPr>
                        <w:rFonts w:hint="eastAsia"/>
                        <w:sz w:val="21"/>
                      </w:rPr>
                      <w:t>应急</w:t>
                    </w:r>
                    <w:r>
                      <w:rPr>
                        <w:rFonts w:hint="eastAsia"/>
                        <w:sz w:val="21"/>
                      </w:rPr>
                      <w:t>办公室</w:t>
                    </w:r>
                  </w:p>
                </w:txbxContent>
              </v:textbox>
            </v:rect>
            <v:shape id="_x0000_s1908" type="#_x0000_t32" style="position:absolute;left:5896;top:10305;width:1;height:690;flip:x" o:connectortype="straight" strokecolor="black [3213]">
              <v:stroke dashstyle="dash" startarrow="block"/>
            </v:shape>
            <v:rect id="_x0000_s1909" style="position:absolute;left:4950;top:10995;width:1860;height:450" strokecolor="black [3213]">
              <v:textbox>
                <w:txbxContent>
                  <w:p w:rsidR="0065311F" w:rsidRPr="00214B62" w:rsidRDefault="0065311F" w:rsidP="0065311F">
                    <w:pPr>
                      <w:ind w:firstLineChars="0" w:firstLine="0"/>
                      <w:jc w:val="center"/>
                      <w:rPr>
                        <w:sz w:val="21"/>
                      </w:rPr>
                    </w:pPr>
                    <w:r>
                      <w:rPr>
                        <w:rFonts w:hint="eastAsia"/>
                        <w:sz w:val="21"/>
                      </w:rPr>
                      <w:t>车间班长</w:t>
                    </w:r>
                  </w:p>
                </w:txbxContent>
              </v:textbox>
            </v:rect>
            <v:shape id="_x0000_s1910" type="#_x0000_t32" style="position:absolute;left:5894;top:11445;width:1;height:690;flip:x" o:connectortype="straight" strokecolor="black [3213]">
              <v:stroke dashstyle="dash" startarrow="block"/>
            </v:shape>
            <v:rect id="_x0000_s1911" style="position:absolute;left:4950;top:12135;width:1860;height:450" strokecolor="black [3213]">
              <v:textbox>
                <w:txbxContent>
                  <w:p w:rsidR="0065311F" w:rsidRPr="00214B62" w:rsidRDefault="0065311F" w:rsidP="0065311F">
                    <w:pPr>
                      <w:ind w:firstLineChars="0" w:firstLine="0"/>
                      <w:jc w:val="center"/>
                      <w:rPr>
                        <w:sz w:val="21"/>
                      </w:rPr>
                    </w:pPr>
                    <w:r>
                      <w:rPr>
                        <w:rFonts w:hint="eastAsia"/>
                        <w:sz w:val="21"/>
                      </w:rPr>
                      <w:t>现场应急处置</w:t>
                    </w:r>
                  </w:p>
                </w:txbxContent>
              </v:textbox>
            </v:rect>
            <v:shape id="_x0000_s1912" type="#_x0000_t32" style="position:absolute;left:6810;top:13276;width:1;height:690;flip:x" o:connectortype="straight" strokecolor="black [3213]">
              <v:stroke endarrow="block"/>
            </v:shape>
            <v:shape id="_x0000_s1913" type="#_x0000_t32" style="position:absolute;left:4126;top:13276;width:1;height:690;flip:x" o:connectortype="straight" strokecolor="black [3213]">
              <v:stroke endarrow="block"/>
            </v:shape>
            <v:shape id="_x0000_s1914" type="#_x0000_t32" style="position:absolute;left:8192;top:13275;width:1;height:690;flip:x" o:connectortype="straight" strokecolor="black [3213]">
              <v:stroke endarrow="block"/>
            </v:shape>
            <v:shape id="_x0000_s1915" type="#_x0000_t32" style="position:absolute;left:5444;top:13276;width:1;height:690;flip:x" o:connectortype="straight" strokecolor="black [3213]">
              <v:stroke endarrow="block"/>
            </v:shape>
            <v:shape id="_x0000_s1916" type="#_x0000_t32" style="position:absolute;left:5897;top:12585;width:1;height:690;flip:x" o:connectortype="straight" strokecolor="black [3213]">
              <v:stroke endarrow="block"/>
            </v:shape>
            <v:shape id="_x0000_s1917" type="#_x0000_t32" style="position:absolute;left:4126;top:13275;width:4067;height:1" o:connectortype="straight" strokecolor="black [3213]"/>
            <v:shape id="_x0000_s1918" type="#_x0000_t202" style="position:absolute;left:5087;top:13966;width:675;height:1657;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">
              <v:textbox style="layout-flow:vertical-ideographic">
                <w:txbxContent>
                  <w:p w:rsidR="0065311F" w:rsidRDefault="0065311F" w:rsidP="0065311F">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警戒疏散组</w:t>
                    </w:r>
                  </w:p>
                </w:txbxContent>
              </v:textbox>
            </v:shape>
            <v:shape id="_x0000_s1919" type="#_x0000_t202" style="position:absolute;left:6437;top:13966;width:675;height:1657;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">
              <v:textbox style="layout-flow:vertical-ideographic">
                <w:txbxContent>
                  <w:p w:rsidR="0065311F" w:rsidRDefault="0065311F" w:rsidP="0065311F">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警戒疏散组</w:t>
                    </w:r>
                  </w:p>
                </w:txbxContent>
              </v:textbox>
            </v:shape>
            <v:shape id="_x0000_s1920" type="#_x0000_t202" style="position:absolute;left:3752;top:13965;width:675;height:1657;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">
              <v:textbox style="layout-flow:vertical-ideographic">
                <w:txbxContent>
                  <w:p w:rsidR="0065311F" w:rsidRDefault="0065311F" w:rsidP="0065311F">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警戒疏散组</w:t>
                    </w:r>
                  </w:p>
                </w:txbxContent>
              </v:textbox>
            </v:shape>
            <v:shape id="_x0000_s1921" type="#_x0000_t202" style="position:absolute;left:7802;top:13965;width:675;height:1657;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">
              <v:textbox style="layout-flow:vertical-ideographic">
                <w:txbxContent>
                  <w:p w:rsidR="0065311F" w:rsidRDefault="0065311F" w:rsidP="0065311F">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警戒疏散组</w:t>
                    </w:r>
                  </w:p>
                </w:txbxContent>
              </v:textbox>
            </v:shape>
            <v:shape id="_x0000_s1922" type="#_x0000_t32" style="position:absolute;left:4160;top:11226;width:790;height:1" o:connectortype="straight" strokecolor="black [3213]">
              <v:stroke dashstyle="dash" endarrow="block"/>
            </v:shape>
            <v:rect id="_x0000_s1923" style="position:absolute;left:2526;top:10995;width:1600;height:450" stroked="f" strokecolor="black [3213]">
              <v:textbox>
                <w:txbxContent>
                  <w:p w:rsidR="0065311F" w:rsidRPr="00214B62" w:rsidRDefault="0065311F" w:rsidP="0065311F">
                    <w:pPr>
                      <w:ind w:firstLineChars="0" w:firstLine="0"/>
                      <w:jc w:val="center"/>
                      <w:rPr>
                        <w:sz w:val="21"/>
                      </w:rPr>
                    </w:pPr>
                    <w:r>
                      <w:rPr>
                        <w:rFonts w:hint="eastAsia"/>
                        <w:sz w:val="21"/>
                      </w:rPr>
                      <w:t>事件信息</w:t>
                    </w:r>
                  </w:p>
                </w:txbxContent>
              </v:textbox>
            </v:rect>
            <v:shape id="_x0000_s1924" type="#_x0000_t32" style="position:absolute;left:6810;top:11212;width:790;height:1" o:connectortype="straight" strokecolor="black [3213]">
              <v:stroke endarrow="block"/>
            </v:shape>
            <v:rect id="_x0000_s1925" style="position:absolute;left:7600;top:10980;width:1860;height:450" strokecolor="black [3213]">
              <v:textbox>
                <w:txbxContent>
                  <w:p w:rsidR="0065311F" w:rsidRPr="00214B62" w:rsidRDefault="0065311F" w:rsidP="0065311F">
                    <w:pPr>
                      <w:ind w:firstLineChars="0" w:firstLine="0"/>
                      <w:jc w:val="center"/>
                      <w:rPr>
                        <w:sz w:val="21"/>
                      </w:rPr>
                    </w:pPr>
                    <w:r>
                      <w:rPr>
                        <w:rFonts w:hint="eastAsia"/>
                        <w:sz w:val="21"/>
                      </w:rPr>
                      <w:t>启动预案</w:t>
                    </w:r>
                    <w:r>
                      <w:rPr>
                        <w:rFonts w:hint="eastAsia"/>
                        <w:sz w:val="21"/>
                      </w:rPr>
                      <w:t>/</w:t>
                    </w:r>
                    <w:r>
                      <w:rPr>
                        <w:rFonts w:hint="eastAsia"/>
                        <w:sz w:val="21"/>
                      </w:rPr>
                      <w:t>终止</w:t>
                    </w:r>
                  </w:p>
                </w:txbxContent>
              </v:textbox>
            </v:rect>
            <v:shape id="_x0000_s1926" type="#_x0000_t32" style="position:absolute;left:6811;top:8916;width:1718;height:1" o:connectortype="straight" strokecolor="black [3213]"/>
            <v:shape id="_x0000_s1927" type="#_x0000_t32" style="position:absolute;left:8529;top:8916;width:1;height:2064" o:connectortype="straight" strokecolor="black [3213]">
              <v:stroke endarrow="block"/>
            </v:shape>
            <v:shape id="_x0000_s1928" type="#_x0000_t32" style="position:absolute;left:8531;top:11445;width:1;height:892" o:connectortype="straight" strokecolor="black [3213]">
              <v:stroke endarrow="block"/>
            </v:shape>
            <v:shape id="_x0000_s1929" type="#_x0000_t32" style="position:absolute;left:6825;top:12336;width:1766;height:1" o:connectortype="straight" strokecolor="black [3213]">
              <v:stroke startarrow="block"/>
            </v:shape>
            <v:shape id="_x0000_s1930" type="#_x0000_t32" style="position:absolute;left:2526;top:8932;width:2394;height:1" o:connectortype="straight" strokecolor="black [3213]"/>
            <v:shape id="_x0000_s1931" type="#_x0000_t32" style="position:absolute;left:2524;top:8916;width:1;height:5774" o:connectortype="straight" strokecolor="black [3213]"/>
            <v:rect id="_x0000_s1932" style="position:absolute;left:3487;top:13440;width:5183;height:2256" filled="f" strokecolor="black [3213]">
              <v:stroke dashstyle="dash"/>
              <v:textbox>
                <w:txbxContent>
                  <w:p w:rsidR="0065311F" w:rsidRPr="00214B62" w:rsidRDefault="0065311F" w:rsidP="0065311F">
                    <w:pPr>
                      <w:ind w:firstLineChars="0" w:firstLine="0"/>
                      <w:jc w:val="center"/>
                      <w:rPr>
                        <w:sz w:val="21"/>
                      </w:rPr>
                    </w:pPr>
                  </w:p>
                </w:txbxContent>
              </v:textbox>
            </v:rect>
            <v:shape id="_x0000_s1933" type="#_x0000_t32" style="position:absolute;left:2526;top:14735;width:790;height:1" o:connectortype="straight" strokecolor="black [3213]">
              <v:stroke endarrow="block"/>
            </v:shape>
            <v:rect id="_x0000_s1934" style="position:absolute;left:6877;top:8963;width:1600;height:450" filled="f" stroked="f" strokecolor="black [3213]">
              <v:textbox>
                <w:txbxContent>
                  <w:p w:rsidR="0065311F" w:rsidRPr="00214B62" w:rsidRDefault="0065311F" w:rsidP="0065311F">
                    <w:pPr>
                      <w:ind w:firstLineChars="0" w:firstLine="0"/>
                      <w:jc w:val="center"/>
                      <w:rPr>
                        <w:sz w:val="21"/>
                      </w:rPr>
                    </w:pPr>
                    <w:r>
                      <w:rPr>
                        <w:rFonts w:hint="eastAsia"/>
                        <w:sz w:val="21"/>
                      </w:rPr>
                      <w:t>一级</w:t>
                    </w:r>
                  </w:p>
                </w:txbxContent>
              </v:textbox>
            </v:rect>
            <v:shape id="_x0000_s1935" type="#_x0000_t32" style="position:absolute;left:2526;top:14736;width:790;height:1" o:connectortype="straight" strokecolor="black [3213]">
              <v:stroke endarrow="block"/>
            </v:shape>
            <v:shape id="_x0000_s1936" type="#_x0000_t32" style="position:absolute;left:2045;top:16258;width:650;height:2" o:connectortype="straight" strokecolor="black [3213]">
              <v:stroke dashstyle="dash" endarrow="block"/>
            </v:shape>
            <v:rect id="_x0000_s1937" style="position:absolute;left:2695;top:16063;width:1600;height:450" filled="f" stroked="f" strokecolor="black [3213]">
              <v:textbox>
                <w:txbxContent>
                  <w:p w:rsidR="0065311F" w:rsidRPr="00214B62" w:rsidRDefault="0065311F" w:rsidP="0065311F">
                    <w:pPr>
                      <w:ind w:firstLineChars="0" w:firstLine="0"/>
                      <w:jc w:val="center"/>
                      <w:rPr>
                        <w:sz w:val="21"/>
                      </w:rPr>
                    </w:pPr>
                    <w:r>
                      <w:rPr>
                        <w:rFonts w:hint="eastAsia"/>
                        <w:sz w:val="21"/>
                      </w:rPr>
                      <w:t>信息报告程序</w:t>
                    </w:r>
                  </w:p>
                </w:txbxContent>
              </v:textbox>
            </v:rect>
            <v:shape id="_x0000_s1938" type="#_x0000_t32" style="position:absolute;left:1976;top:16769;width:790;height:1" o:connectortype="straight" strokecolor="black [3213]">
              <v:stroke endarrow="block"/>
            </v:shape>
            <v:rect id="_x0000_s1939" style="position:absolute;left:2695;top:16513;width:1600;height:450" filled="f" stroked="f" strokecolor="black [3213]">
              <v:textbox>
                <w:txbxContent>
                  <w:p w:rsidR="0065311F" w:rsidRPr="00214B62" w:rsidRDefault="0065311F" w:rsidP="0065311F">
                    <w:pPr>
                      <w:ind w:firstLineChars="0" w:firstLine="0"/>
                      <w:jc w:val="center"/>
                      <w:rPr>
                        <w:sz w:val="21"/>
                      </w:rPr>
                    </w:pPr>
                    <w:r>
                      <w:rPr>
                        <w:rFonts w:hint="eastAsia"/>
                        <w:sz w:val="21"/>
                      </w:rPr>
                      <w:t>指令下达程序</w:t>
                    </w:r>
                  </w:p>
                </w:txbxContent>
              </v:textbox>
            </v:rect>
            <v:shape id="_x0000_s1940" type="#_x0000_t32" style="position:absolute;left:2695;top:14475;width:790;height:1;mso-position-vertical:absolute" o:connectortype="straight" strokecolor="black [3213]">
              <v:stroke dashstyle="dash"/>
            </v:shape>
            <v:shape id="_x0000_s1941" type="#_x0000_t32" style="position:absolute;left:2696;top:9165;width:1;height:5432" o:connectortype="straight" strokecolor="black [3213]">
              <v:stroke dashstyle="dash"/>
            </v:shape>
            <v:shape id="_x0000_s1942" type="#_x0000_t32" style="position:absolute;left:2693;top:9119;width:2268;height:1" o:connectortype="straight" strokecolor="black [3213]">
              <v:stroke dashstyle="dash" endarrow="block"/>
            </v:shape>
          </v:group>
        </w:pict>
      </w: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spacing w:line="240" w:lineRule="auto"/>
        <w:ind w:firstLine="560"/>
        <w:rPr>
          <w:rFonts w:eastAsia="仿宋"/>
          <w:sz w:val="28"/>
        </w:rPr>
      </w:pPr>
    </w:p>
    <w:p w:rsidR="0065311F" w:rsidRPr="001D7632" w:rsidRDefault="0065311F" w:rsidP="0065311F">
      <w:pPr>
        <w:ind w:firstLine="562"/>
        <w:jc w:val="center"/>
        <w:rPr>
          <w:rFonts w:eastAsiaTheme="minorEastAsia"/>
          <w:b/>
          <w:sz w:val="28"/>
        </w:rPr>
      </w:pPr>
    </w:p>
    <w:p w:rsidR="0065311F" w:rsidRPr="001D7632" w:rsidRDefault="0065311F" w:rsidP="0065311F">
      <w:pPr>
        <w:ind w:firstLine="562"/>
        <w:jc w:val="center"/>
      </w:pPr>
      <w:r w:rsidRPr="001D7632">
        <w:rPr>
          <w:rFonts w:eastAsiaTheme="minorEastAsia"/>
          <w:b/>
          <w:sz w:val="28"/>
        </w:rPr>
        <w:t>图</w:t>
      </w:r>
      <w:r w:rsidRPr="001D7632">
        <w:rPr>
          <w:rFonts w:eastAsiaTheme="minorEastAsia" w:hint="eastAsia"/>
          <w:b/>
          <w:sz w:val="28"/>
        </w:rPr>
        <w:t>5</w:t>
      </w:r>
      <w:r w:rsidRPr="001D7632">
        <w:rPr>
          <w:rFonts w:eastAsiaTheme="minorEastAsia"/>
          <w:b/>
          <w:sz w:val="28"/>
        </w:rPr>
        <w:t>-</w:t>
      </w:r>
      <w:r w:rsidRPr="001D7632">
        <w:rPr>
          <w:rFonts w:eastAsiaTheme="minorEastAsia" w:hint="eastAsia"/>
          <w:b/>
          <w:sz w:val="28"/>
        </w:rPr>
        <w:t>2</w:t>
      </w:r>
      <w:r w:rsidRPr="001D7632">
        <w:rPr>
          <w:rFonts w:eastAsiaTheme="minorEastAsia"/>
          <w:b/>
          <w:sz w:val="28"/>
        </w:rPr>
        <w:t xml:space="preserve">  </w:t>
      </w:r>
      <w:r w:rsidRPr="001D7632">
        <w:rPr>
          <w:rFonts w:eastAsiaTheme="minorEastAsia" w:hint="eastAsia"/>
          <w:b/>
          <w:sz w:val="28"/>
        </w:rPr>
        <w:t>应急响应流程</w:t>
      </w:r>
      <w:r w:rsidRPr="001D7632">
        <w:rPr>
          <w:rFonts w:eastAsiaTheme="minorEastAsia"/>
          <w:b/>
          <w:sz w:val="28"/>
        </w:rPr>
        <w:t>图</w:t>
      </w:r>
    </w:p>
    <w:p w:rsidR="006C6568" w:rsidRPr="00DD4981" w:rsidRDefault="0065311F" w:rsidP="0065311F">
      <w:pPr>
        <w:pStyle w:val="1"/>
        <w:spacing w:beforeLines="100" w:before="240" w:afterLines="50" w:after="120" w:line="240" w:lineRule="auto"/>
        <w:jc w:val="left"/>
        <w:rPr>
          <w:rFonts w:eastAsiaTheme="majorEastAsia"/>
          <w:szCs w:val="32"/>
        </w:rPr>
      </w:pPr>
      <w:bookmarkStart w:id="87" w:name="_Toc15963566"/>
      <w:r>
        <w:rPr>
          <w:rFonts w:eastAsiaTheme="majorEastAsia"/>
          <w:szCs w:val="32"/>
        </w:rPr>
        <w:lastRenderedPageBreak/>
        <w:t xml:space="preserve">6 </w:t>
      </w:r>
      <w:r w:rsidR="00396C35" w:rsidRPr="00DD4981">
        <w:rPr>
          <w:rFonts w:eastAsiaTheme="majorEastAsia"/>
          <w:szCs w:val="32"/>
        </w:rPr>
        <w:t>预警</w:t>
      </w:r>
      <w:r>
        <w:rPr>
          <w:rFonts w:eastAsiaTheme="majorEastAsia"/>
          <w:szCs w:val="32"/>
        </w:rPr>
        <w:t>方案</w:t>
      </w:r>
      <w:bookmarkEnd w:id="87"/>
    </w:p>
    <w:p w:rsidR="006C6568" w:rsidRPr="00DD4981" w:rsidRDefault="0065311F">
      <w:pPr>
        <w:pStyle w:val="2"/>
        <w:spacing w:beforeLines="100" w:before="240" w:afterLines="50" w:after="120" w:line="240" w:lineRule="auto"/>
        <w:rPr>
          <w:rFonts w:eastAsiaTheme="majorEastAsia"/>
          <w:sz w:val="30"/>
        </w:rPr>
      </w:pPr>
      <w:bookmarkStart w:id="88" w:name="_Toc15963567"/>
      <w:r>
        <w:rPr>
          <w:rFonts w:eastAsiaTheme="majorEastAsia"/>
          <w:sz w:val="30"/>
        </w:rPr>
        <w:t>6</w:t>
      </w:r>
      <w:r w:rsidR="00396C35" w:rsidRPr="00DD4981">
        <w:rPr>
          <w:rFonts w:eastAsiaTheme="majorEastAsia"/>
          <w:sz w:val="30"/>
        </w:rPr>
        <w:t xml:space="preserve">.1 </w:t>
      </w:r>
      <w:r w:rsidR="00490DFE">
        <w:rPr>
          <w:rFonts w:eastAsiaTheme="majorEastAsia" w:hint="eastAsia"/>
          <w:sz w:val="30"/>
        </w:rPr>
        <w:t>预警级别</w:t>
      </w:r>
      <w:bookmarkEnd w:id="88"/>
    </w:p>
    <w:p w:rsidR="00490DFE" w:rsidRPr="001D7632" w:rsidRDefault="00490DFE" w:rsidP="00490DFE">
      <w:pPr>
        <w:spacing w:line="240" w:lineRule="auto"/>
        <w:ind w:firstLine="560"/>
        <w:rPr>
          <w:rFonts w:eastAsia="仿宋"/>
          <w:sz w:val="28"/>
        </w:rPr>
      </w:pPr>
      <w:bookmarkStart w:id="89" w:name="_Hlk493172348"/>
      <w:r w:rsidRPr="001D7632">
        <w:rPr>
          <w:rFonts w:eastAsia="仿宋" w:hint="eastAsia"/>
          <w:sz w:val="28"/>
        </w:rPr>
        <w:t>为保证发生突发环境事件时，能及时准确地预警，应急救援指挥办公室对报警方式、接警及响应级别规定如下：根据公司突发环境事件分级情况和环境风险预测分析结果，对可能发生的突发事件进行预警。预警级别依据突发事件可能造成的危害程度、紧急、程度和发展态势，分为两级，分别以红色和蓝色标识。</w:t>
      </w:r>
    </w:p>
    <w:p w:rsidR="00490DFE" w:rsidRPr="001D7632" w:rsidRDefault="00490DFE" w:rsidP="00490DFE">
      <w:pPr>
        <w:spacing w:line="380" w:lineRule="exact"/>
        <w:ind w:firstLine="560"/>
        <w:rPr>
          <w:rFonts w:eastAsia="仿宋"/>
          <w:sz w:val="28"/>
        </w:rPr>
      </w:pPr>
      <w:r w:rsidRPr="001D7632">
        <w:rPr>
          <w:rFonts w:eastAsia="仿宋"/>
          <w:sz w:val="28"/>
        </w:rPr>
        <w:t>I</w:t>
      </w:r>
      <w:r w:rsidRPr="001D7632">
        <w:rPr>
          <w:rFonts w:eastAsia="仿宋" w:hint="eastAsia"/>
          <w:sz w:val="28"/>
        </w:rPr>
        <w:t>级预警（红色预警）：当污染物扩散超出企业控制能力，有可能威胁周边居民区、单位、饮用水源等环境敏感点时，应立即启动一级预警，向可能受影响居民、单位和相关政府部门发布预警信息。预警条件为：</w:t>
      </w:r>
    </w:p>
    <w:p w:rsidR="00490DFE" w:rsidRPr="001D7632" w:rsidRDefault="00490DFE" w:rsidP="00490DFE">
      <w:pPr>
        <w:widowControl/>
        <w:spacing w:line="380" w:lineRule="exact"/>
        <w:ind w:firstLine="560"/>
        <w:rPr>
          <w:rFonts w:eastAsia="仿宋"/>
          <w:sz w:val="28"/>
        </w:rPr>
      </w:pPr>
      <w:r w:rsidRPr="001D7632">
        <w:rPr>
          <w:rFonts w:eastAsia="仿宋" w:hint="eastAsia"/>
          <w:sz w:val="28"/>
        </w:rPr>
        <w:t>（</w:t>
      </w:r>
      <w:r w:rsidRPr="001D7632">
        <w:rPr>
          <w:rFonts w:eastAsia="仿宋" w:hint="eastAsia"/>
          <w:sz w:val="28"/>
        </w:rPr>
        <w:t>1</w:t>
      </w:r>
      <w:r w:rsidRPr="001D7632">
        <w:rPr>
          <w:rFonts w:eastAsia="仿宋" w:hint="eastAsia"/>
          <w:sz w:val="28"/>
        </w:rPr>
        <w:t>）火灾爆炸次生环境污染情景</w:t>
      </w:r>
      <w:r w:rsidRPr="001D7632">
        <w:rPr>
          <w:rFonts w:eastAsia="仿宋" w:hint="eastAsia"/>
          <w:sz w:val="28"/>
        </w:rPr>
        <w:t>;</w:t>
      </w:r>
    </w:p>
    <w:p w:rsidR="00490DFE" w:rsidRPr="001D7632" w:rsidRDefault="00490DFE" w:rsidP="00490DFE">
      <w:pPr>
        <w:widowControl/>
        <w:spacing w:line="380" w:lineRule="exact"/>
        <w:ind w:firstLine="560"/>
        <w:rPr>
          <w:rFonts w:eastAsia="仿宋"/>
          <w:sz w:val="28"/>
        </w:rPr>
      </w:pPr>
      <w:r w:rsidRPr="001D7632">
        <w:rPr>
          <w:rFonts w:eastAsia="仿宋" w:hint="eastAsia"/>
          <w:sz w:val="28"/>
        </w:rPr>
        <w:t>（</w:t>
      </w:r>
      <w:r w:rsidRPr="001D7632">
        <w:rPr>
          <w:rFonts w:eastAsia="仿宋" w:hint="eastAsia"/>
          <w:sz w:val="28"/>
        </w:rPr>
        <w:t>2</w:t>
      </w:r>
      <w:r w:rsidRPr="001D7632">
        <w:rPr>
          <w:rFonts w:eastAsia="仿宋" w:hint="eastAsia"/>
          <w:sz w:val="28"/>
        </w:rPr>
        <w:t>）</w:t>
      </w:r>
      <w:r>
        <w:rPr>
          <w:rFonts w:eastAsia="仿宋" w:hint="eastAsia"/>
          <w:sz w:val="28"/>
        </w:rPr>
        <w:t>1</w:t>
      </w:r>
      <w:r>
        <w:rPr>
          <w:rFonts w:eastAsia="仿宋"/>
          <w:sz w:val="28"/>
        </w:rPr>
        <w:t>0</w:t>
      </w:r>
      <w:r>
        <w:rPr>
          <w:rFonts w:eastAsia="仿宋" w:hint="eastAsia"/>
          <w:sz w:val="28"/>
        </w:rPr>
        <w:t>%</w:t>
      </w:r>
      <w:r>
        <w:rPr>
          <w:rFonts w:eastAsia="仿宋"/>
          <w:sz w:val="28"/>
        </w:rPr>
        <w:t>盐酸</w:t>
      </w:r>
      <w:r w:rsidRPr="001D7632">
        <w:rPr>
          <w:rFonts w:eastAsia="仿宋" w:hint="eastAsia"/>
          <w:sz w:val="28"/>
        </w:rPr>
        <w:t>丁酯大量泄漏情景；</w:t>
      </w:r>
    </w:p>
    <w:p w:rsidR="00490DFE" w:rsidRPr="001D7632" w:rsidRDefault="00490DFE" w:rsidP="00490DFE">
      <w:pPr>
        <w:widowControl/>
        <w:spacing w:line="380" w:lineRule="exact"/>
        <w:ind w:firstLine="560"/>
        <w:rPr>
          <w:rFonts w:eastAsia="仿宋"/>
          <w:sz w:val="28"/>
        </w:rPr>
      </w:pPr>
      <w:r w:rsidRPr="001D7632">
        <w:rPr>
          <w:rFonts w:eastAsia="仿宋" w:hint="eastAsia"/>
          <w:sz w:val="28"/>
        </w:rPr>
        <w:t>（</w:t>
      </w:r>
      <w:r w:rsidRPr="001D7632">
        <w:rPr>
          <w:rFonts w:eastAsia="仿宋" w:hint="eastAsia"/>
          <w:sz w:val="28"/>
        </w:rPr>
        <w:t>3</w:t>
      </w:r>
      <w:r w:rsidRPr="001D7632">
        <w:rPr>
          <w:rFonts w:eastAsia="仿宋" w:hint="eastAsia"/>
          <w:sz w:val="28"/>
        </w:rPr>
        <w:t>）</w:t>
      </w:r>
      <w:r>
        <w:rPr>
          <w:rFonts w:eastAsia="仿宋" w:hint="eastAsia"/>
          <w:sz w:val="28"/>
        </w:rPr>
        <w:t>5%</w:t>
      </w:r>
      <w:r>
        <w:rPr>
          <w:rFonts w:eastAsia="仿宋" w:hint="eastAsia"/>
          <w:sz w:val="28"/>
        </w:rPr>
        <w:t>硫酸</w:t>
      </w:r>
      <w:r w:rsidRPr="001D7632">
        <w:rPr>
          <w:rFonts w:eastAsia="仿宋" w:hint="eastAsia"/>
          <w:sz w:val="28"/>
        </w:rPr>
        <w:t>大量泄漏情景；</w:t>
      </w:r>
    </w:p>
    <w:p w:rsidR="00490DFE" w:rsidRDefault="00490DFE" w:rsidP="00490DFE">
      <w:pPr>
        <w:widowControl/>
        <w:spacing w:line="380" w:lineRule="exact"/>
        <w:ind w:firstLine="560"/>
        <w:rPr>
          <w:rFonts w:eastAsia="仿宋"/>
          <w:sz w:val="28"/>
        </w:rPr>
      </w:pPr>
      <w:r w:rsidRPr="001D7632">
        <w:rPr>
          <w:rFonts w:eastAsia="仿宋" w:hint="eastAsia"/>
          <w:sz w:val="28"/>
        </w:rPr>
        <w:t>（</w:t>
      </w:r>
      <w:r w:rsidRPr="001D7632">
        <w:rPr>
          <w:rFonts w:eastAsia="仿宋" w:hint="eastAsia"/>
          <w:sz w:val="28"/>
        </w:rPr>
        <w:t>4</w:t>
      </w:r>
      <w:r w:rsidRPr="001D7632">
        <w:rPr>
          <w:rFonts w:eastAsia="仿宋" w:hint="eastAsia"/>
          <w:sz w:val="28"/>
        </w:rPr>
        <w:t>）</w:t>
      </w:r>
      <w:r>
        <w:rPr>
          <w:rFonts w:eastAsia="仿宋" w:hint="eastAsia"/>
          <w:sz w:val="28"/>
        </w:rPr>
        <w:t>3</w:t>
      </w:r>
      <w:r>
        <w:rPr>
          <w:rFonts w:eastAsia="仿宋"/>
          <w:sz w:val="28"/>
        </w:rPr>
        <w:t>1</w:t>
      </w:r>
      <w:r>
        <w:rPr>
          <w:rFonts w:eastAsia="仿宋" w:hint="eastAsia"/>
          <w:sz w:val="28"/>
        </w:rPr>
        <w:t>%</w:t>
      </w:r>
      <w:r>
        <w:rPr>
          <w:rFonts w:eastAsia="仿宋"/>
          <w:sz w:val="28"/>
        </w:rPr>
        <w:t>盐酸</w:t>
      </w:r>
      <w:r w:rsidRPr="001D7632">
        <w:rPr>
          <w:rFonts w:eastAsia="仿宋" w:hint="eastAsia"/>
          <w:sz w:val="28"/>
        </w:rPr>
        <w:t>大量泄漏情景</w:t>
      </w:r>
      <w:r>
        <w:rPr>
          <w:rFonts w:eastAsia="仿宋" w:hint="eastAsia"/>
          <w:sz w:val="28"/>
        </w:rPr>
        <w:t>；</w:t>
      </w:r>
    </w:p>
    <w:p w:rsidR="00490DFE" w:rsidRDefault="00490DFE" w:rsidP="00490DFE">
      <w:pPr>
        <w:widowControl/>
        <w:spacing w:line="380" w:lineRule="exact"/>
        <w:ind w:firstLine="560"/>
        <w:rPr>
          <w:rFonts w:eastAsia="仿宋"/>
          <w:sz w:val="28"/>
        </w:rPr>
      </w:pPr>
      <w:r w:rsidRPr="00490DFE">
        <w:rPr>
          <w:rFonts w:eastAsia="仿宋" w:hint="eastAsia"/>
          <w:sz w:val="28"/>
        </w:rPr>
        <w:t>（</w:t>
      </w:r>
      <w:r w:rsidRPr="00490DFE">
        <w:rPr>
          <w:rFonts w:eastAsia="仿宋" w:hint="eastAsia"/>
          <w:sz w:val="28"/>
        </w:rPr>
        <w:t>5</w:t>
      </w:r>
      <w:r w:rsidRPr="00490DFE">
        <w:rPr>
          <w:rFonts w:eastAsia="仿宋" w:hint="eastAsia"/>
          <w:sz w:val="28"/>
        </w:rPr>
        <w:t>）</w:t>
      </w:r>
      <w:r>
        <w:rPr>
          <w:rFonts w:eastAsia="仿宋" w:hint="eastAsia"/>
          <w:sz w:val="28"/>
        </w:rPr>
        <w:t>环保净水剂</w:t>
      </w:r>
      <w:r w:rsidRPr="001D7632">
        <w:rPr>
          <w:rFonts w:eastAsia="仿宋" w:hint="eastAsia"/>
          <w:sz w:val="28"/>
        </w:rPr>
        <w:t>大量泄漏情景。</w:t>
      </w:r>
    </w:p>
    <w:p w:rsidR="00490DFE" w:rsidRPr="001D7632" w:rsidRDefault="00490DFE" w:rsidP="00490DFE">
      <w:pPr>
        <w:spacing w:line="380" w:lineRule="exact"/>
        <w:ind w:firstLine="560"/>
        <w:rPr>
          <w:rFonts w:eastAsia="仿宋"/>
          <w:sz w:val="28"/>
        </w:rPr>
      </w:pPr>
      <w:r w:rsidRPr="001D7632">
        <w:rPr>
          <w:rFonts w:eastAsia="仿宋"/>
          <w:sz w:val="28"/>
        </w:rPr>
        <w:t>II</w:t>
      </w:r>
      <w:r w:rsidRPr="001D7632">
        <w:rPr>
          <w:rFonts w:eastAsia="仿宋" w:hint="eastAsia"/>
          <w:sz w:val="28"/>
        </w:rPr>
        <w:t>级预警（蓝色预警）：当污染物扩散处于可控状态，不会造成周边环境和人员损害时，应立即启动二级预警，向公司内相关人员发出预警信息。预警条件为：</w:t>
      </w:r>
    </w:p>
    <w:p w:rsidR="00490DFE" w:rsidRPr="001D7632" w:rsidRDefault="00490DFE" w:rsidP="00490DFE">
      <w:pPr>
        <w:spacing w:line="380" w:lineRule="exact"/>
        <w:ind w:firstLine="560"/>
        <w:rPr>
          <w:rFonts w:eastAsia="仿宋"/>
          <w:sz w:val="28"/>
        </w:rPr>
      </w:pPr>
      <w:r w:rsidRPr="001D7632">
        <w:rPr>
          <w:rFonts w:eastAsia="仿宋" w:hint="eastAsia"/>
          <w:sz w:val="28"/>
        </w:rPr>
        <w:t>（</w:t>
      </w:r>
      <w:r w:rsidRPr="001D7632">
        <w:rPr>
          <w:rFonts w:eastAsia="仿宋" w:hint="eastAsia"/>
          <w:sz w:val="28"/>
        </w:rPr>
        <w:t>1</w:t>
      </w:r>
      <w:r w:rsidRPr="001D7632">
        <w:rPr>
          <w:rFonts w:eastAsia="仿宋" w:hint="eastAsia"/>
          <w:sz w:val="28"/>
        </w:rPr>
        <w:t>）危险废物发生少量泄漏，如固体危险废物洒落地面、废机油桶泄漏等；</w:t>
      </w:r>
    </w:p>
    <w:p w:rsidR="00490DFE" w:rsidRPr="001D7632" w:rsidRDefault="00490DFE" w:rsidP="00490DFE">
      <w:pPr>
        <w:spacing w:line="240" w:lineRule="auto"/>
        <w:ind w:firstLine="560"/>
        <w:rPr>
          <w:rFonts w:eastAsia="仿宋"/>
          <w:sz w:val="28"/>
        </w:rPr>
      </w:pPr>
      <w:r w:rsidRPr="001D7632">
        <w:rPr>
          <w:rFonts w:eastAsia="仿宋" w:hint="eastAsia"/>
          <w:sz w:val="28"/>
        </w:rPr>
        <w:t>（</w:t>
      </w:r>
      <w:r w:rsidRPr="001D7632">
        <w:rPr>
          <w:rFonts w:eastAsia="仿宋" w:hint="eastAsia"/>
          <w:sz w:val="28"/>
        </w:rPr>
        <w:t>2</w:t>
      </w:r>
      <w:r w:rsidRPr="001D7632">
        <w:rPr>
          <w:rFonts w:eastAsia="仿宋" w:hint="eastAsia"/>
          <w:sz w:val="28"/>
        </w:rPr>
        <w:t>）危化品发生少量泄漏，如</w:t>
      </w:r>
      <w:r>
        <w:rPr>
          <w:rFonts w:eastAsia="仿宋" w:hint="eastAsia"/>
          <w:sz w:val="28"/>
        </w:rPr>
        <w:t>废酸、酸洗水</w:t>
      </w:r>
      <w:r w:rsidRPr="001D7632">
        <w:rPr>
          <w:rFonts w:eastAsia="仿宋" w:hint="eastAsia"/>
          <w:sz w:val="28"/>
        </w:rPr>
        <w:t>等洒落。</w:t>
      </w:r>
    </w:p>
    <w:p w:rsidR="006C6568" w:rsidRPr="00DD4981" w:rsidRDefault="00396C35">
      <w:pPr>
        <w:spacing w:line="240" w:lineRule="auto"/>
        <w:ind w:firstLine="560"/>
        <w:rPr>
          <w:rFonts w:eastAsia="仿宋"/>
          <w:bCs/>
          <w:kern w:val="0"/>
          <w:sz w:val="28"/>
          <w:szCs w:val="24"/>
        </w:rPr>
      </w:pPr>
      <w:r w:rsidRPr="00DD4981">
        <w:rPr>
          <w:rFonts w:eastAsia="仿宋" w:hint="eastAsia"/>
          <w:bCs/>
          <w:kern w:val="0"/>
          <w:sz w:val="28"/>
          <w:szCs w:val="24"/>
        </w:rPr>
        <w:t>警连锁系统以及水消防系统和</w:t>
      </w:r>
      <w:r w:rsidRPr="00DD4981">
        <w:rPr>
          <w:rFonts w:eastAsia="仿宋" w:hint="eastAsia"/>
          <w:bCs/>
          <w:kern w:val="0"/>
          <w:sz w:val="28"/>
          <w:szCs w:val="24"/>
        </w:rPr>
        <w:t>ABC</w:t>
      </w:r>
      <w:r w:rsidRPr="00DD4981">
        <w:rPr>
          <w:rFonts w:eastAsia="仿宋" w:hint="eastAsia"/>
          <w:bCs/>
          <w:kern w:val="0"/>
          <w:sz w:val="28"/>
          <w:szCs w:val="24"/>
        </w:rPr>
        <w:t>类干粉灭火器等。</w:t>
      </w:r>
    </w:p>
    <w:p w:rsidR="00490DFE" w:rsidRPr="001D7632" w:rsidRDefault="00490DFE" w:rsidP="00490DFE">
      <w:pPr>
        <w:pStyle w:val="2"/>
        <w:spacing w:beforeLines="100" w:before="240" w:afterLines="50" w:after="120" w:line="240" w:lineRule="auto"/>
        <w:rPr>
          <w:rFonts w:eastAsiaTheme="majorEastAsia"/>
          <w:sz w:val="30"/>
        </w:rPr>
      </w:pPr>
      <w:bookmarkStart w:id="90" w:name="_Toc15935160"/>
      <w:bookmarkStart w:id="91" w:name="_Toc15963568"/>
      <w:bookmarkEnd w:id="89"/>
      <w:r w:rsidRPr="001D7632">
        <w:rPr>
          <w:rFonts w:eastAsiaTheme="majorEastAsia" w:hint="eastAsia"/>
          <w:sz w:val="30"/>
        </w:rPr>
        <w:t>6.2</w:t>
      </w:r>
      <w:r w:rsidRPr="001D7632">
        <w:rPr>
          <w:rFonts w:eastAsiaTheme="majorEastAsia" w:hint="eastAsia"/>
          <w:sz w:val="30"/>
        </w:rPr>
        <w:t>预警发布与解除</w:t>
      </w:r>
      <w:bookmarkEnd w:id="90"/>
      <w:bookmarkEnd w:id="91"/>
    </w:p>
    <w:p w:rsidR="00490DFE" w:rsidRPr="001D7632" w:rsidRDefault="00490DFE" w:rsidP="00490DFE">
      <w:pPr>
        <w:pStyle w:val="3"/>
        <w:spacing w:before="120" w:after="120"/>
      </w:pPr>
      <w:bookmarkStart w:id="92" w:name="_Toc15935161"/>
      <w:bookmarkStart w:id="93" w:name="_Toc15963569"/>
      <w:r w:rsidRPr="001D7632">
        <w:rPr>
          <w:rFonts w:hint="eastAsia"/>
        </w:rPr>
        <w:t>6.2.1</w:t>
      </w:r>
      <w:r w:rsidRPr="001D7632">
        <w:rPr>
          <w:rFonts w:hint="eastAsia"/>
        </w:rPr>
        <w:t>发布与解除程序</w:t>
      </w:r>
      <w:bookmarkEnd w:id="92"/>
      <w:bookmarkEnd w:id="93"/>
    </w:p>
    <w:p w:rsidR="00490DFE" w:rsidRPr="001D7632" w:rsidRDefault="00490DFE" w:rsidP="00490DFE">
      <w:pPr>
        <w:spacing w:line="380" w:lineRule="exact"/>
        <w:ind w:firstLine="560"/>
        <w:rPr>
          <w:rFonts w:eastAsia="仿宋"/>
          <w:sz w:val="28"/>
        </w:rPr>
      </w:pPr>
      <w:r w:rsidRPr="001D7632">
        <w:rPr>
          <w:rFonts w:eastAsia="仿宋" w:hint="eastAsia"/>
          <w:sz w:val="28"/>
        </w:rPr>
        <w:t>预警信息获得→分析研判→信息发布或解除。</w:t>
      </w:r>
    </w:p>
    <w:p w:rsidR="00490DFE" w:rsidRPr="001D7632" w:rsidRDefault="00490DFE" w:rsidP="00490DFE">
      <w:pPr>
        <w:spacing w:line="380" w:lineRule="exact"/>
        <w:ind w:firstLine="560"/>
        <w:rPr>
          <w:rFonts w:eastAsia="仿宋"/>
          <w:sz w:val="28"/>
        </w:rPr>
      </w:pPr>
      <w:r w:rsidRPr="001D7632">
        <w:rPr>
          <w:rFonts w:eastAsia="仿宋" w:hint="eastAsia"/>
          <w:sz w:val="28"/>
        </w:rPr>
        <w:t>事件发生初期，巡检员应第一时间巡逻事故现场及周边环境，确定污染扩散情况，中控监控人员汇总现场报警参数，应急办公室负责预警信息汇总并上报总指挥，总指挥组织研判预警信息并确定预警等级，最终由应急办公室向相关人员发布预警信息。</w:t>
      </w:r>
    </w:p>
    <w:p w:rsidR="00490DFE" w:rsidRPr="001D7632" w:rsidRDefault="00490DFE" w:rsidP="00490DFE">
      <w:pPr>
        <w:spacing w:line="380" w:lineRule="exact"/>
        <w:ind w:firstLine="560"/>
        <w:rPr>
          <w:rFonts w:eastAsia="仿宋"/>
          <w:sz w:val="28"/>
        </w:rPr>
      </w:pPr>
      <w:r w:rsidRPr="001D7632">
        <w:rPr>
          <w:rFonts w:eastAsia="仿宋" w:hint="eastAsia"/>
          <w:sz w:val="28"/>
        </w:rPr>
        <w:t>事件处置期间，巡检员持续巡逻事故现场及周边环境，监测人员按要求开展应急监测并上报监测预警信息，应急办公室负责预警信息汇总并上报总指挥，总指挥组织研判预警信息并调整预警等级，应急终止后解除预警。</w:t>
      </w:r>
    </w:p>
    <w:p w:rsidR="00490DFE" w:rsidRPr="001D7632" w:rsidRDefault="00490DFE" w:rsidP="00490DFE">
      <w:pPr>
        <w:pStyle w:val="3"/>
        <w:spacing w:before="120" w:after="120"/>
        <w:rPr>
          <w:rFonts w:eastAsia="仿宋"/>
        </w:rPr>
      </w:pPr>
      <w:bookmarkStart w:id="94" w:name="_Toc15935162"/>
      <w:bookmarkStart w:id="95" w:name="_Toc15963570"/>
      <w:r w:rsidRPr="001D7632">
        <w:rPr>
          <w:rFonts w:hint="eastAsia"/>
        </w:rPr>
        <w:lastRenderedPageBreak/>
        <w:t>6.2.2</w:t>
      </w:r>
      <w:r w:rsidRPr="001D7632">
        <w:rPr>
          <w:rFonts w:hint="eastAsia"/>
        </w:rPr>
        <w:t>预警发布内容</w:t>
      </w:r>
      <w:bookmarkEnd w:id="94"/>
      <w:bookmarkEnd w:id="95"/>
    </w:p>
    <w:p w:rsidR="00490DFE" w:rsidRPr="001D7632" w:rsidRDefault="00490DFE" w:rsidP="00490DFE">
      <w:pPr>
        <w:spacing w:line="380" w:lineRule="exact"/>
        <w:ind w:firstLine="560"/>
        <w:rPr>
          <w:rFonts w:eastAsia="仿宋"/>
          <w:sz w:val="28"/>
        </w:rPr>
      </w:pPr>
      <w:r w:rsidRPr="001D7632">
        <w:rPr>
          <w:rFonts w:eastAsia="仿宋" w:hint="eastAsia"/>
          <w:sz w:val="28"/>
        </w:rPr>
        <w:t>事件的时间、地点、涉及物质、简要经过、已造成或者可能造成的污染情况、需要采取的措施等</w:t>
      </w:r>
    </w:p>
    <w:p w:rsidR="00490DFE" w:rsidRPr="001D7632" w:rsidRDefault="00490DFE" w:rsidP="00490DFE">
      <w:pPr>
        <w:pStyle w:val="3"/>
        <w:spacing w:before="120" w:after="120"/>
      </w:pPr>
      <w:bookmarkStart w:id="96" w:name="_Toc15935163"/>
      <w:bookmarkStart w:id="97" w:name="_Toc15963571"/>
      <w:r w:rsidRPr="001D7632">
        <w:rPr>
          <w:rFonts w:hint="eastAsia"/>
        </w:rPr>
        <w:t>6.2.3</w:t>
      </w:r>
      <w:r w:rsidRPr="001D7632">
        <w:rPr>
          <w:rFonts w:hint="eastAsia"/>
        </w:rPr>
        <w:t>预警信息研判</w:t>
      </w:r>
      <w:bookmarkEnd w:id="96"/>
      <w:bookmarkEnd w:id="97"/>
    </w:p>
    <w:p w:rsidR="00490DFE" w:rsidRPr="001D7632" w:rsidRDefault="00490DFE" w:rsidP="00490DFE">
      <w:pPr>
        <w:spacing w:line="380" w:lineRule="exact"/>
        <w:ind w:firstLine="560"/>
        <w:rPr>
          <w:rFonts w:eastAsia="仿宋"/>
          <w:sz w:val="28"/>
        </w:rPr>
      </w:pPr>
      <w:r w:rsidRPr="001D7632">
        <w:rPr>
          <w:rFonts w:eastAsia="仿宋" w:hint="eastAsia"/>
          <w:sz w:val="28"/>
        </w:rPr>
        <w:t>根据事件信息和应急能力，结合企业自身实际分级进行分析研判突发环境事件级别。</w:t>
      </w:r>
    </w:p>
    <w:p w:rsidR="00490DFE" w:rsidRPr="00490DFE" w:rsidRDefault="00490DFE" w:rsidP="00490DFE">
      <w:pPr>
        <w:pStyle w:val="3"/>
        <w:spacing w:before="120" w:after="120"/>
      </w:pPr>
      <w:bookmarkStart w:id="98" w:name="_Toc15935164"/>
      <w:bookmarkStart w:id="99" w:name="_Toc15963572"/>
      <w:r w:rsidRPr="00490DFE">
        <w:rPr>
          <w:rFonts w:hint="eastAsia"/>
        </w:rPr>
        <w:t>6.2.4</w:t>
      </w:r>
      <w:r w:rsidRPr="00490DFE">
        <w:rPr>
          <w:rFonts w:hint="eastAsia"/>
        </w:rPr>
        <w:t>责任人</w:t>
      </w:r>
      <w:bookmarkEnd w:id="98"/>
      <w:bookmarkEnd w:id="99"/>
    </w:p>
    <w:p w:rsidR="00490DFE" w:rsidRPr="001D7632" w:rsidRDefault="00490DFE" w:rsidP="00490DFE">
      <w:pPr>
        <w:spacing w:line="380" w:lineRule="exact"/>
        <w:ind w:firstLine="560"/>
        <w:rPr>
          <w:rFonts w:eastAsia="仿宋"/>
          <w:bCs/>
          <w:kern w:val="0"/>
          <w:sz w:val="28"/>
          <w:szCs w:val="24"/>
        </w:rPr>
      </w:pPr>
      <w:r w:rsidRPr="001D7632">
        <w:rPr>
          <w:rFonts w:eastAsia="仿宋" w:hint="eastAsia"/>
          <w:bCs/>
          <w:kern w:val="0"/>
          <w:sz w:val="28"/>
          <w:szCs w:val="24"/>
        </w:rPr>
        <w:t>应急办公室主任</w:t>
      </w:r>
      <w:r>
        <w:rPr>
          <w:rFonts w:eastAsia="仿宋" w:hint="eastAsia"/>
          <w:bCs/>
          <w:kern w:val="0"/>
          <w:sz w:val="28"/>
          <w:szCs w:val="24"/>
        </w:rPr>
        <w:t>尤杰（</w:t>
      </w:r>
      <w:r w:rsidRPr="00490DFE">
        <w:rPr>
          <w:rFonts w:eastAsia="仿宋" w:hint="eastAsia"/>
          <w:bCs/>
          <w:kern w:val="0"/>
          <w:sz w:val="28"/>
          <w:szCs w:val="24"/>
        </w:rPr>
        <w:t>15753993001</w:t>
      </w:r>
      <w:r w:rsidRPr="001D7632">
        <w:rPr>
          <w:rFonts w:eastAsia="仿宋" w:hint="eastAsia"/>
          <w:bCs/>
          <w:kern w:val="0"/>
          <w:sz w:val="28"/>
          <w:szCs w:val="24"/>
        </w:rPr>
        <w:t>）负责信息汇总、核实；总指挥</w:t>
      </w:r>
      <w:r>
        <w:rPr>
          <w:rFonts w:eastAsia="仿宋" w:hint="eastAsia"/>
          <w:bCs/>
          <w:kern w:val="0"/>
          <w:sz w:val="28"/>
          <w:szCs w:val="24"/>
        </w:rPr>
        <w:t>李学兴</w:t>
      </w:r>
      <w:r w:rsidRPr="001D7632">
        <w:rPr>
          <w:rFonts w:eastAsia="仿宋" w:hint="eastAsia"/>
          <w:bCs/>
          <w:kern w:val="0"/>
          <w:sz w:val="28"/>
          <w:szCs w:val="24"/>
        </w:rPr>
        <w:t>（</w:t>
      </w:r>
      <w:r w:rsidRPr="00490DFE">
        <w:rPr>
          <w:rFonts w:eastAsia="仿宋"/>
          <w:bCs/>
          <w:kern w:val="0"/>
          <w:sz w:val="28"/>
          <w:szCs w:val="24"/>
        </w:rPr>
        <w:t>13583920782</w:t>
      </w:r>
      <w:r w:rsidRPr="001D7632">
        <w:rPr>
          <w:rFonts w:eastAsia="仿宋" w:hint="eastAsia"/>
          <w:bCs/>
          <w:kern w:val="0"/>
          <w:sz w:val="28"/>
          <w:szCs w:val="24"/>
        </w:rPr>
        <w:t>）负责信息研判、发布与解除。</w:t>
      </w:r>
    </w:p>
    <w:p w:rsidR="00490DFE" w:rsidRPr="001D7632" w:rsidRDefault="00490DFE" w:rsidP="00490DFE">
      <w:pPr>
        <w:pStyle w:val="2"/>
        <w:spacing w:beforeLines="100" w:before="240" w:afterLines="50" w:after="120" w:line="240" w:lineRule="auto"/>
        <w:rPr>
          <w:rFonts w:eastAsiaTheme="majorEastAsia"/>
          <w:sz w:val="30"/>
        </w:rPr>
      </w:pPr>
      <w:bookmarkStart w:id="100" w:name="_Toc15935165"/>
      <w:bookmarkStart w:id="101" w:name="_Toc15963573"/>
      <w:r w:rsidRPr="001D7632">
        <w:rPr>
          <w:rFonts w:eastAsiaTheme="majorEastAsia" w:hint="eastAsia"/>
          <w:sz w:val="30"/>
        </w:rPr>
        <w:t>6</w:t>
      </w:r>
      <w:r w:rsidRPr="001D7632">
        <w:rPr>
          <w:rFonts w:eastAsiaTheme="majorEastAsia"/>
          <w:sz w:val="30"/>
        </w:rPr>
        <w:t>.</w:t>
      </w:r>
      <w:r w:rsidRPr="001D7632">
        <w:rPr>
          <w:rFonts w:eastAsiaTheme="majorEastAsia" w:hint="eastAsia"/>
          <w:sz w:val="30"/>
        </w:rPr>
        <w:t>4</w:t>
      </w:r>
      <w:r w:rsidRPr="001D7632">
        <w:rPr>
          <w:rFonts w:eastAsiaTheme="majorEastAsia"/>
          <w:sz w:val="30"/>
        </w:rPr>
        <w:t>预警</w:t>
      </w:r>
      <w:r w:rsidRPr="001D7632">
        <w:rPr>
          <w:rFonts w:eastAsiaTheme="majorEastAsia" w:hint="eastAsia"/>
          <w:sz w:val="30"/>
        </w:rPr>
        <w:t>措施</w:t>
      </w:r>
      <w:bookmarkEnd w:id="100"/>
      <w:bookmarkEnd w:id="101"/>
    </w:p>
    <w:p w:rsidR="00490DFE" w:rsidRPr="001D7632" w:rsidRDefault="00490DFE" w:rsidP="00490DFE">
      <w:pPr>
        <w:pStyle w:val="3"/>
        <w:spacing w:before="120" w:after="120"/>
      </w:pPr>
      <w:bookmarkStart w:id="102" w:name="_Toc15935166"/>
      <w:bookmarkStart w:id="103" w:name="_Toc15963574"/>
      <w:r w:rsidRPr="001D7632">
        <w:rPr>
          <w:rFonts w:hint="eastAsia"/>
        </w:rPr>
        <w:t>6.4.1</w:t>
      </w:r>
      <w:r w:rsidRPr="001D7632">
        <w:rPr>
          <w:rFonts w:hint="eastAsia"/>
        </w:rPr>
        <w:t>监控措施</w:t>
      </w:r>
      <w:bookmarkEnd w:id="102"/>
      <w:bookmarkEnd w:id="103"/>
    </w:p>
    <w:p w:rsidR="00490DFE" w:rsidRPr="001D7632" w:rsidRDefault="00490DFE" w:rsidP="00490DFE">
      <w:pPr>
        <w:spacing w:line="240" w:lineRule="auto"/>
        <w:ind w:firstLine="560"/>
        <w:rPr>
          <w:rFonts w:eastAsia="仿宋"/>
          <w:bCs/>
          <w:kern w:val="0"/>
          <w:sz w:val="28"/>
          <w:szCs w:val="24"/>
        </w:rPr>
      </w:pPr>
      <w:r w:rsidRPr="001D7632">
        <w:rPr>
          <w:rFonts w:eastAsia="仿宋" w:hint="eastAsia"/>
          <w:bCs/>
          <w:kern w:val="0"/>
          <w:sz w:val="28"/>
          <w:szCs w:val="24"/>
        </w:rPr>
        <w:t>对所有的危险目标均安排了专人定时巡视和巡查，并对需要巡查的危险目标进行了记录。在巡视过程中，发现的问题都当场解决，解决不了的打应急办主任收集寻求帮助和指示。</w:t>
      </w:r>
    </w:p>
    <w:p w:rsidR="00490DFE" w:rsidRPr="001D7632" w:rsidRDefault="00490DFE" w:rsidP="00490DFE">
      <w:pPr>
        <w:kinsoku w:val="0"/>
        <w:overflowPunct w:val="0"/>
        <w:autoSpaceDE w:val="0"/>
        <w:autoSpaceDN w:val="0"/>
        <w:adjustRightInd w:val="0"/>
        <w:spacing w:before="78" w:line="240" w:lineRule="auto"/>
        <w:ind w:left="115" w:right="101" w:firstLineChars="0" w:firstLine="561"/>
        <w:rPr>
          <w:rFonts w:eastAsia="仿宋"/>
          <w:bCs/>
          <w:kern w:val="0"/>
          <w:sz w:val="28"/>
          <w:szCs w:val="24"/>
        </w:rPr>
      </w:pPr>
      <w:r w:rsidRPr="001D7632">
        <w:rPr>
          <w:rFonts w:eastAsia="仿宋" w:hint="eastAsia"/>
          <w:bCs/>
          <w:kern w:val="0"/>
          <w:sz w:val="28"/>
          <w:szCs w:val="24"/>
        </w:rPr>
        <w:t>（</w:t>
      </w:r>
      <w:r w:rsidRPr="001D7632">
        <w:rPr>
          <w:rFonts w:eastAsia="仿宋" w:hint="eastAsia"/>
          <w:bCs/>
          <w:kern w:val="0"/>
          <w:sz w:val="28"/>
          <w:szCs w:val="24"/>
        </w:rPr>
        <w:t>1</w:t>
      </w:r>
      <w:r w:rsidRPr="001D7632">
        <w:rPr>
          <w:rFonts w:eastAsia="仿宋" w:hint="eastAsia"/>
          <w:bCs/>
          <w:kern w:val="0"/>
          <w:sz w:val="28"/>
          <w:szCs w:val="24"/>
        </w:rPr>
        <w:t>）公司在生产区主道路出入口、生产车间、储罐区的重点位置都安装了视频监控和易燃易爆气体报警仪，监控控制室在公司总控</w:t>
      </w:r>
      <w:r w:rsidRPr="001D7632">
        <w:rPr>
          <w:rFonts w:eastAsia="仿宋"/>
          <w:bCs/>
          <w:kern w:val="0"/>
          <w:sz w:val="28"/>
          <w:szCs w:val="24"/>
        </w:rPr>
        <w:t xml:space="preserve"> </w:t>
      </w:r>
      <w:r w:rsidRPr="001D7632">
        <w:rPr>
          <w:rFonts w:eastAsia="仿宋" w:hint="eastAsia"/>
          <w:bCs/>
          <w:kern w:val="0"/>
          <w:sz w:val="28"/>
          <w:szCs w:val="24"/>
        </w:rPr>
        <w:t>制室，实行</w:t>
      </w:r>
      <w:r w:rsidRPr="001D7632">
        <w:rPr>
          <w:rFonts w:eastAsia="仿宋"/>
          <w:bCs/>
          <w:kern w:val="0"/>
          <w:sz w:val="28"/>
          <w:szCs w:val="24"/>
        </w:rPr>
        <w:t>24</w:t>
      </w:r>
      <w:r w:rsidRPr="001D7632">
        <w:rPr>
          <w:rFonts w:eastAsia="仿宋" w:hint="eastAsia"/>
          <w:bCs/>
          <w:kern w:val="0"/>
          <w:sz w:val="28"/>
          <w:szCs w:val="24"/>
        </w:rPr>
        <w:t>小时不间断安全监控，易燃易爆气体报警仪控制终端在公司总控制室。</w:t>
      </w:r>
    </w:p>
    <w:p w:rsidR="00490DFE" w:rsidRDefault="00490DFE" w:rsidP="00490DFE">
      <w:pPr>
        <w:spacing w:line="240" w:lineRule="auto"/>
        <w:ind w:firstLine="560"/>
        <w:rPr>
          <w:rFonts w:eastAsia="仿宋"/>
          <w:bCs/>
          <w:kern w:val="0"/>
          <w:sz w:val="28"/>
          <w:szCs w:val="24"/>
        </w:rPr>
      </w:pPr>
      <w:r w:rsidRPr="001D7632">
        <w:rPr>
          <w:rFonts w:eastAsia="仿宋" w:hint="eastAsia"/>
          <w:bCs/>
          <w:kern w:val="0"/>
          <w:sz w:val="28"/>
          <w:szCs w:val="24"/>
        </w:rPr>
        <w:t>（</w:t>
      </w:r>
      <w:r w:rsidRPr="001D7632">
        <w:rPr>
          <w:rFonts w:eastAsia="仿宋" w:hint="eastAsia"/>
          <w:bCs/>
          <w:kern w:val="0"/>
          <w:sz w:val="28"/>
          <w:szCs w:val="24"/>
        </w:rPr>
        <w:t>2</w:t>
      </w:r>
      <w:r w:rsidRPr="001D7632">
        <w:rPr>
          <w:rFonts w:eastAsia="仿宋" w:hint="eastAsia"/>
          <w:bCs/>
          <w:kern w:val="0"/>
          <w:sz w:val="28"/>
          <w:szCs w:val="24"/>
        </w:rPr>
        <w:t>）公司有完善的安全消防措施，配备完善消防系统，设有各类灭火器。各重点部位罐区设置监控系统和报警连锁系统以及水消防系统和</w:t>
      </w:r>
      <w:r w:rsidRPr="001D7632">
        <w:rPr>
          <w:rFonts w:eastAsia="仿宋" w:hint="eastAsia"/>
          <w:bCs/>
          <w:kern w:val="0"/>
          <w:sz w:val="28"/>
          <w:szCs w:val="24"/>
        </w:rPr>
        <w:t>ABC</w:t>
      </w:r>
      <w:r w:rsidRPr="001D7632">
        <w:rPr>
          <w:rFonts w:eastAsia="仿宋" w:hint="eastAsia"/>
          <w:bCs/>
          <w:kern w:val="0"/>
          <w:sz w:val="28"/>
          <w:szCs w:val="24"/>
        </w:rPr>
        <w:t>类干粉灭火器等。</w:t>
      </w:r>
    </w:p>
    <w:p w:rsidR="00490DFE" w:rsidRPr="001D7632" w:rsidRDefault="00490DFE" w:rsidP="00490DFE">
      <w:pPr>
        <w:pStyle w:val="3"/>
        <w:spacing w:before="120" w:after="120"/>
      </w:pPr>
      <w:bookmarkStart w:id="104" w:name="_Toc15935167"/>
      <w:bookmarkStart w:id="105" w:name="_Toc15963575"/>
      <w:r w:rsidRPr="001D7632">
        <w:rPr>
          <w:rFonts w:hint="eastAsia"/>
        </w:rPr>
        <w:t>6.4.2</w:t>
      </w:r>
      <w:r w:rsidRPr="001D7632">
        <w:rPr>
          <w:rFonts w:hint="eastAsia"/>
        </w:rPr>
        <w:t>其他措施</w:t>
      </w:r>
      <w:bookmarkEnd w:id="104"/>
      <w:bookmarkEnd w:id="105"/>
    </w:p>
    <w:p w:rsidR="00490DFE" w:rsidRPr="00CF5E8E" w:rsidRDefault="00490DFE" w:rsidP="00490DFE">
      <w:pPr>
        <w:ind w:firstLine="562"/>
        <w:jc w:val="center"/>
        <w:rPr>
          <w:rFonts w:eastAsiaTheme="minorEastAsia"/>
          <w:b/>
          <w:sz w:val="28"/>
        </w:rPr>
      </w:pPr>
      <w:r w:rsidRPr="00CF5E8E">
        <w:rPr>
          <w:rFonts w:eastAsiaTheme="minorEastAsia"/>
          <w:b/>
          <w:sz w:val="28"/>
        </w:rPr>
        <w:t>表</w:t>
      </w:r>
      <w:r w:rsidRPr="00CF5E8E">
        <w:rPr>
          <w:rFonts w:eastAsiaTheme="minorEastAsia"/>
          <w:b/>
          <w:sz w:val="28"/>
        </w:rPr>
        <w:t xml:space="preserve">6-1  </w:t>
      </w:r>
      <w:r w:rsidRPr="00CF5E8E">
        <w:rPr>
          <w:rFonts w:eastAsiaTheme="minorEastAsia"/>
          <w:b/>
          <w:sz w:val="28"/>
        </w:rPr>
        <w:t>预警措施</w:t>
      </w:r>
    </w:p>
    <w:tbl>
      <w:tblPr>
        <w:tblStyle w:val="afa"/>
        <w:tblW w:w="906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707"/>
        <w:gridCol w:w="5631"/>
        <w:gridCol w:w="1722"/>
      </w:tblGrid>
      <w:tr w:rsidR="00490DFE" w:rsidRPr="001D7632" w:rsidTr="00456094">
        <w:tc>
          <w:tcPr>
            <w:tcW w:w="1707"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预警项</w:t>
            </w:r>
          </w:p>
        </w:tc>
        <w:tc>
          <w:tcPr>
            <w:tcW w:w="5631"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预警措施内容</w:t>
            </w:r>
          </w:p>
        </w:tc>
        <w:tc>
          <w:tcPr>
            <w:tcW w:w="1722"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管理人员</w:t>
            </w:r>
          </w:p>
        </w:tc>
      </w:tr>
      <w:tr w:rsidR="00490DFE" w:rsidRPr="001D7632" w:rsidTr="00456094">
        <w:tc>
          <w:tcPr>
            <w:tcW w:w="1707"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DCS</w:t>
            </w:r>
            <w:r w:rsidRPr="001D7632">
              <w:rPr>
                <w:sz w:val="21"/>
                <w:szCs w:val="21"/>
              </w:rPr>
              <w:t>中控</w:t>
            </w:r>
          </w:p>
        </w:tc>
        <w:tc>
          <w:tcPr>
            <w:tcW w:w="5631"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3</w:t>
            </w:r>
            <w:r w:rsidRPr="001D7632">
              <w:rPr>
                <w:sz w:val="21"/>
                <w:szCs w:val="21"/>
              </w:rPr>
              <w:t>名专职人员</w:t>
            </w:r>
            <w:r w:rsidRPr="001D7632">
              <w:rPr>
                <w:sz w:val="21"/>
                <w:szCs w:val="21"/>
              </w:rPr>
              <w:t>24</w:t>
            </w:r>
            <w:r w:rsidRPr="001D7632">
              <w:rPr>
                <w:sz w:val="21"/>
                <w:szCs w:val="21"/>
              </w:rPr>
              <w:t>小时值班；时刻关注</w:t>
            </w:r>
            <w:r w:rsidRPr="001D7632">
              <w:rPr>
                <w:sz w:val="21"/>
                <w:szCs w:val="21"/>
              </w:rPr>
              <w:t>xx</w:t>
            </w:r>
            <w:r w:rsidRPr="001D7632">
              <w:rPr>
                <w:sz w:val="21"/>
                <w:szCs w:val="21"/>
              </w:rPr>
              <w:t>参数</w:t>
            </w:r>
          </w:p>
        </w:tc>
        <w:tc>
          <w:tcPr>
            <w:tcW w:w="1722"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尹世广</w:t>
            </w:r>
          </w:p>
        </w:tc>
      </w:tr>
      <w:tr w:rsidR="00490DFE" w:rsidRPr="001D7632" w:rsidTr="00456094">
        <w:tc>
          <w:tcPr>
            <w:tcW w:w="1707"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人工巡检</w:t>
            </w:r>
          </w:p>
        </w:tc>
        <w:tc>
          <w:tcPr>
            <w:tcW w:w="5631"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每</w:t>
            </w:r>
            <w:r w:rsidRPr="001D7632">
              <w:rPr>
                <w:sz w:val="21"/>
                <w:szCs w:val="21"/>
              </w:rPr>
              <w:t>2</w:t>
            </w:r>
            <w:r w:rsidRPr="001D7632">
              <w:rPr>
                <w:sz w:val="21"/>
                <w:szCs w:val="21"/>
              </w:rPr>
              <w:t>小时巡检一次罐区、生产区（反应釜）、危废间；危化品装卸车时全程监督；检修期间加密巡检检修点；节假日期间加密巡检；应急事件处置过程中对现场和周边环境敏感点进行巡检；发现问题及时上报并组织抢修。</w:t>
            </w:r>
          </w:p>
        </w:tc>
        <w:tc>
          <w:tcPr>
            <w:tcW w:w="1722"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李波</w:t>
            </w:r>
          </w:p>
        </w:tc>
      </w:tr>
      <w:tr w:rsidR="00490DFE" w:rsidRPr="001D7632" w:rsidTr="00456094">
        <w:tc>
          <w:tcPr>
            <w:tcW w:w="1707"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视频监控</w:t>
            </w:r>
          </w:p>
        </w:tc>
        <w:tc>
          <w:tcPr>
            <w:tcW w:w="5631"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在罐区、生产区设置</w:t>
            </w:r>
            <w:r w:rsidRPr="001D7632">
              <w:rPr>
                <w:sz w:val="21"/>
                <w:szCs w:val="21"/>
              </w:rPr>
              <w:t>2</w:t>
            </w:r>
            <w:r w:rsidRPr="001D7632">
              <w:rPr>
                <w:sz w:val="21"/>
                <w:szCs w:val="21"/>
              </w:rPr>
              <w:t>个监控点，</w:t>
            </w:r>
            <w:r w:rsidRPr="001D7632">
              <w:rPr>
                <w:sz w:val="21"/>
                <w:szCs w:val="21"/>
              </w:rPr>
              <w:t>24</w:t>
            </w:r>
            <w:r w:rsidRPr="001D7632">
              <w:rPr>
                <w:sz w:val="21"/>
                <w:szCs w:val="21"/>
              </w:rPr>
              <w:t>小时值守监控，可现场查看生产安全事故处置和污染物处置进展情况。</w:t>
            </w:r>
          </w:p>
        </w:tc>
        <w:tc>
          <w:tcPr>
            <w:tcW w:w="1722" w:type="dxa"/>
            <w:vAlign w:val="center"/>
          </w:tcPr>
          <w:p w:rsidR="00490DFE" w:rsidRPr="001D7632" w:rsidRDefault="00490DFE" w:rsidP="00456094">
            <w:pPr>
              <w:spacing w:line="380" w:lineRule="exact"/>
              <w:ind w:firstLineChars="0" w:firstLine="0"/>
              <w:jc w:val="center"/>
              <w:rPr>
                <w:sz w:val="21"/>
                <w:szCs w:val="21"/>
              </w:rPr>
            </w:pPr>
          </w:p>
        </w:tc>
      </w:tr>
      <w:tr w:rsidR="00490DFE" w:rsidRPr="001D7632" w:rsidTr="00456094">
        <w:tc>
          <w:tcPr>
            <w:tcW w:w="1707"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人工监测</w:t>
            </w:r>
          </w:p>
        </w:tc>
        <w:tc>
          <w:tcPr>
            <w:tcW w:w="5631"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委托检测环境监测能力，随时待命组织应急监测预警任务。</w:t>
            </w:r>
          </w:p>
        </w:tc>
        <w:tc>
          <w:tcPr>
            <w:tcW w:w="1722" w:type="dxa"/>
            <w:vAlign w:val="center"/>
          </w:tcPr>
          <w:p w:rsidR="00490DFE" w:rsidRPr="001D7632" w:rsidRDefault="00490DFE" w:rsidP="00456094">
            <w:pPr>
              <w:spacing w:line="380" w:lineRule="exact"/>
              <w:ind w:firstLineChars="0" w:firstLine="0"/>
              <w:jc w:val="center"/>
              <w:rPr>
                <w:sz w:val="21"/>
                <w:szCs w:val="21"/>
              </w:rPr>
            </w:pPr>
          </w:p>
        </w:tc>
      </w:tr>
      <w:tr w:rsidR="00490DFE" w:rsidRPr="001D7632" w:rsidTr="00456094">
        <w:tc>
          <w:tcPr>
            <w:tcW w:w="1707" w:type="dxa"/>
            <w:vAlign w:val="center"/>
          </w:tcPr>
          <w:p w:rsidR="00490DFE" w:rsidRPr="001D7632" w:rsidRDefault="00490DFE" w:rsidP="00456094">
            <w:pPr>
              <w:spacing w:line="380" w:lineRule="exact"/>
              <w:ind w:firstLineChars="0" w:firstLine="0"/>
              <w:jc w:val="center"/>
              <w:rPr>
                <w:sz w:val="21"/>
                <w:szCs w:val="21"/>
              </w:rPr>
            </w:pPr>
            <w:r>
              <w:rPr>
                <w:sz w:val="21"/>
                <w:szCs w:val="21"/>
              </w:rPr>
              <w:lastRenderedPageBreak/>
              <w:t>有毒有害</w:t>
            </w:r>
            <w:r>
              <w:rPr>
                <w:rFonts w:hint="eastAsia"/>
                <w:sz w:val="21"/>
                <w:szCs w:val="21"/>
              </w:rPr>
              <w:t>、</w:t>
            </w:r>
            <w:r w:rsidRPr="001D7632">
              <w:rPr>
                <w:sz w:val="21"/>
                <w:szCs w:val="21"/>
              </w:rPr>
              <w:t>易燃易爆气体报警仪</w:t>
            </w:r>
          </w:p>
        </w:tc>
        <w:tc>
          <w:tcPr>
            <w:tcW w:w="5631" w:type="dxa"/>
            <w:vAlign w:val="center"/>
          </w:tcPr>
          <w:p w:rsidR="00490DFE" w:rsidRPr="001D7632" w:rsidRDefault="00490DFE" w:rsidP="00456094">
            <w:pPr>
              <w:spacing w:line="380" w:lineRule="exact"/>
              <w:ind w:firstLineChars="0" w:firstLine="0"/>
              <w:jc w:val="center"/>
              <w:rPr>
                <w:sz w:val="21"/>
                <w:szCs w:val="21"/>
              </w:rPr>
            </w:pPr>
            <w:r w:rsidRPr="001D7632">
              <w:rPr>
                <w:sz w:val="21"/>
                <w:szCs w:val="21"/>
              </w:rPr>
              <w:t>在罐区位置设置易燃易爆气体报警仪，可有效预警有毒有害气体扩散情况。</w:t>
            </w:r>
          </w:p>
        </w:tc>
        <w:tc>
          <w:tcPr>
            <w:tcW w:w="1722" w:type="dxa"/>
            <w:vAlign w:val="center"/>
          </w:tcPr>
          <w:p w:rsidR="00490DFE" w:rsidRPr="001D7632" w:rsidRDefault="00490DFE" w:rsidP="00456094">
            <w:pPr>
              <w:spacing w:line="380" w:lineRule="exact"/>
              <w:ind w:firstLineChars="0" w:firstLine="0"/>
              <w:jc w:val="center"/>
              <w:rPr>
                <w:sz w:val="21"/>
                <w:szCs w:val="21"/>
              </w:rPr>
            </w:pPr>
          </w:p>
        </w:tc>
      </w:tr>
    </w:tbl>
    <w:p w:rsidR="00490DFE" w:rsidRPr="001734B6" w:rsidRDefault="00490DFE" w:rsidP="00490DFE">
      <w:pPr>
        <w:rPr>
          <w:color w:val="FF0000"/>
        </w:rPr>
      </w:pPr>
    </w:p>
    <w:p w:rsidR="006C6568" w:rsidRPr="00ED6BD6" w:rsidRDefault="006C6568">
      <w:pPr>
        <w:autoSpaceDE w:val="0"/>
        <w:autoSpaceDN w:val="0"/>
        <w:spacing w:line="240" w:lineRule="auto"/>
        <w:ind w:firstLine="560"/>
        <w:rPr>
          <w:rFonts w:eastAsia="仿宋"/>
          <w:color w:val="FF0000"/>
          <w:kern w:val="0"/>
          <w:sz w:val="28"/>
        </w:rPr>
      </w:pPr>
    </w:p>
    <w:p w:rsidR="006C6568" w:rsidRPr="00ED6BD6" w:rsidRDefault="00396C35">
      <w:pPr>
        <w:widowControl/>
        <w:spacing w:line="240" w:lineRule="auto"/>
        <w:ind w:firstLine="600"/>
        <w:rPr>
          <w:rFonts w:eastAsia="仿宋"/>
          <w:b/>
          <w:bCs/>
          <w:color w:val="FF0000"/>
          <w:sz w:val="30"/>
          <w:szCs w:val="30"/>
        </w:rPr>
      </w:pPr>
      <w:r w:rsidRPr="00ED6BD6">
        <w:rPr>
          <w:rFonts w:eastAsia="仿宋"/>
          <w:color w:val="FF0000"/>
          <w:sz w:val="30"/>
        </w:rPr>
        <w:br w:type="page"/>
      </w:r>
    </w:p>
    <w:p w:rsidR="006C6568" w:rsidRPr="000D4081" w:rsidRDefault="00490DFE" w:rsidP="00490DFE">
      <w:pPr>
        <w:pStyle w:val="1"/>
        <w:spacing w:beforeLines="100" w:before="240" w:afterLines="50" w:after="120" w:line="240" w:lineRule="auto"/>
        <w:jc w:val="left"/>
        <w:rPr>
          <w:rFonts w:eastAsiaTheme="majorEastAsia"/>
          <w:szCs w:val="32"/>
        </w:rPr>
      </w:pPr>
      <w:bookmarkStart w:id="106" w:name="_Toc15963576"/>
      <w:r>
        <w:rPr>
          <w:rFonts w:eastAsiaTheme="majorEastAsia"/>
          <w:szCs w:val="32"/>
        </w:rPr>
        <w:lastRenderedPageBreak/>
        <w:t>7</w:t>
      </w:r>
      <w:r w:rsidR="00396C35" w:rsidRPr="000D4081">
        <w:rPr>
          <w:rFonts w:eastAsiaTheme="majorEastAsia"/>
          <w:szCs w:val="32"/>
        </w:rPr>
        <w:t xml:space="preserve"> </w:t>
      </w:r>
      <w:r w:rsidR="00396C35" w:rsidRPr="000D4081">
        <w:rPr>
          <w:rFonts w:eastAsiaTheme="majorEastAsia"/>
          <w:szCs w:val="32"/>
        </w:rPr>
        <w:t>信息报告与处置</w:t>
      </w:r>
      <w:bookmarkEnd w:id="106"/>
    </w:p>
    <w:p w:rsidR="00490DFE" w:rsidRPr="009A30DC" w:rsidRDefault="00490DFE" w:rsidP="00490DFE">
      <w:pPr>
        <w:pStyle w:val="2"/>
        <w:spacing w:beforeLines="100" w:before="240" w:afterLines="50" w:after="120" w:line="240" w:lineRule="auto"/>
        <w:rPr>
          <w:rFonts w:eastAsiaTheme="majorEastAsia"/>
          <w:sz w:val="30"/>
        </w:rPr>
      </w:pPr>
      <w:bookmarkStart w:id="107" w:name="_Toc15935169"/>
      <w:bookmarkStart w:id="108" w:name="_Toc15963577"/>
      <w:r w:rsidRPr="009A30DC">
        <w:rPr>
          <w:rFonts w:eastAsiaTheme="majorEastAsia" w:hint="eastAsia"/>
          <w:sz w:val="30"/>
        </w:rPr>
        <w:t>7.1</w:t>
      </w:r>
      <w:r w:rsidRPr="009A30DC">
        <w:rPr>
          <w:rFonts w:eastAsiaTheme="majorEastAsia" w:hint="eastAsia"/>
          <w:sz w:val="30"/>
        </w:rPr>
        <w:t>信息报告分类</w:t>
      </w:r>
      <w:bookmarkEnd w:id="107"/>
      <w:bookmarkEnd w:id="108"/>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根据事件发展进度，将突发环境事件的报告分为初报、续报和处理结果报告。</w:t>
      </w:r>
    </w:p>
    <w:p w:rsidR="00490DFE" w:rsidRPr="009A30DC" w:rsidRDefault="00490DFE" w:rsidP="00490DFE">
      <w:pPr>
        <w:adjustRightInd w:val="0"/>
        <w:snapToGrid w:val="0"/>
        <w:spacing w:line="380" w:lineRule="exact"/>
        <w:ind w:firstLine="560"/>
        <w:jc w:val="left"/>
        <w:rPr>
          <w:rFonts w:eastAsia="仿宋"/>
          <w:bCs/>
          <w:kern w:val="0"/>
          <w:sz w:val="28"/>
          <w:szCs w:val="24"/>
        </w:rPr>
      </w:pPr>
      <w:r>
        <w:rPr>
          <w:rFonts w:eastAsia="仿宋" w:hint="eastAsia"/>
          <w:bCs/>
          <w:kern w:val="0"/>
          <w:sz w:val="28"/>
          <w:szCs w:val="24"/>
        </w:rPr>
        <w:t>（</w:t>
      </w:r>
      <w:r>
        <w:rPr>
          <w:rFonts w:eastAsia="仿宋" w:hint="eastAsia"/>
          <w:bCs/>
          <w:kern w:val="0"/>
          <w:sz w:val="28"/>
          <w:szCs w:val="24"/>
        </w:rPr>
        <w:t>1</w:t>
      </w:r>
      <w:r>
        <w:rPr>
          <w:rFonts w:eastAsia="仿宋" w:hint="eastAsia"/>
          <w:bCs/>
          <w:kern w:val="0"/>
          <w:sz w:val="28"/>
          <w:szCs w:val="24"/>
        </w:rPr>
        <w:t>）</w:t>
      </w:r>
      <w:r w:rsidRPr="009A30DC">
        <w:rPr>
          <w:rFonts w:eastAsia="仿宋" w:hint="eastAsia"/>
          <w:bCs/>
          <w:kern w:val="0"/>
          <w:sz w:val="28"/>
          <w:szCs w:val="24"/>
        </w:rPr>
        <w:t>初报在发现或者得知突发环境事件后首次上报；</w:t>
      </w:r>
    </w:p>
    <w:p w:rsidR="00490DFE" w:rsidRPr="009A30DC" w:rsidRDefault="00490DFE" w:rsidP="00490DFE">
      <w:pPr>
        <w:adjustRightInd w:val="0"/>
        <w:snapToGrid w:val="0"/>
        <w:spacing w:line="380" w:lineRule="exact"/>
        <w:ind w:firstLine="560"/>
        <w:jc w:val="left"/>
        <w:rPr>
          <w:rFonts w:eastAsia="仿宋"/>
          <w:bCs/>
          <w:kern w:val="0"/>
          <w:sz w:val="28"/>
          <w:szCs w:val="24"/>
        </w:rPr>
      </w:pPr>
      <w:r>
        <w:rPr>
          <w:rFonts w:eastAsia="仿宋" w:hint="eastAsia"/>
          <w:bCs/>
          <w:kern w:val="0"/>
          <w:sz w:val="28"/>
          <w:szCs w:val="24"/>
        </w:rPr>
        <w:t>（</w:t>
      </w:r>
      <w:r>
        <w:rPr>
          <w:rFonts w:eastAsia="仿宋" w:hint="eastAsia"/>
          <w:bCs/>
          <w:kern w:val="0"/>
          <w:sz w:val="28"/>
          <w:szCs w:val="24"/>
        </w:rPr>
        <w:t>2</w:t>
      </w:r>
      <w:r>
        <w:rPr>
          <w:rFonts w:eastAsia="仿宋" w:hint="eastAsia"/>
          <w:bCs/>
          <w:kern w:val="0"/>
          <w:sz w:val="28"/>
          <w:szCs w:val="24"/>
        </w:rPr>
        <w:t>）</w:t>
      </w:r>
      <w:r w:rsidRPr="009A30DC">
        <w:rPr>
          <w:rFonts w:eastAsia="仿宋" w:hint="eastAsia"/>
          <w:bCs/>
          <w:kern w:val="0"/>
          <w:sz w:val="28"/>
          <w:szCs w:val="24"/>
        </w:rPr>
        <w:t>续报在查清有关基本情况、事件发展情况后随时上报；</w:t>
      </w:r>
    </w:p>
    <w:p w:rsidR="00490DFE" w:rsidRPr="009A30DC" w:rsidRDefault="00490DFE" w:rsidP="00490DFE">
      <w:pPr>
        <w:adjustRightInd w:val="0"/>
        <w:snapToGrid w:val="0"/>
        <w:spacing w:line="380" w:lineRule="exact"/>
        <w:ind w:firstLine="560"/>
        <w:jc w:val="left"/>
        <w:rPr>
          <w:rFonts w:eastAsia="仿宋"/>
          <w:bCs/>
          <w:kern w:val="0"/>
          <w:sz w:val="28"/>
          <w:szCs w:val="24"/>
        </w:rPr>
      </w:pPr>
      <w:r>
        <w:rPr>
          <w:rFonts w:eastAsia="仿宋" w:hint="eastAsia"/>
          <w:bCs/>
          <w:kern w:val="0"/>
          <w:sz w:val="28"/>
          <w:szCs w:val="24"/>
        </w:rPr>
        <w:t>（</w:t>
      </w:r>
      <w:r>
        <w:rPr>
          <w:rFonts w:eastAsia="仿宋" w:hint="eastAsia"/>
          <w:bCs/>
          <w:kern w:val="0"/>
          <w:sz w:val="28"/>
          <w:szCs w:val="24"/>
        </w:rPr>
        <w:t>3</w:t>
      </w:r>
      <w:r>
        <w:rPr>
          <w:rFonts w:eastAsia="仿宋" w:hint="eastAsia"/>
          <w:bCs/>
          <w:kern w:val="0"/>
          <w:sz w:val="28"/>
          <w:szCs w:val="24"/>
        </w:rPr>
        <w:t>）</w:t>
      </w:r>
      <w:r w:rsidRPr="009A30DC">
        <w:rPr>
          <w:rFonts w:eastAsia="仿宋" w:hint="eastAsia"/>
          <w:bCs/>
          <w:kern w:val="0"/>
          <w:sz w:val="28"/>
          <w:szCs w:val="24"/>
        </w:rPr>
        <w:t>处理结果报告在突发环境事件处理完毕后上报。</w:t>
      </w:r>
    </w:p>
    <w:p w:rsidR="00490DFE" w:rsidRPr="009A30DC" w:rsidRDefault="00490DFE" w:rsidP="00490DFE">
      <w:pPr>
        <w:pStyle w:val="2"/>
        <w:spacing w:beforeLines="100" w:before="240" w:afterLines="50" w:after="120" w:line="240" w:lineRule="auto"/>
        <w:rPr>
          <w:rFonts w:eastAsiaTheme="majorEastAsia"/>
          <w:sz w:val="30"/>
        </w:rPr>
      </w:pPr>
      <w:bookmarkStart w:id="109" w:name="_Toc15935170"/>
      <w:bookmarkStart w:id="110" w:name="_Toc15963578"/>
      <w:r w:rsidRPr="009A30DC">
        <w:rPr>
          <w:rFonts w:eastAsiaTheme="majorEastAsia" w:hint="eastAsia"/>
          <w:sz w:val="30"/>
        </w:rPr>
        <w:t>7.2</w:t>
      </w:r>
      <w:r w:rsidRPr="009A30DC">
        <w:rPr>
          <w:rFonts w:eastAsiaTheme="majorEastAsia" w:hint="eastAsia"/>
          <w:sz w:val="30"/>
        </w:rPr>
        <w:t>内部信息传递</w:t>
      </w:r>
      <w:bookmarkEnd w:id="109"/>
      <w:bookmarkEnd w:id="110"/>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内部信息传递指的是突发环境事件应急响应过程中公司内部现场人员、各应急组、总指挥等之间的信息传递。</w:t>
      </w:r>
    </w:p>
    <w:p w:rsidR="00490DFE" w:rsidRPr="009A30DC" w:rsidRDefault="00490DFE" w:rsidP="00490DFE">
      <w:pPr>
        <w:pStyle w:val="3"/>
        <w:spacing w:before="120" w:after="120"/>
      </w:pPr>
      <w:bookmarkStart w:id="111" w:name="_Toc15935171"/>
      <w:bookmarkStart w:id="112" w:name="_Toc15963579"/>
      <w:r w:rsidRPr="009A30DC">
        <w:rPr>
          <w:rFonts w:hint="eastAsia"/>
        </w:rPr>
        <w:t>7.</w:t>
      </w:r>
      <w:r>
        <w:t>2</w:t>
      </w:r>
      <w:r w:rsidRPr="009A30DC">
        <w:rPr>
          <w:rFonts w:hint="eastAsia"/>
        </w:rPr>
        <w:t>.1</w:t>
      </w:r>
      <w:r w:rsidRPr="009A30DC">
        <w:rPr>
          <w:rFonts w:hint="eastAsia"/>
        </w:rPr>
        <w:t>信息传递内容</w:t>
      </w:r>
      <w:bookmarkEnd w:id="111"/>
      <w:bookmarkEnd w:id="112"/>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初报：事件的时间、地点、涉及物质、简要经过、已造成或者可能造成的污染情况、已采取的措施等。</w:t>
      </w:r>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续报：各救援小组工作开展情况、污染物处置情况、发现的问题。</w:t>
      </w:r>
    </w:p>
    <w:p w:rsidR="00490DFE" w:rsidRPr="009A30DC" w:rsidRDefault="00490DFE" w:rsidP="00490DFE">
      <w:pPr>
        <w:pStyle w:val="3"/>
        <w:spacing w:before="120" w:after="120"/>
      </w:pPr>
      <w:bookmarkStart w:id="113" w:name="_Toc15935172"/>
      <w:bookmarkStart w:id="114" w:name="_Toc15963580"/>
      <w:r w:rsidRPr="009A30DC">
        <w:rPr>
          <w:rFonts w:eastAsia="仿宋" w:hint="eastAsia"/>
          <w:bCs w:val="0"/>
          <w:kern w:val="0"/>
          <w:szCs w:val="24"/>
        </w:rPr>
        <w:t>7.</w:t>
      </w:r>
      <w:r>
        <w:rPr>
          <w:rFonts w:eastAsia="仿宋"/>
          <w:bCs w:val="0"/>
          <w:kern w:val="0"/>
          <w:szCs w:val="24"/>
        </w:rPr>
        <w:t>2</w:t>
      </w:r>
      <w:r w:rsidRPr="009A30DC">
        <w:rPr>
          <w:rFonts w:eastAsia="仿宋" w:hint="eastAsia"/>
          <w:bCs w:val="0"/>
          <w:kern w:val="0"/>
          <w:szCs w:val="24"/>
        </w:rPr>
        <w:t>.2</w:t>
      </w:r>
      <w:r w:rsidRPr="009A30DC">
        <w:rPr>
          <w:rFonts w:eastAsia="仿宋" w:hint="eastAsia"/>
          <w:bCs w:val="0"/>
          <w:kern w:val="0"/>
          <w:szCs w:val="24"/>
        </w:rPr>
        <w:t>信息传递方式</w:t>
      </w:r>
      <w:bookmarkEnd w:id="113"/>
      <w:bookmarkEnd w:id="114"/>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快速有效的方式包括手机、网络视频、防爆对讲机等，向协议应急救援单位请求援助时还应补充纸质文件。</w:t>
      </w:r>
    </w:p>
    <w:p w:rsidR="00490DFE" w:rsidRPr="009A30DC" w:rsidRDefault="00490DFE" w:rsidP="00490DFE">
      <w:pPr>
        <w:pStyle w:val="3"/>
        <w:spacing w:before="120" w:after="120"/>
        <w:rPr>
          <w:rFonts w:eastAsia="仿宋"/>
          <w:bCs w:val="0"/>
          <w:kern w:val="0"/>
          <w:szCs w:val="24"/>
        </w:rPr>
      </w:pPr>
      <w:bookmarkStart w:id="115" w:name="_Toc15935173"/>
      <w:bookmarkStart w:id="116" w:name="_Toc15963581"/>
      <w:r w:rsidRPr="009A30DC">
        <w:rPr>
          <w:rFonts w:eastAsia="仿宋" w:hint="eastAsia"/>
          <w:bCs w:val="0"/>
          <w:kern w:val="0"/>
          <w:szCs w:val="24"/>
        </w:rPr>
        <w:t>7.</w:t>
      </w:r>
      <w:r>
        <w:rPr>
          <w:rFonts w:eastAsia="仿宋"/>
          <w:bCs w:val="0"/>
          <w:kern w:val="0"/>
          <w:szCs w:val="24"/>
        </w:rPr>
        <w:t>2</w:t>
      </w:r>
      <w:r w:rsidRPr="009A30DC">
        <w:rPr>
          <w:rFonts w:eastAsia="仿宋" w:hint="eastAsia"/>
          <w:bCs w:val="0"/>
          <w:kern w:val="0"/>
          <w:szCs w:val="24"/>
        </w:rPr>
        <w:t>.3</w:t>
      </w:r>
      <w:r w:rsidRPr="009A30DC">
        <w:rPr>
          <w:rFonts w:eastAsia="仿宋" w:hint="eastAsia"/>
          <w:bCs w:val="0"/>
          <w:kern w:val="0"/>
          <w:szCs w:val="24"/>
        </w:rPr>
        <w:t>信息传递程序、时限要求</w:t>
      </w:r>
      <w:bookmarkEnd w:id="115"/>
      <w:bookmarkEnd w:id="116"/>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初报</w:t>
      </w:r>
      <w:r>
        <w:rPr>
          <w:rFonts w:eastAsia="仿宋" w:hint="eastAsia"/>
          <w:bCs/>
          <w:kern w:val="0"/>
          <w:sz w:val="28"/>
          <w:szCs w:val="24"/>
        </w:rPr>
        <w:t>：</w:t>
      </w:r>
      <w:r w:rsidRPr="009A30DC">
        <w:rPr>
          <w:rFonts w:eastAsia="仿宋" w:hint="eastAsia"/>
          <w:bCs/>
          <w:kern w:val="0"/>
          <w:sz w:val="28"/>
          <w:szCs w:val="24"/>
        </w:rPr>
        <w:t>事件第一发现人立即向应急办公室报告（上报时限不得超过</w:t>
      </w:r>
      <w:r w:rsidRPr="009A30DC">
        <w:rPr>
          <w:rFonts w:eastAsia="仿宋" w:hint="eastAsia"/>
          <w:bCs/>
          <w:kern w:val="0"/>
          <w:sz w:val="28"/>
          <w:szCs w:val="24"/>
        </w:rPr>
        <w:t>10</w:t>
      </w:r>
      <w:r w:rsidRPr="009A30DC">
        <w:rPr>
          <w:rFonts w:eastAsia="仿宋" w:hint="eastAsia"/>
          <w:bCs/>
          <w:kern w:val="0"/>
          <w:sz w:val="28"/>
          <w:szCs w:val="24"/>
        </w:rPr>
        <w:t>分钟），应急办公室核实信息后，立即上报公司总指挥（上报时限不得超过</w:t>
      </w:r>
      <w:r w:rsidRPr="009A30DC">
        <w:rPr>
          <w:rFonts w:eastAsia="仿宋" w:hint="eastAsia"/>
          <w:bCs/>
          <w:kern w:val="0"/>
          <w:sz w:val="28"/>
          <w:szCs w:val="24"/>
        </w:rPr>
        <w:t>10</w:t>
      </w:r>
      <w:r w:rsidRPr="009A30DC">
        <w:rPr>
          <w:rFonts w:eastAsia="仿宋" w:hint="eastAsia"/>
          <w:bCs/>
          <w:kern w:val="0"/>
          <w:sz w:val="28"/>
          <w:szCs w:val="24"/>
        </w:rPr>
        <w:t>分钟）。总指挥接到信息后立即向协议应急救援单位请求援助。</w:t>
      </w:r>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续报：各救援小组组长汇总工作信息后立即上报应急办公室，应急办公室核实信息后，立即上报公司总指挥。</w:t>
      </w:r>
    </w:p>
    <w:p w:rsidR="00490DFE" w:rsidRPr="009A30DC" w:rsidRDefault="00490DFE" w:rsidP="00490DFE">
      <w:pPr>
        <w:pStyle w:val="3"/>
        <w:spacing w:before="120" w:after="120"/>
        <w:rPr>
          <w:rFonts w:eastAsia="仿宋"/>
          <w:bCs w:val="0"/>
          <w:kern w:val="0"/>
          <w:szCs w:val="24"/>
        </w:rPr>
      </w:pPr>
      <w:bookmarkStart w:id="117" w:name="_Toc15935174"/>
      <w:bookmarkStart w:id="118" w:name="_Toc15963582"/>
      <w:r w:rsidRPr="009A30DC">
        <w:rPr>
          <w:rFonts w:eastAsia="仿宋" w:hint="eastAsia"/>
          <w:bCs w:val="0"/>
          <w:kern w:val="0"/>
          <w:szCs w:val="24"/>
        </w:rPr>
        <w:t>7.</w:t>
      </w:r>
      <w:r>
        <w:rPr>
          <w:rFonts w:eastAsia="仿宋"/>
          <w:bCs w:val="0"/>
          <w:kern w:val="0"/>
          <w:szCs w:val="24"/>
        </w:rPr>
        <w:t>2</w:t>
      </w:r>
      <w:r w:rsidRPr="009A30DC">
        <w:rPr>
          <w:rFonts w:eastAsia="仿宋" w:hint="eastAsia"/>
          <w:bCs w:val="0"/>
          <w:kern w:val="0"/>
          <w:szCs w:val="24"/>
        </w:rPr>
        <w:t>.4</w:t>
      </w:r>
      <w:r w:rsidRPr="009A30DC">
        <w:rPr>
          <w:rFonts w:eastAsia="仿宋" w:hint="eastAsia"/>
          <w:bCs w:val="0"/>
          <w:kern w:val="0"/>
          <w:szCs w:val="24"/>
        </w:rPr>
        <w:t>信息传递责任人</w:t>
      </w:r>
      <w:bookmarkEnd w:id="117"/>
      <w:bookmarkEnd w:id="118"/>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应急办公室</w:t>
      </w:r>
      <w:r>
        <w:rPr>
          <w:rFonts w:eastAsia="仿宋" w:hint="eastAsia"/>
          <w:bCs/>
          <w:kern w:val="0"/>
          <w:sz w:val="28"/>
          <w:szCs w:val="24"/>
        </w:rPr>
        <w:t>尤杰</w:t>
      </w:r>
      <w:r w:rsidRPr="009A30DC">
        <w:rPr>
          <w:rFonts w:eastAsia="仿宋" w:hint="eastAsia"/>
          <w:bCs/>
          <w:kern w:val="0"/>
          <w:sz w:val="28"/>
          <w:szCs w:val="24"/>
        </w:rPr>
        <w:t>（</w:t>
      </w:r>
      <w:r w:rsidRPr="00490DFE">
        <w:rPr>
          <w:rFonts w:eastAsia="仿宋" w:hint="eastAsia"/>
          <w:bCs/>
          <w:kern w:val="0"/>
          <w:sz w:val="28"/>
          <w:szCs w:val="24"/>
        </w:rPr>
        <w:t>15753993001</w:t>
      </w:r>
      <w:r w:rsidRPr="009A30DC">
        <w:rPr>
          <w:rFonts w:eastAsia="仿宋" w:hint="eastAsia"/>
          <w:bCs/>
          <w:kern w:val="0"/>
          <w:sz w:val="28"/>
          <w:szCs w:val="24"/>
        </w:rPr>
        <w:t>）负责公司内部信息总调度，各救援小组组长负责小组内部信息汇总并与应急办公室对接。</w:t>
      </w:r>
    </w:p>
    <w:p w:rsidR="00490DFE" w:rsidRPr="009A30DC" w:rsidRDefault="00490DFE" w:rsidP="00490DFE">
      <w:pPr>
        <w:pStyle w:val="2"/>
        <w:spacing w:beforeLines="100" w:before="240" w:afterLines="50" w:after="120" w:line="240" w:lineRule="auto"/>
        <w:rPr>
          <w:rFonts w:eastAsiaTheme="majorEastAsia"/>
          <w:sz w:val="30"/>
        </w:rPr>
      </w:pPr>
      <w:bookmarkStart w:id="119" w:name="_Toc15935175"/>
      <w:bookmarkStart w:id="120" w:name="_Toc15963583"/>
      <w:r w:rsidRPr="009A30DC">
        <w:rPr>
          <w:rFonts w:eastAsiaTheme="majorEastAsia" w:hint="eastAsia"/>
          <w:sz w:val="30"/>
        </w:rPr>
        <w:t>7.3</w:t>
      </w:r>
      <w:r w:rsidRPr="009A30DC">
        <w:rPr>
          <w:rFonts w:eastAsiaTheme="majorEastAsia" w:hint="eastAsia"/>
          <w:sz w:val="30"/>
        </w:rPr>
        <w:t>信息上报</w:t>
      </w:r>
      <w:bookmarkEnd w:id="119"/>
      <w:bookmarkEnd w:id="120"/>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当突发环境事件可能影响厂区周边环境时，公司应立即向当地乡镇政府、县区环保部门上报信息。</w:t>
      </w:r>
    </w:p>
    <w:p w:rsidR="00490DFE" w:rsidRPr="009A30DC" w:rsidRDefault="00490DFE" w:rsidP="00490DFE">
      <w:pPr>
        <w:pStyle w:val="3"/>
        <w:spacing w:before="120" w:after="120"/>
        <w:rPr>
          <w:rFonts w:eastAsia="仿宋"/>
          <w:bCs w:val="0"/>
          <w:kern w:val="0"/>
          <w:szCs w:val="24"/>
        </w:rPr>
      </w:pPr>
      <w:bookmarkStart w:id="121" w:name="_Toc15935176"/>
      <w:bookmarkStart w:id="122" w:name="_Toc15963584"/>
      <w:r w:rsidRPr="009A30DC">
        <w:rPr>
          <w:rFonts w:eastAsia="仿宋" w:hint="eastAsia"/>
          <w:bCs w:val="0"/>
          <w:kern w:val="0"/>
          <w:szCs w:val="24"/>
        </w:rPr>
        <w:lastRenderedPageBreak/>
        <w:t>7.</w:t>
      </w:r>
      <w:r>
        <w:rPr>
          <w:rFonts w:eastAsia="仿宋"/>
          <w:bCs w:val="0"/>
          <w:kern w:val="0"/>
          <w:szCs w:val="24"/>
        </w:rPr>
        <w:t>3</w:t>
      </w:r>
      <w:r w:rsidRPr="009A30DC">
        <w:rPr>
          <w:rFonts w:eastAsia="仿宋" w:hint="eastAsia"/>
          <w:bCs w:val="0"/>
          <w:kern w:val="0"/>
          <w:szCs w:val="24"/>
        </w:rPr>
        <w:t>.1</w:t>
      </w:r>
      <w:r w:rsidRPr="009A30DC">
        <w:rPr>
          <w:rFonts w:eastAsia="仿宋" w:hint="eastAsia"/>
          <w:bCs w:val="0"/>
          <w:kern w:val="0"/>
          <w:szCs w:val="24"/>
        </w:rPr>
        <w:t>信息上报内容</w:t>
      </w:r>
      <w:bookmarkEnd w:id="121"/>
      <w:bookmarkEnd w:id="122"/>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初报：企业及周边概况、事件的时间、地点、涉及物质、简要经过、已造成或者可能造成的污染情况、已采取的措施、请求支持的内容等。</w:t>
      </w:r>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续报：在初报的基础上，报告有关处置进展情况。</w:t>
      </w:r>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处理结果报告：在初报和续报的基础上，报告处理突发环境事件的措施、过程和结果，突发环境事件潜在或者间接危害以及损失、社会影响、处理后的遗留问题、责任追究等详细情况。</w:t>
      </w:r>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书面报告中应当载明突发环境事件报告单位、报告签发人、联系人及联系方式等内容，并尽可能提供地图、图片以及相关的多媒体资料。</w:t>
      </w:r>
    </w:p>
    <w:p w:rsidR="00490DFE" w:rsidRPr="009A30DC" w:rsidRDefault="00490DFE" w:rsidP="00490DFE">
      <w:pPr>
        <w:pStyle w:val="3"/>
        <w:spacing w:before="120" w:after="120"/>
        <w:rPr>
          <w:rFonts w:eastAsia="仿宋"/>
          <w:bCs w:val="0"/>
          <w:kern w:val="0"/>
          <w:szCs w:val="24"/>
        </w:rPr>
      </w:pPr>
      <w:bookmarkStart w:id="123" w:name="_Toc15935177"/>
      <w:bookmarkStart w:id="124" w:name="_Toc15963585"/>
      <w:r w:rsidRPr="009A30DC">
        <w:rPr>
          <w:rFonts w:eastAsia="仿宋" w:hint="eastAsia"/>
          <w:bCs w:val="0"/>
          <w:kern w:val="0"/>
          <w:szCs w:val="24"/>
        </w:rPr>
        <w:t>7.</w:t>
      </w:r>
      <w:r>
        <w:rPr>
          <w:rFonts w:eastAsia="仿宋"/>
          <w:bCs w:val="0"/>
          <w:kern w:val="0"/>
          <w:szCs w:val="24"/>
        </w:rPr>
        <w:t>3</w:t>
      </w:r>
      <w:r w:rsidRPr="009A30DC">
        <w:rPr>
          <w:rFonts w:eastAsia="仿宋" w:hint="eastAsia"/>
          <w:bCs w:val="0"/>
          <w:kern w:val="0"/>
          <w:szCs w:val="24"/>
        </w:rPr>
        <w:t>.2</w:t>
      </w:r>
      <w:r w:rsidRPr="009A30DC">
        <w:rPr>
          <w:rFonts w:eastAsia="仿宋" w:hint="eastAsia"/>
          <w:bCs w:val="0"/>
          <w:kern w:val="0"/>
          <w:szCs w:val="24"/>
        </w:rPr>
        <w:t>信息上报方式</w:t>
      </w:r>
      <w:bookmarkEnd w:id="123"/>
      <w:bookmarkEnd w:id="124"/>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快速有效的方式包括手机、网络视频、防爆对讲机等。情况紧急时，初报可通过电话报告，但应当及时补充书面报告。</w:t>
      </w:r>
    </w:p>
    <w:p w:rsidR="00490DFE" w:rsidRPr="009A30DC" w:rsidRDefault="00490DFE" w:rsidP="00490DFE">
      <w:pPr>
        <w:pStyle w:val="3"/>
        <w:spacing w:before="120" w:after="120"/>
        <w:rPr>
          <w:rFonts w:eastAsia="仿宋"/>
          <w:bCs w:val="0"/>
          <w:kern w:val="0"/>
          <w:szCs w:val="24"/>
        </w:rPr>
      </w:pPr>
      <w:bookmarkStart w:id="125" w:name="_Toc15935178"/>
      <w:bookmarkStart w:id="126" w:name="_Toc15963586"/>
      <w:r w:rsidRPr="009A30DC">
        <w:rPr>
          <w:rFonts w:eastAsia="仿宋" w:hint="eastAsia"/>
          <w:bCs w:val="0"/>
          <w:kern w:val="0"/>
          <w:szCs w:val="24"/>
        </w:rPr>
        <w:t>7.</w:t>
      </w:r>
      <w:r>
        <w:rPr>
          <w:rFonts w:eastAsia="仿宋"/>
          <w:bCs w:val="0"/>
          <w:kern w:val="0"/>
          <w:szCs w:val="24"/>
        </w:rPr>
        <w:t>3</w:t>
      </w:r>
      <w:r w:rsidRPr="009A30DC">
        <w:rPr>
          <w:rFonts w:eastAsia="仿宋" w:hint="eastAsia"/>
          <w:bCs w:val="0"/>
          <w:kern w:val="0"/>
          <w:szCs w:val="24"/>
        </w:rPr>
        <w:t>.3</w:t>
      </w:r>
      <w:r w:rsidRPr="009A30DC">
        <w:rPr>
          <w:rFonts w:eastAsia="仿宋" w:hint="eastAsia"/>
          <w:bCs w:val="0"/>
          <w:kern w:val="0"/>
          <w:szCs w:val="24"/>
        </w:rPr>
        <w:t>信息上报程序、时限要求</w:t>
      </w:r>
      <w:bookmarkEnd w:id="125"/>
      <w:bookmarkEnd w:id="126"/>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初报</w:t>
      </w:r>
      <w:r w:rsidRPr="009A30DC">
        <w:rPr>
          <w:rFonts w:eastAsia="仿宋" w:hint="eastAsia"/>
          <w:bCs/>
          <w:kern w:val="0"/>
          <w:sz w:val="28"/>
          <w:szCs w:val="24"/>
        </w:rPr>
        <w:t>:</w:t>
      </w:r>
      <w:r w:rsidRPr="009A30DC">
        <w:rPr>
          <w:rFonts w:eastAsia="仿宋" w:hint="eastAsia"/>
          <w:bCs/>
          <w:kern w:val="0"/>
          <w:sz w:val="28"/>
          <w:szCs w:val="24"/>
        </w:rPr>
        <w:t>总指挥接到信息后立即向当地乡镇政府电话报告，然后立即向当地县区环保部门电话报告，初报时限不超过</w:t>
      </w:r>
      <w:r w:rsidRPr="009A30DC">
        <w:rPr>
          <w:rFonts w:eastAsia="仿宋" w:hint="eastAsia"/>
          <w:bCs/>
          <w:kern w:val="0"/>
          <w:sz w:val="28"/>
          <w:szCs w:val="24"/>
        </w:rPr>
        <w:t>20</w:t>
      </w:r>
      <w:r w:rsidRPr="009A30DC">
        <w:rPr>
          <w:rFonts w:eastAsia="仿宋" w:hint="eastAsia"/>
          <w:bCs/>
          <w:kern w:val="0"/>
          <w:sz w:val="28"/>
          <w:szCs w:val="24"/>
        </w:rPr>
        <w:t>分钟。事后补充书面报告。</w:t>
      </w:r>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续报：政府成立应急指挥部后，公司总指挥随时将事件处置信息上报政府应急指挥部。</w:t>
      </w:r>
    </w:p>
    <w:p w:rsidR="00490DFE" w:rsidRPr="009A30DC" w:rsidRDefault="00490DFE" w:rsidP="00490DFE">
      <w:pPr>
        <w:pStyle w:val="3"/>
        <w:spacing w:before="120" w:after="120"/>
        <w:rPr>
          <w:rFonts w:eastAsia="仿宋"/>
          <w:bCs w:val="0"/>
          <w:kern w:val="0"/>
          <w:szCs w:val="24"/>
        </w:rPr>
      </w:pPr>
      <w:bookmarkStart w:id="127" w:name="_Toc15935179"/>
      <w:bookmarkStart w:id="128" w:name="_Toc15963587"/>
      <w:r w:rsidRPr="009A30DC">
        <w:rPr>
          <w:rFonts w:eastAsia="仿宋" w:hint="eastAsia"/>
          <w:bCs w:val="0"/>
          <w:kern w:val="0"/>
          <w:szCs w:val="24"/>
        </w:rPr>
        <w:t>7.</w:t>
      </w:r>
      <w:r>
        <w:rPr>
          <w:rFonts w:eastAsia="仿宋"/>
          <w:bCs w:val="0"/>
          <w:kern w:val="0"/>
          <w:szCs w:val="24"/>
        </w:rPr>
        <w:t>3</w:t>
      </w:r>
      <w:r w:rsidRPr="009A30DC">
        <w:rPr>
          <w:rFonts w:eastAsia="仿宋" w:hint="eastAsia"/>
          <w:bCs w:val="0"/>
          <w:kern w:val="0"/>
          <w:szCs w:val="24"/>
        </w:rPr>
        <w:t>.4</w:t>
      </w:r>
      <w:r w:rsidRPr="009A30DC">
        <w:rPr>
          <w:rFonts w:eastAsia="仿宋" w:hint="eastAsia"/>
          <w:bCs w:val="0"/>
          <w:kern w:val="0"/>
          <w:szCs w:val="24"/>
        </w:rPr>
        <w:t>责任人</w:t>
      </w:r>
      <w:bookmarkEnd w:id="127"/>
      <w:bookmarkEnd w:id="128"/>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总指挥</w:t>
      </w:r>
      <w:r>
        <w:rPr>
          <w:rFonts w:eastAsia="仿宋" w:hint="eastAsia"/>
          <w:bCs/>
          <w:kern w:val="0"/>
          <w:sz w:val="28"/>
          <w:szCs w:val="24"/>
        </w:rPr>
        <w:t>李学兴</w:t>
      </w:r>
      <w:r w:rsidRPr="001D7632">
        <w:rPr>
          <w:rFonts w:eastAsia="仿宋" w:hint="eastAsia"/>
          <w:bCs/>
          <w:kern w:val="0"/>
          <w:sz w:val="28"/>
          <w:szCs w:val="24"/>
        </w:rPr>
        <w:t>（</w:t>
      </w:r>
      <w:r w:rsidRPr="00490DFE">
        <w:rPr>
          <w:rFonts w:eastAsia="仿宋"/>
          <w:bCs/>
          <w:kern w:val="0"/>
          <w:sz w:val="28"/>
          <w:szCs w:val="24"/>
        </w:rPr>
        <w:t>13583920782</w:t>
      </w:r>
      <w:r w:rsidRPr="001D7632">
        <w:rPr>
          <w:rFonts w:eastAsia="仿宋" w:hint="eastAsia"/>
          <w:bCs/>
          <w:kern w:val="0"/>
          <w:sz w:val="28"/>
          <w:szCs w:val="24"/>
        </w:rPr>
        <w:t>）</w:t>
      </w:r>
      <w:r w:rsidRPr="009A30DC">
        <w:rPr>
          <w:rFonts w:eastAsia="仿宋" w:hint="eastAsia"/>
          <w:bCs/>
          <w:kern w:val="0"/>
          <w:sz w:val="28"/>
          <w:szCs w:val="24"/>
        </w:rPr>
        <w:t>总负责，应急办公室、副总指挥协助完成文字报告。</w:t>
      </w:r>
    </w:p>
    <w:p w:rsidR="00490DFE" w:rsidRPr="009A30DC" w:rsidRDefault="00490DFE" w:rsidP="00490DFE">
      <w:pPr>
        <w:pStyle w:val="2"/>
        <w:spacing w:beforeLines="100" w:before="240" w:afterLines="50" w:after="120" w:line="240" w:lineRule="auto"/>
        <w:rPr>
          <w:rFonts w:eastAsiaTheme="majorEastAsia"/>
          <w:sz w:val="30"/>
        </w:rPr>
      </w:pPr>
      <w:bookmarkStart w:id="129" w:name="_Toc15935180"/>
      <w:bookmarkStart w:id="130" w:name="_Toc15963588"/>
      <w:r w:rsidRPr="009A30DC">
        <w:rPr>
          <w:rFonts w:eastAsiaTheme="majorEastAsia" w:hint="eastAsia"/>
          <w:sz w:val="30"/>
        </w:rPr>
        <w:t>7.</w:t>
      </w:r>
      <w:r>
        <w:rPr>
          <w:rFonts w:eastAsiaTheme="majorEastAsia"/>
          <w:sz w:val="30"/>
        </w:rPr>
        <w:t>4</w:t>
      </w:r>
      <w:r w:rsidRPr="009A30DC">
        <w:rPr>
          <w:rFonts w:eastAsiaTheme="majorEastAsia" w:hint="eastAsia"/>
          <w:sz w:val="30"/>
        </w:rPr>
        <w:t>信息通报</w:t>
      </w:r>
      <w:bookmarkEnd w:id="129"/>
      <w:bookmarkEnd w:id="130"/>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当突发环境事件可能影响厂区周边环境时，公司应根据现场污染物特性及扩散情况，及时通报可能受影响居民区、单位。</w:t>
      </w:r>
    </w:p>
    <w:p w:rsidR="00490DFE" w:rsidRPr="009A30DC" w:rsidRDefault="00490DFE" w:rsidP="00490DFE">
      <w:pPr>
        <w:pStyle w:val="3"/>
        <w:spacing w:before="120" w:after="120"/>
        <w:rPr>
          <w:rFonts w:eastAsia="仿宋"/>
          <w:bCs w:val="0"/>
          <w:kern w:val="0"/>
          <w:szCs w:val="24"/>
        </w:rPr>
      </w:pPr>
      <w:bookmarkStart w:id="131" w:name="_Toc15935181"/>
      <w:bookmarkStart w:id="132" w:name="_Toc15963589"/>
      <w:r w:rsidRPr="009A30DC">
        <w:rPr>
          <w:rFonts w:eastAsia="仿宋" w:hint="eastAsia"/>
          <w:bCs w:val="0"/>
          <w:kern w:val="0"/>
          <w:szCs w:val="24"/>
        </w:rPr>
        <w:t>7.</w:t>
      </w:r>
      <w:r>
        <w:rPr>
          <w:rFonts w:eastAsia="仿宋"/>
          <w:bCs w:val="0"/>
          <w:kern w:val="0"/>
          <w:szCs w:val="24"/>
        </w:rPr>
        <w:t>4</w:t>
      </w:r>
      <w:r w:rsidRPr="009A30DC">
        <w:rPr>
          <w:rFonts w:eastAsia="仿宋" w:hint="eastAsia"/>
          <w:bCs w:val="0"/>
          <w:kern w:val="0"/>
          <w:szCs w:val="24"/>
        </w:rPr>
        <w:t>.1</w:t>
      </w:r>
      <w:r w:rsidRPr="009A30DC">
        <w:rPr>
          <w:rFonts w:eastAsia="仿宋" w:hint="eastAsia"/>
          <w:bCs w:val="0"/>
          <w:kern w:val="0"/>
          <w:szCs w:val="24"/>
        </w:rPr>
        <w:t>信息通报内容</w:t>
      </w:r>
      <w:bookmarkEnd w:id="131"/>
      <w:bookmarkEnd w:id="132"/>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事件已造成或者可能造成的污染情况、居民或单位避险措施等</w:t>
      </w:r>
    </w:p>
    <w:p w:rsidR="00490DFE" w:rsidRPr="009A30DC" w:rsidRDefault="00490DFE" w:rsidP="00490DFE">
      <w:pPr>
        <w:pStyle w:val="3"/>
        <w:spacing w:before="120" w:after="120"/>
        <w:rPr>
          <w:rFonts w:eastAsia="仿宋"/>
          <w:bCs w:val="0"/>
          <w:kern w:val="0"/>
          <w:szCs w:val="24"/>
        </w:rPr>
      </w:pPr>
      <w:bookmarkStart w:id="133" w:name="_Toc15935182"/>
      <w:bookmarkStart w:id="134" w:name="_Toc15963590"/>
      <w:r w:rsidRPr="009A30DC">
        <w:rPr>
          <w:rFonts w:eastAsia="仿宋" w:hint="eastAsia"/>
          <w:bCs w:val="0"/>
          <w:kern w:val="0"/>
          <w:szCs w:val="24"/>
        </w:rPr>
        <w:t>7.</w:t>
      </w:r>
      <w:r>
        <w:rPr>
          <w:rFonts w:eastAsia="仿宋"/>
          <w:bCs w:val="0"/>
          <w:kern w:val="0"/>
          <w:szCs w:val="24"/>
        </w:rPr>
        <w:t>4</w:t>
      </w:r>
      <w:r w:rsidRPr="009A30DC">
        <w:rPr>
          <w:rFonts w:eastAsia="仿宋" w:hint="eastAsia"/>
          <w:bCs w:val="0"/>
          <w:kern w:val="0"/>
          <w:szCs w:val="24"/>
        </w:rPr>
        <w:t>.2</w:t>
      </w:r>
      <w:r w:rsidRPr="009A30DC">
        <w:rPr>
          <w:rFonts w:eastAsia="仿宋" w:hint="eastAsia"/>
          <w:bCs w:val="0"/>
          <w:kern w:val="0"/>
          <w:szCs w:val="24"/>
        </w:rPr>
        <w:t>信息通报方式</w:t>
      </w:r>
      <w:bookmarkEnd w:id="133"/>
      <w:bookmarkEnd w:id="134"/>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快速有效的方式为喇叭、手机、网络信息、公告栏、人员上门通报等。</w:t>
      </w:r>
    </w:p>
    <w:p w:rsidR="00490DFE" w:rsidRPr="009A30DC" w:rsidRDefault="00490DFE" w:rsidP="00490DFE">
      <w:pPr>
        <w:pStyle w:val="3"/>
        <w:spacing w:before="120" w:after="120"/>
        <w:rPr>
          <w:rFonts w:eastAsia="仿宋"/>
          <w:bCs w:val="0"/>
          <w:kern w:val="0"/>
          <w:szCs w:val="24"/>
        </w:rPr>
      </w:pPr>
      <w:bookmarkStart w:id="135" w:name="_Toc15935183"/>
      <w:bookmarkStart w:id="136" w:name="_Toc15963591"/>
      <w:r w:rsidRPr="009A30DC">
        <w:rPr>
          <w:rFonts w:eastAsia="仿宋" w:hint="eastAsia"/>
          <w:bCs w:val="0"/>
          <w:kern w:val="0"/>
          <w:szCs w:val="24"/>
        </w:rPr>
        <w:t>7.</w:t>
      </w:r>
      <w:r>
        <w:rPr>
          <w:rFonts w:eastAsia="仿宋"/>
          <w:bCs w:val="0"/>
          <w:kern w:val="0"/>
          <w:szCs w:val="24"/>
        </w:rPr>
        <w:t>4</w:t>
      </w:r>
      <w:r w:rsidRPr="009A30DC">
        <w:rPr>
          <w:rFonts w:eastAsia="仿宋" w:hint="eastAsia"/>
          <w:bCs w:val="0"/>
          <w:kern w:val="0"/>
          <w:szCs w:val="24"/>
        </w:rPr>
        <w:t>.3</w:t>
      </w:r>
      <w:r w:rsidRPr="009A30DC">
        <w:rPr>
          <w:rFonts w:eastAsia="仿宋" w:hint="eastAsia"/>
          <w:bCs w:val="0"/>
          <w:kern w:val="0"/>
          <w:szCs w:val="24"/>
        </w:rPr>
        <w:t>信息通报程序、时限要求</w:t>
      </w:r>
      <w:bookmarkEnd w:id="135"/>
      <w:bookmarkEnd w:id="136"/>
    </w:p>
    <w:p w:rsidR="00490DFE" w:rsidRPr="009A30DC"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由应急办公室拟定通报信息，报总指挥审定。由警戒疏散组由近及远组织对周边可能受影响居民、单位进行通报。在污染扩散至厂界时立即通报可能受影响居民、单位。</w:t>
      </w:r>
    </w:p>
    <w:p w:rsidR="00490DFE" w:rsidRPr="009A30DC" w:rsidRDefault="00490DFE" w:rsidP="00490DFE">
      <w:pPr>
        <w:pStyle w:val="3"/>
        <w:spacing w:before="120" w:after="120"/>
        <w:rPr>
          <w:rFonts w:eastAsia="仿宋"/>
          <w:bCs w:val="0"/>
          <w:kern w:val="0"/>
          <w:szCs w:val="24"/>
        </w:rPr>
      </w:pPr>
      <w:bookmarkStart w:id="137" w:name="_Toc15935184"/>
      <w:bookmarkStart w:id="138" w:name="_Toc15963592"/>
      <w:r w:rsidRPr="009A30DC">
        <w:rPr>
          <w:rFonts w:eastAsia="仿宋" w:hint="eastAsia"/>
          <w:bCs w:val="0"/>
          <w:kern w:val="0"/>
          <w:szCs w:val="24"/>
        </w:rPr>
        <w:lastRenderedPageBreak/>
        <w:t>7.</w:t>
      </w:r>
      <w:r>
        <w:rPr>
          <w:rFonts w:eastAsia="仿宋"/>
          <w:bCs w:val="0"/>
          <w:kern w:val="0"/>
          <w:szCs w:val="24"/>
        </w:rPr>
        <w:t>4</w:t>
      </w:r>
      <w:r w:rsidRPr="009A30DC">
        <w:rPr>
          <w:rFonts w:eastAsia="仿宋" w:hint="eastAsia"/>
          <w:bCs w:val="0"/>
          <w:kern w:val="0"/>
          <w:szCs w:val="24"/>
        </w:rPr>
        <w:t>.4</w:t>
      </w:r>
      <w:r w:rsidRPr="009A30DC">
        <w:rPr>
          <w:rFonts w:eastAsia="仿宋" w:hint="eastAsia"/>
          <w:bCs w:val="0"/>
          <w:kern w:val="0"/>
          <w:szCs w:val="24"/>
        </w:rPr>
        <w:t>责任人</w:t>
      </w:r>
      <w:bookmarkEnd w:id="137"/>
      <w:bookmarkEnd w:id="138"/>
    </w:p>
    <w:p w:rsidR="00490DFE" w:rsidRDefault="00490DFE" w:rsidP="00490DFE">
      <w:pPr>
        <w:adjustRightInd w:val="0"/>
        <w:snapToGrid w:val="0"/>
        <w:spacing w:line="380" w:lineRule="exact"/>
        <w:ind w:firstLine="560"/>
        <w:jc w:val="left"/>
        <w:rPr>
          <w:rFonts w:eastAsia="仿宋"/>
          <w:bCs/>
          <w:kern w:val="0"/>
          <w:sz w:val="28"/>
          <w:szCs w:val="24"/>
        </w:rPr>
      </w:pPr>
      <w:r w:rsidRPr="009A30DC">
        <w:rPr>
          <w:rFonts w:eastAsia="仿宋" w:hint="eastAsia"/>
          <w:bCs/>
          <w:kern w:val="0"/>
          <w:sz w:val="28"/>
          <w:szCs w:val="24"/>
        </w:rPr>
        <w:t>警戒疏散组</w:t>
      </w:r>
      <w:r>
        <w:rPr>
          <w:rFonts w:eastAsia="仿宋" w:hint="eastAsia"/>
          <w:bCs/>
          <w:kern w:val="0"/>
          <w:sz w:val="28"/>
          <w:szCs w:val="24"/>
        </w:rPr>
        <w:t>李玉林</w:t>
      </w:r>
      <w:r w:rsidRPr="009A30DC">
        <w:rPr>
          <w:rFonts w:eastAsia="仿宋" w:hint="eastAsia"/>
          <w:bCs/>
          <w:kern w:val="0"/>
          <w:sz w:val="28"/>
          <w:szCs w:val="24"/>
        </w:rPr>
        <w:t>（</w:t>
      </w:r>
      <w:r w:rsidR="007541B3" w:rsidRPr="007541B3">
        <w:rPr>
          <w:rFonts w:eastAsia="仿宋" w:hint="eastAsia"/>
          <w:bCs/>
          <w:kern w:val="0"/>
          <w:sz w:val="28"/>
          <w:szCs w:val="24"/>
        </w:rPr>
        <w:t>18253917989</w:t>
      </w:r>
      <w:r w:rsidRPr="009A30DC">
        <w:rPr>
          <w:rFonts w:eastAsia="仿宋" w:hint="eastAsia"/>
          <w:bCs/>
          <w:kern w:val="0"/>
          <w:sz w:val="28"/>
          <w:szCs w:val="24"/>
        </w:rPr>
        <w:t>）负责组织人员快速通知相关居民区或单位联系人。</w:t>
      </w:r>
    </w:p>
    <w:p w:rsidR="00490DFE" w:rsidRDefault="00490DFE" w:rsidP="00490DFE">
      <w:pPr>
        <w:pStyle w:val="3"/>
        <w:spacing w:before="120" w:after="120"/>
        <w:rPr>
          <w:rFonts w:eastAsia="仿宋"/>
          <w:bCs w:val="0"/>
          <w:kern w:val="0"/>
          <w:szCs w:val="24"/>
        </w:rPr>
      </w:pPr>
      <w:bookmarkStart w:id="139" w:name="_Toc15935185"/>
      <w:bookmarkStart w:id="140" w:name="_Toc15963593"/>
      <w:r w:rsidRPr="009A30DC">
        <w:rPr>
          <w:rFonts w:eastAsia="仿宋" w:hint="eastAsia"/>
          <w:bCs w:val="0"/>
          <w:kern w:val="0"/>
          <w:szCs w:val="24"/>
        </w:rPr>
        <w:t>7.</w:t>
      </w:r>
      <w:r>
        <w:rPr>
          <w:rFonts w:eastAsia="仿宋"/>
          <w:bCs w:val="0"/>
          <w:kern w:val="0"/>
          <w:szCs w:val="24"/>
        </w:rPr>
        <w:t>4</w:t>
      </w:r>
      <w:r w:rsidRPr="009A30DC">
        <w:rPr>
          <w:rFonts w:eastAsia="仿宋" w:hint="eastAsia"/>
          <w:bCs w:val="0"/>
          <w:kern w:val="0"/>
          <w:szCs w:val="24"/>
        </w:rPr>
        <w:t>.5</w:t>
      </w:r>
      <w:r w:rsidRPr="009A30DC">
        <w:rPr>
          <w:rFonts w:eastAsia="仿宋" w:hint="eastAsia"/>
          <w:bCs w:val="0"/>
          <w:kern w:val="0"/>
          <w:szCs w:val="24"/>
        </w:rPr>
        <w:t>可能受影响居民、单位清单</w:t>
      </w:r>
      <w:bookmarkEnd w:id="139"/>
      <w:bookmarkEnd w:id="140"/>
    </w:p>
    <w:p w:rsidR="00490DFE" w:rsidRPr="00CF5E8E" w:rsidRDefault="00490DFE" w:rsidP="00490DFE">
      <w:pPr>
        <w:ind w:firstLine="562"/>
        <w:jc w:val="center"/>
        <w:rPr>
          <w:rFonts w:eastAsiaTheme="minorEastAsia"/>
          <w:b/>
          <w:sz w:val="28"/>
        </w:rPr>
      </w:pPr>
      <w:r w:rsidRPr="00CF5E8E">
        <w:rPr>
          <w:rFonts w:eastAsiaTheme="minorEastAsia"/>
          <w:b/>
          <w:sz w:val="28"/>
        </w:rPr>
        <w:t>表</w:t>
      </w:r>
      <w:r w:rsidRPr="00CF5E8E">
        <w:rPr>
          <w:rFonts w:eastAsiaTheme="minorEastAsia" w:hint="eastAsia"/>
          <w:b/>
          <w:sz w:val="28"/>
        </w:rPr>
        <w:t>7-</w:t>
      </w:r>
      <w:r w:rsidRPr="00CF5E8E">
        <w:rPr>
          <w:rFonts w:eastAsiaTheme="minorEastAsia"/>
          <w:b/>
          <w:sz w:val="28"/>
        </w:rPr>
        <w:t xml:space="preserve">1  </w:t>
      </w:r>
      <w:r w:rsidRPr="00CF5E8E">
        <w:rPr>
          <w:rFonts w:eastAsiaTheme="minorEastAsia"/>
          <w:b/>
          <w:sz w:val="28"/>
        </w:rPr>
        <w:t>受影响单位联系人</w:t>
      </w:r>
    </w:p>
    <w:tbl>
      <w:tblPr>
        <w:tblStyle w:val="afa"/>
        <w:tblW w:w="5000" w:type="pct"/>
        <w:jc w:val="righ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969"/>
        <w:gridCol w:w="2242"/>
        <w:gridCol w:w="4031"/>
      </w:tblGrid>
      <w:tr w:rsidR="00490DFE" w:rsidRPr="00612DEF" w:rsidTr="00456094">
        <w:trPr>
          <w:jc w:val="right"/>
        </w:trPr>
        <w:tc>
          <w:tcPr>
            <w:tcW w:w="1606"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联系人</w:t>
            </w:r>
          </w:p>
        </w:tc>
        <w:tc>
          <w:tcPr>
            <w:tcW w:w="1213"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联系方式</w:t>
            </w:r>
          </w:p>
        </w:tc>
        <w:tc>
          <w:tcPr>
            <w:tcW w:w="2181"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居民区或单位</w:t>
            </w:r>
          </w:p>
        </w:tc>
      </w:tr>
      <w:tr w:rsidR="00490DFE" w:rsidRPr="00612DEF" w:rsidTr="00456094">
        <w:trPr>
          <w:jc w:val="right"/>
        </w:trPr>
        <w:tc>
          <w:tcPr>
            <w:tcW w:w="1606"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村值班室</w:t>
            </w:r>
          </w:p>
        </w:tc>
        <w:tc>
          <w:tcPr>
            <w:tcW w:w="1213"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05397588639</w:t>
            </w:r>
          </w:p>
        </w:tc>
        <w:tc>
          <w:tcPr>
            <w:tcW w:w="2181"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桃花峪村</w:t>
            </w:r>
          </w:p>
        </w:tc>
      </w:tr>
      <w:tr w:rsidR="00490DFE" w:rsidRPr="00612DEF" w:rsidTr="00456094">
        <w:trPr>
          <w:jc w:val="right"/>
        </w:trPr>
        <w:tc>
          <w:tcPr>
            <w:tcW w:w="1606"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郭维健</w:t>
            </w:r>
          </w:p>
        </w:tc>
        <w:tc>
          <w:tcPr>
            <w:tcW w:w="1213"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05397917088</w:t>
            </w:r>
          </w:p>
        </w:tc>
        <w:tc>
          <w:tcPr>
            <w:tcW w:w="2181" w:type="pct"/>
          </w:tcPr>
          <w:p w:rsidR="00490DFE" w:rsidRPr="00612DEF" w:rsidRDefault="00490DFE" w:rsidP="00456094">
            <w:pPr>
              <w:kinsoku w:val="0"/>
              <w:overflowPunct w:val="0"/>
              <w:autoSpaceDE w:val="0"/>
              <w:autoSpaceDN w:val="0"/>
              <w:adjustRightInd w:val="0"/>
              <w:spacing w:before="4" w:line="110" w:lineRule="exact"/>
              <w:ind w:firstLineChars="0" w:firstLine="0"/>
              <w:jc w:val="center"/>
              <w:rPr>
                <w:kern w:val="0"/>
                <w:sz w:val="11"/>
                <w:szCs w:val="11"/>
              </w:rPr>
            </w:pPr>
          </w:p>
          <w:p w:rsidR="00490DFE" w:rsidRPr="00612DEF" w:rsidRDefault="00490DFE" w:rsidP="00456094">
            <w:pPr>
              <w:kinsoku w:val="0"/>
              <w:overflowPunct w:val="0"/>
              <w:autoSpaceDE w:val="0"/>
              <w:autoSpaceDN w:val="0"/>
              <w:adjustRightInd w:val="0"/>
              <w:spacing w:line="280" w:lineRule="exact"/>
              <w:ind w:left="34" w:firstLineChars="0" w:firstLine="0"/>
              <w:jc w:val="center"/>
              <w:rPr>
                <w:kern w:val="0"/>
                <w:sz w:val="22"/>
                <w:szCs w:val="22"/>
              </w:rPr>
            </w:pPr>
            <w:r w:rsidRPr="00612DEF">
              <w:rPr>
                <w:w w:val="105"/>
                <w:kern w:val="0"/>
                <w:sz w:val="22"/>
                <w:szCs w:val="22"/>
              </w:rPr>
              <w:t>山东钮源生物能源科技有限公司</w:t>
            </w:r>
          </w:p>
        </w:tc>
      </w:tr>
      <w:tr w:rsidR="00490DFE" w:rsidRPr="00612DEF" w:rsidTr="00456094">
        <w:trPr>
          <w:jc w:val="right"/>
        </w:trPr>
        <w:tc>
          <w:tcPr>
            <w:tcW w:w="1606"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于浩</w:t>
            </w:r>
          </w:p>
        </w:tc>
        <w:tc>
          <w:tcPr>
            <w:tcW w:w="1213"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05392653959</w:t>
            </w:r>
          </w:p>
        </w:tc>
        <w:tc>
          <w:tcPr>
            <w:tcW w:w="2181" w:type="pct"/>
            <w:vAlign w:val="center"/>
          </w:tcPr>
          <w:p w:rsidR="00490DFE" w:rsidRPr="00612DEF" w:rsidRDefault="00490DFE" w:rsidP="00456094">
            <w:pPr>
              <w:spacing w:line="240" w:lineRule="auto"/>
              <w:ind w:firstLineChars="0" w:firstLine="0"/>
              <w:jc w:val="center"/>
              <w:rPr>
                <w:sz w:val="21"/>
                <w:szCs w:val="21"/>
              </w:rPr>
            </w:pPr>
            <w:r w:rsidRPr="00612DEF">
              <w:rPr>
                <w:sz w:val="21"/>
                <w:szCs w:val="21"/>
              </w:rPr>
              <w:t>山东裕荣精细化学有限公司</w:t>
            </w:r>
          </w:p>
        </w:tc>
      </w:tr>
      <w:tr w:rsidR="00490DFE" w:rsidRPr="00612DEF" w:rsidTr="00456094">
        <w:trPr>
          <w:jc w:val="right"/>
        </w:trPr>
        <w:tc>
          <w:tcPr>
            <w:tcW w:w="1606"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张秋岩</w:t>
            </w:r>
          </w:p>
        </w:tc>
        <w:tc>
          <w:tcPr>
            <w:tcW w:w="1213"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05397912911</w:t>
            </w:r>
          </w:p>
        </w:tc>
        <w:tc>
          <w:tcPr>
            <w:tcW w:w="2181" w:type="pct"/>
            <w:vAlign w:val="center"/>
          </w:tcPr>
          <w:p w:rsidR="00490DFE" w:rsidRPr="00612DEF" w:rsidRDefault="00490DFE" w:rsidP="00456094">
            <w:pPr>
              <w:spacing w:line="240" w:lineRule="auto"/>
              <w:ind w:firstLineChars="0" w:firstLine="0"/>
              <w:jc w:val="center"/>
              <w:rPr>
                <w:sz w:val="21"/>
                <w:szCs w:val="21"/>
              </w:rPr>
            </w:pPr>
            <w:r w:rsidRPr="00612DEF">
              <w:rPr>
                <w:sz w:val="21"/>
                <w:szCs w:val="21"/>
              </w:rPr>
              <w:t>山东中天环保科技有限公司</w:t>
            </w:r>
          </w:p>
        </w:tc>
      </w:tr>
      <w:tr w:rsidR="00490DFE" w:rsidRPr="00612DEF" w:rsidTr="00456094">
        <w:trPr>
          <w:jc w:val="right"/>
        </w:trPr>
        <w:tc>
          <w:tcPr>
            <w:tcW w:w="1606"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杨桂兵</w:t>
            </w:r>
          </w:p>
        </w:tc>
        <w:tc>
          <w:tcPr>
            <w:tcW w:w="1213"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05392659950</w:t>
            </w:r>
          </w:p>
        </w:tc>
        <w:tc>
          <w:tcPr>
            <w:tcW w:w="2181" w:type="pct"/>
            <w:vAlign w:val="center"/>
          </w:tcPr>
          <w:p w:rsidR="00490DFE" w:rsidRPr="00612DEF" w:rsidRDefault="00490DFE" w:rsidP="00456094">
            <w:pPr>
              <w:spacing w:line="240" w:lineRule="auto"/>
              <w:ind w:firstLineChars="0" w:firstLine="0"/>
              <w:jc w:val="center"/>
              <w:rPr>
                <w:sz w:val="21"/>
                <w:szCs w:val="21"/>
              </w:rPr>
            </w:pPr>
            <w:r w:rsidRPr="00612DEF">
              <w:rPr>
                <w:sz w:val="21"/>
                <w:szCs w:val="21"/>
              </w:rPr>
              <w:t>山东鑫昌化工有限公司</w:t>
            </w:r>
          </w:p>
        </w:tc>
      </w:tr>
      <w:tr w:rsidR="00490DFE" w:rsidRPr="00612DEF" w:rsidTr="00456094">
        <w:trPr>
          <w:jc w:val="right"/>
        </w:trPr>
        <w:tc>
          <w:tcPr>
            <w:tcW w:w="1606"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田中华</w:t>
            </w:r>
          </w:p>
        </w:tc>
        <w:tc>
          <w:tcPr>
            <w:tcW w:w="1213" w:type="pct"/>
          </w:tcPr>
          <w:p w:rsidR="00490DFE" w:rsidRPr="00612DEF" w:rsidRDefault="00490DFE" w:rsidP="00456094">
            <w:pPr>
              <w:adjustRightInd w:val="0"/>
              <w:snapToGrid w:val="0"/>
              <w:spacing w:line="380" w:lineRule="exact"/>
              <w:ind w:firstLineChars="0" w:firstLine="0"/>
              <w:jc w:val="center"/>
              <w:rPr>
                <w:sz w:val="21"/>
                <w:szCs w:val="21"/>
              </w:rPr>
            </w:pPr>
            <w:r w:rsidRPr="00612DEF">
              <w:rPr>
                <w:sz w:val="21"/>
                <w:szCs w:val="21"/>
              </w:rPr>
              <w:t>05395252115</w:t>
            </w:r>
          </w:p>
        </w:tc>
        <w:tc>
          <w:tcPr>
            <w:tcW w:w="2181" w:type="pct"/>
            <w:vAlign w:val="center"/>
          </w:tcPr>
          <w:p w:rsidR="00490DFE" w:rsidRPr="00612DEF" w:rsidRDefault="00490DFE" w:rsidP="00456094">
            <w:pPr>
              <w:spacing w:line="240" w:lineRule="auto"/>
              <w:ind w:firstLineChars="0" w:firstLine="0"/>
              <w:jc w:val="center"/>
              <w:rPr>
                <w:sz w:val="21"/>
                <w:szCs w:val="21"/>
              </w:rPr>
            </w:pPr>
            <w:r w:rsidRPr="00612DEF">
              <w:rPr>
                <w:sz w:val="21"/>
                <w:szCs w:val="21"/>
              </w:rPr>
              <w:t>临沂成宇化工有限公司</w:t>
            </w:r>
          </w:p>
        </w:tc>
      </w:tr>
    </w:tbl>
    <w:p w:rsidR="007541B3" w:rsidRPr="00CF5E8E" w:rsidRDefault="00396C35" w:rsidP="007541B3">
      <w:pPr>
        <w:pStyle w:val="1"/>
        <w:spacing w:beforeLines="100" w:before="240" w:afterLines="50" w:after="120" w:line="240" w:lineRule="auto"/>
        <w:jc w:val="left"/>
        <w:rPr>
          <w:rFonts w:eastAsiaTheme="majorEastAsia"/>
          <w:sz w:val="30"/>
        </w:rPr>
      </w:pPr>
      <w:r w:rsidRPr="00ED6BD6">
        <w:rPr>
          <w:rFonts w:eastAsiaTheme="minorEastAsia"/>
          <w:color w:val="FF0000"/>
          <w:sz w:val="30"/>
        </w:rPr>
        <w:br w:type="page"/>
      </w:r>
      <w:bookmarkStart w:id="141" w:name="_Toc15935186"/>
      <w:bookmarkStart w:id="142" w:name="_Toc15963594"/>
      <w:r w:rsidR="007541B3" w:rsidRPr="00CF5E8E">
        <w:rPr>
          <w:rFonts w:eastAsiaTheme="majorEastAsia"/>
          <w:szCs w:val="32"/>
        </w:rPr>
        <w:lastRenderedPageBreak/>
        <w:t xml:space="preserve">8 </w:t>
      </w:r>
      <w:r w:rsidR="007541B3" w:rsidRPr="00CF5E8E">
        <w:rPr>
          <w:rFonts w:eastAsiaTheme="majorEastAsia"/>
          <w:szCs w:val="32"/>
        </w:rPr>
        <w:t>应急监测</w:t>
      </w:r>
      <w:bookmarkEnd w:id="141"/>
      <w:bookmarkEnd w:id="142"/>
    </w:p>
    <w:p w:rsidR="007541B3" w:rsidRPr="00CF5E8E" w:rsidRDefault="007541B3" w:rsidP="007541B3">
      <w:pPr>
        <w:pStyle w:val="2"/>
        <w:spacing w:beforeLines="100" w:before="240" w:afterLines="50" w:after="120" w:line="240" w:lineRule="auto"/>
        <w:rPr>
          <w:rFonts w:eastAsiaTheme="majorEastAsia"/>
          <w:sz w:val="30"/>
        </w:rPr>
      </w:pPr>
      <w:bookmarkStart w:id="143" w:name="_Toc15935187"/>
      <w:bookmarkStart w:id="144" w:name="_Toc15963595"/>
      <w:r w:rsidRPr="00CF5E8E">
        <w:rPr>
          <w:rFonts w:eastAsiaTheme="majorEastAsia"/>
          <w:sz w:val="30"/>
        </w:rPr>
        <w:t xml:space="preserve">8.1 </w:t>
      </w:r>
      <w:r w:rsidRPr="00CF5E8E">
        <w:rPr>
          <w:rFonts w:eastAsiaTheme="majorEastAsia" w:hint="eastAsia"/>
          <w:sz w:val="30"/>
        </w:rPr>
        <w:t>监测能力</w:t>
      </w:r>
      <w:bookmarkEnd w:id="143"/>
      <w:bookmarkEnd w:id="144"/>
    </w:p>
    <w:p w:rsidR="007541B3" w:rsidRPr="00CF5E8E" w:rsidRDefault="007541B3" w:rsidP="007541B3">
      <w:pPr>
        <w:spacing w:line="240" w:lineRule="auto"/>
        <w:ind w:firstLine="560"/>
        <w:rPr>
          <w:rFonts w:eastAsia="仿宋"/>
          <w:bCs/>
          <w:kern w:val="0"/>
          <w:sz w:val="28"/>
          <w:szCs w:val="24"/>
        </w:rPr>
      </w:pPr>
      <w:r w:rsidRPr="00CF5E8E">
        <w:rPr>
          <w:rFonts w:eastAsia="仿宋" w:hint="eastAsia"/>
          <w:bCs/>
          <w:kern w:val="0"/>
          <w:sz w:val="28"/>
          <w:szCs w:val="24"/>
        </w:rPr>
        <w:t>公司不具备环境应急监测能力，突发环境事件造成厂界外环境污染</w:t>
      </w:r>
      <w:r w:rsidRPr="00CF5E8E">
        <w:rPr>
          <w:rFonts w:eastAsia="仿宋"/>
          <w:bCs/>
          <w:kern w:val="0"/>
          <w:sz w:val="28"/>
          <w:szCs w:val="24"/>
        </w:rPr>
        <w:t xml:space="preserve"> </w:t>
      </w:r>
      <w:r w:rsidRPr="00CF5E8E">
        <w:rPr>
          <w:rFonts w:eastAsia="仿宋" w:hint="eastAsia"/>
          <w:bCs/>
          <w:kern w:val="0"/>
          <w:sz w:val="28"/>
          <w:szCs w:val="24"/>
        </w:rPr>
        <w:t>时，委托山东元通检测有限公司为本公司提供应急监测服务。</w:t>
      </w:r>
    </w:p>
    <w:p w:rsidR="007541B3" w:rsidRPr="00C46775" w:rsidRDefault="007541B3" w:rsidP="007541B3">
      <w:pPr>
        <w:pStyle w:val="2"/>
        <w:spacing w:beforeLines="100" w:before="240" w:afterLines="50" w:after="120" w:line="240" w:lineRule="auto"/>
        <w:rPr>
          <w:rFonts w:eastAsiaTheme="majorEastAsia"/>
          <w:sz w:val="30"/>
        </w:rPr>
      </w:pPr>
      <w:bookmarkStart w:id="145" w:name="_Toc15935188"/>
      <w:bookmarkStart w:id="146" w:name="_Toc15963596"/>
      <w:r w:rsidRPr="00C46775">
        <w:rPr>
          <w:rFonts w:eastAsiaTheme="majorEastAsia"/>
          <w:sz w:val="30"/>
        </w:rPr>
        <w:t xml:space="preserve">8.2 </w:t>
      </w:r>
      <w:r w:rsidRPr="00C46775">
        <w:rPr>
          <w:rFonts w:eastAsiaTheme="majorEastAsia" w:hint="eastAsia"/>
          <w:sz w:val="30"/>
        </w:rPr>
        <w:t>监测能力</w:t>
      </w:r>
      <w:bookmarkEnd w:id="145"/>
      <w:bookmarkEnd w:id="146"/>
    </w:p>
    <w:p w:rsidR="007541B3" w:rsidRPr="00C46775" w:rsidRDefault="007541B3" w:rsidP="007541B3">
      <w:pPr>
        <w:pStyle w:val="3"/>
        <w:spacing w:before="120" w:after="120"/>
      </w:pPr>
      <w:bookmarkStart w:id="147" w:name="_Toc15935189"/>
      <w:bookmarkStart w:id="148" w:name="_Toc15963597"/>
      <w:r w:rsidRPr="00C46775">
        <w:t>8</w:t>
      </w:r>
      <w:r w:rsidRPr="00C46775">
        <w:rPr>
          <w:rFonts w:hint="eastAsia"/>
        </w:rPr>
        <w:t>.</w:t>
      </w:r>
      <w:r w:rsidRPr="00C46775">
        <w:t>2</w:t>
      </w:r>
      <w:r w:rsidRPr="00C46775">
        <w:rPr>
          <w:rFonts w:hint="eastAsia"/>
        </w:rPr>
        <w:t>.1</w:t>
      </w:r>
      <w:r w:rsidRPr="00C46775">
        <w:rPr>
          <w:rFonts w:hint="eastAsia"/>
        </w:rPr>
        <w:t>应急监测的一般原则</w:t>
      </w:r>
      <w:bookmarkEnd w:id="147"/>
      <w:bookmarkEnd w:id="148"/>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厂区内一旦发生泄漏、火灾、爆炸事故后，需要及时迅速对厂区内外大气环境、水环境的进行监测，掌握第一手监测资料，上报应急指挥中心。</w:t>
      </w:r>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w:t>
      </w:r>
      <w:r w:rsidRPr="00C46775">
        <w:rPr>
          <w:rFonts w:eastAsia="仿宋" w:hint="eastAsia"/>
          <w:bCs/>
          <w:kern w:val="0"/>
          <w:sz w:val="28"/>
          <w:szCs w:val="24"/>
        </w:rPr>
        <w:t>1</w:t>
      </w:r>
      <w:r w:rsidRPr="00C46775">
        <w:rPr>
          <w:rFonts w:eastAsia="仿宋" w:hint="eastAsia"/>
          <w:bCs/>
          <w:kern w:val="0"/>
          <w:sz w:val="28"/>
          <w:szCs w:val="24"/>
        </w:rPr>
        <w:t>）企业厂内无应急监测能力，现场和实验室监测均依托山东元通监测有限公司进行检测。</w:t>
      </w:r>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w:t>
      </w:r>
      <w:r w:rsidRPr="00C46775">
        <w:rPr>
          <w:rFonts w:eastAsia="仿宋" w:hint="eastAsia"/>
          <w:bCs/>
          <w:kern w:val="0"/>
          <w:sz w:val="28"/>
          <w:szCs w:val="24"/>
        </w:rPr>
        <w:t>2</w:t>
      </w:r>
      <w:r w:rsidRPr="00C46775">
        <w:rPr>
          <w:rFonts w:eastAsia="仿宋" w:hint="eastAsia"/>
          <w:bCs/>
          <w:kern w:val="0"/>
          <w:sz w:val="28"/>
          <w:szCs w:val="24"/>
        </w:rPr>
        <w:t>）环境监测人员应迅速到达事故现场，用小型、便携、简易、快速检测仪器或装置，在尽可能短的时间内了解下述内容：</w:t>
      </w:r>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①污染物质种类；</w:t>
      </w:r>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②污染物质的浓度；</w:t>
      </w:r>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③污染的范围及其可能的危害等作出判断。实施应急监测是做好突发性环境污染事故处置、处理的前提和关键。</w:t>
      </w:r>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w:t>
      </w:r>
      <w:r w:rsidRPr="00C46775">
        <w:rPr>
          <w:rFonts w:eastAsia="仿宋" w:hint="eastAsia"/>
          <w:bCs/>
          <w:kern w:val="0"/>
          <w:sz w:val="28"/>
          <w:szCs w:val="24"/>
        </w:rPr>
        <w:t>3</w:t>
      </w:r>
      <w:r w:rsidRPr="00C46775">
        <w:rPr>
          <w:rFonts w:eastAsia="仿宋" w:hint="eastAsia"/>
          <w:bCs/>
          <w:kern w:val="0"/>
          <w:sz w:val="28"/>
          <w:szCs w:val="24"/>
        </w:rPr>
        <w:t>）不能现场进行监测的项目，必须在最短时间内达到目的地采样，一般不超过</w:t>
      </w:r>
      <w:r w:rsidRPr="00C46775">
        <w:rPr>
          <w:rFonts w:eastAsia="仿宋" w:hint="eastAsia"/>
          <w:bCs/>
          <w:kern w:val="0"/>
          <w:sz w:val="28"/>
          <w:szCs w:val="24"/>
        </w:rPr>
        <w:t>10</w:t>
      </w:r>
      <w:r w:rsidRPr="00C46775">
        <w:rPr>
          <w:rFonts w:eastAsia="仿宋" w:hint="eastAsia"/>
          <w:bCs/>
          <w:kern w:val="0"/>
          <w:sz w:val="28"/>
          <w:szCs w:val="24"/>
        </w:rPr>
        <w:t>分钟，迅速送至实验室进行化验。</w:t>
      </w:r>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w:t>
      </w:r>
      <w:r w:rsidRPr="00C46775">
        <w:rPr>
          <w:rFonts w:eastAsia="仿宋" w:hint="eastAsia"/>
          <w:bCs/>
          <w:kern w:val="0"/>
          <w:sz w:val="28"/>
          <w:szCs w:val="24"/>
        </w:rPr>
        <w:t>4</w:t>
      </w:r>
      <w:r w:rsidRPr="00C46775">
        <w:rPr>
          <w:rFonts w:eastAsia="仿宋" w:hint="eastAsia"/>
          <w:bCs/>
          <w:kern w:val="0"/>
          <w:sz w:val="28"/>
          <w:szCs w:val="24"/>
        </w:rPr>
        <w:t>）监测数据可用电话或书面的形式以最快速度上报应急指挥中心。</w:t>
      </w:r>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w:t>
      </w:r>
      <w:r w:rsidRPr="00C46775">
        <w:rPr>
          <w:rFonts w:eastAsia="仿宋" w:hint="eastAsia"/>
          <w:bCs/>
          <w:kern w:val="0"/>
          <w:sz w:val="28"/>
          <w:szCs w:val="24"/>
        </w:rPr>
        <w:t>5</w:t>
      </w:r>
      <w:r w:rsidRPr="00C46775">
        <w:rPr>
          <w:rFonts w:eastAsia="仿宋" w:hint="eastAsia"/>
          <w:bCs/>
          <w:kern w:val="0"/>
          <w:sz w:val="28"/>
          <w:szCs w:val="24"/>
        </w:rPr>
        <w:t>）应急监测应做到当事故发生直到事故最终处理终结的全过程监测，其监测频次以满足较少损失和事故处理以及事故发生后的生产恢复的需求</w:t>
      </w:r>
    </w:p>
    <w:p w:rsidR="007541B3" w:rsidRPr="00C46775" w:rsidRDefault="007541B3" w:rsidP="007541B3">
      <w:pPr>
        <w:pStyle w:val="3"/>
        <w:spacing w:before="120" w:after="120"/>
        <w:rPr>
          <w:rFonts w:eastAsia="仿宋"/>
          <w:kern w:val="0"/>
          <w:szCs w:val="24"/>
        </w:rPr>
      </w:pPr>
      <w:bookmarkStart w:id="149" w:name="_Toc15935190"/>
      <w:bookmarkStart w:id="150" w:name="_Toc15963598"/>
      <w:r w:rsidRPr="00C46775">
        <w:t>8</w:t>
      </w:r>
      <w:r w:rsidRPr="00C46775">
        <w:rPr>
          <w:rFonts w:hint="eastAsia"/>
        </w:rPr>
        <w:t>.</w:t>
      </w:r>
      <w:r w:rsidRPr="00C46775">
        <w:t>2</w:t>
      </w:r>
      <w:r w:rsidRPr="00C46775">
        <w:rPr>
          <w:rFonts w:hint="eastAsia"/>
        </w:rPr>
        <w:t>.2</w:t>
      </w:r>
      <w:r w:rsidRPr="00C46775">
        <w:rPr>
          <w:rFonts w:hint="eastAsia"/>
        </w:rPr>
        <w:t>应急监测流程</w:t>
      </w:r>
      <w:bookmarkEnd w:id="149"/>
      <w:bookmarkEnd w:id="150"/>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w:t>
      </w:r>
      <w:r w:rsidRPr="00C46775">
        <w:rPr>
          <w:rFonts w:eastAsia="仿宋" w:hint="eastAsia"/>
          <w:bCs/>
          <w:kern w:val="0"/>
          <w:sz w:val="28"/>
          <w:szCs w:val="24"/>
        </w:rPr>
        <w:t>1</w:t>
      </w:r>
      <w:r w:rsidRPr="00C46775">
        <w:rPr>
          <w:rFonts w:eastAsia="仿宋" w:hint="eastAsia"/>
          <w:bCs/>
          <w:kern w:val="0"/>
          <w:sz w:val="28"/>
          <w:szCs w:val="24"/>
        </w:rPr>
        <w:t>）当发生突发环境事件造成厂外环境污染后，应急救援指挥部立即通知应急监测组做好应急监测的准备工作，并立即与山东元通检测有限公司取得联系，说明突发环境事件造成的污染情况。</w:t>
      </w:r>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w:t>
      </w:r>
      <w:r w:rsidRPr="00C46775">
        <w:rPr>
          <w:rFonts w:eastAsia="仿宋" w:hint="eastAsia"/>
          <w:bCs/>
          <w:kern w:val="0"/>
          <w:sz w:val="28"/>
          <w:szCs w:val="24"/>
        </w:rPr>
        <w:t>2</w:t>
      </w:r>
      <w:r w:rsidRPr="00C46775">
        <w:rPr>
          <w:rFonts w:eastAsia="仿宋" w:hint="eastAsia"/>
          <w:bCs/>
          <w:kern w:val="0"/>
          <w:sz w:val="28"/>
          <w:szCs w:val="24"/>
        </w:rPr>
        <w:t>）应急、监测人员到达事故现场后立即进行污染状况调查，并向应急</w:t>
      </w:r>
      <w:r w:rsidRPr="00C46775">
        <w:rPr>
          <w:rFonts w:eastAsia="仿宋"/>
          <w:bCs/>
          <w:kern w:val="0"/>
          <w:sz w:val="28"/>
          <w:szCs w:val="24"/>
        </w:rPr>
        <w:t xml:space="preserve"> </w:t>
      </w:r>
      <w:r w:rsidRPr="00C46775">
        <w:rPr>
          <w:rFonts w:eastAsia="仿宋" w:hint="eastAsia"/>
          <w:bCs/>
          <w:kern w:val="0"/>
          <w:sz w:val="28"/>
          <w:szCs w:val="24"/>
        </w:rPr>
        <w:t>救援指挥办公室报告，是否需要增加监测点位、项目和频次、现场监测人员和仪器等情况。</w:t>
      </w:r>
    </w:p>
    <w:p w:rsidR="007541B3" w:rsidRPr="00C46775" w:rsidRDefault="007541B3" w:rsidP="007541B3">
      <w:pPr>
        <w:pStyle w:val="3"/>
        <w:spacing w:before="120" w:after="120"/>
        <w:rPr>
          <w:rFonts w:eastAsia="仿宋"/>
          <w:kern w:val="0"/>
          <w:szCs w:val="24"/>
        </w:rPr>
      </w:pPr>
      <w:bookmarkStart w:id="151" w:name="_Toc15935191"/>
      <w:bookmarkStart w:id="152" w:name="_Toc15963599"/>
      <w:r w:rsidRPr="00C46775">
        <w:t>8</w:t>
      </w:r>
      <w:r w:rsidRPr="00C46775">
        <w:rPr>
          <w:rFonts w:hint="eastAsia"/>
        </w:rPr>
        <w:t>.</w:t>
      </w:r>
      <w:r w:rsidRPr="00C46775">
        <w:t>2</w:t>
      </w:r>
      <w:r w:rsidRPr="00C46775">
        <w:rPr>
          <w:rFonts w:hint="eastAsia"/>
        </w:rPr>
        <w:t>.3</w:t>
      </w:r>
      <w:r w:rsidRPr="00C46775">
        <w:rPr>
          <w:rFonts w:hint="eastAsia"/>
        </w:rPr>
        <w:t>应急监测方案</w:t>
      </w:r>
      <w:bookmarkEnd w:id="151"/>
      <w:bookmarkEnd w:id="152"/>
    </w:p>
    <w:p w:rsidR="007541B3"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1</w:t>
      </w:r>
      <w:r w:rsidRPr="00C46775">
        <w:rPr>
          <w:rFonts w:eastAsia="仿宋" w:hint="eastAsia"/>
          <w:bCs/>
          <w:kern w:val="0"/>
          <w:sz w:val="28"/>
          <w:szCs w:val="24"/>
        </w:rPr>
        <w:t>、</w:t>
      </w:r>
      <w:r>
        <w:rPr>
          <w:rFonts w:eastAsia="仿宋" w:hint="eastAsia"/>
          <w:bCs/>
          <w:kern w:val="0"/>
          <w:sz w:val="28"/>
          <w:szCs w:val="24"/>
        </w:rPr>
        <w:t>地表水</w:t>
      </w:r>
      <w:r w:rsidRPr="00C46775">
        <w:rPr>
          <w:rFonts w:eastAsia="仿宋" w:hint="eastAsia"/>
          <w:bCs/>
          <w:kern w:val="0"/>
          <w:sz w:val="28"/>
          <w:szCs w:val="24"/>
        </w:rPr>
        <w:t>监测</w:t>
      </w:r>
    </w:p>
    <w:p w:rsidR="007541B3" w:rsidRPr="00C46775" w:rsidRDefault="007541B3" w:rsidP="007541B3">
      <w:pPr>
        <w:spacing w:line="240" w:lineRule="auto"/>
        <w:ind w:firstLine="560"/>
        <w:rPr>
          <w:rFonts w:eastAsia="仿宋"/>
          <w:bCs/>
          <w:kern w:val="0"/>
          <w:sz w:val="28"/>
          <w:szCs w:val="24"/>
        </w:rPr>
      </w:pPr>
      <w:r>
        <w:rPr>
          <w:rFonts w:eastAsia="仿宋" w:hint="eastAsia"/>
          <w:bCs/>
          <w:kern w:val="0"/>
          <w:sz w:val="28"/>
          <w:szCs w:val="24"/>
        </w:rPr>
        <w:t>废水监测</w:t>
      </w:r>
      <w:r w:rsidRPr="00C46775">
        <w:rPr>
          <w:rFonts w:eastAsia="仿宋" w:hint="eastAsia"/>
          <w:bCs/>
          <w:kern w:val="0"/>
          <w:sz w:val="28"/>
          <w:szCs w:val="24"/>
        </w:rPr>
        <w:t>因子为：流量、</w:t>
      </w:r>
      <w:r w:rsidRPr="00C46775">
        <w:rPr>
          <w:rFonts w:eastAsia="仿宋" w:hint="eastAsia"/>
          <w:bCs/>
          <w:kern w:val="0"/>
          <w:sz w:val="28"/>
          <w:szCs w:val="24"/>
        </w:rPr>
        <w:t>p</w:t>
      </w:r>
      <w:r w:rsidRPr="00C46775">
        <w:rPr>
          <w:rFonts w:eastAsia="仿宋"/>
          <w:bCs/>
          <w:kern w:val="0"/>
          <w:sz w:val="28"/>
          <w:szCs w:val="24"/>
        </w:rPr>
        <w:t>H</w:t>
      </w:r>
      <w:r w:rsidRPr="00C46775">
        <w:rPr>
          <w:rFonts w:eastAsia="仿宋" w:hint="eastAsia"/>
          <w:bCs/>
          <w:kern w:val="0"/>
          <w:sz w:val="28"/>
          <w:szCs w:val="24"/>
        </w:rPr>
        <w:t>、</w:t>
      </w:r>
      <w:r w:rsidRPr="00C46775">
        <w:rPr>
          <w:rFonts w:eastAsia="仿宋" w:hint="eastAsia"/>
          <w:bCs/>
          <w:kern w:val="0"/>
          <w:sz w:val="28"/>
          <w:szCs w:val="24"/>
        </w:rPr>
        <w:t>COD</w:t>
      </w:r>
      <w:r w:rsidRPr="00C46775">
        <w:rPr>
          <w:rFonts w:eastAsia="仿宋" w:hint="eastAsia"/>
          <w:bCs/>
          <w:kern w:val="0"/>
          <w:sz w:val="28"/>
          <w:szCs w:val="24"/>
        </w:rPr>
        <w:t>、硫酸盐、氨氮、</w:t>
      </w:r>
      <w:r>
        <w:rPr>
          <w:rFonts w:eastAsia="仿宋" w:hint="eastAsia"/>
          <w:bCs/>
          <w:kern w:val="0"/>
          <w:sz w:val="28"/>
          <w:szCs w:val="24"/>
        </w:rPr>
        <w:t>氯离子</w:t>
      </w:r>
      <w:r w:rsidRPr="00C46775">
        <w:rPr>
          <w:rFonts w:eastAsia="仿宋" w:hint="eastAsia"/>
          <w:bCs/>
          <w:kern w:val="0"/>
          <w:sz w:val="28"/>
          <w:szCs w:val="24"/>
        </w:rPr>
        <w:t>。</w:t>
      </w:r>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监测时间和频次：按照事故持续时间决定监测时间，频次为至少每一</w:t>
      </w:r>
      <w:r w:rsidRPr="00C46775">
        <w:rPr>
          <w:rFonts w:eastAsia="仿宋" w:hint="eastAsia"/>
          <w:bCs/>
          <w:kern w:val="0"/>
          <w:sz w:val="28"/>
          <w:szCs w:val="24"/>
        </w:rPr>
        <w:lastRenderedPageBreak/>
        <w:t>小时监测一次，随事故控制减弱，适当减少监测频次。</w:t>
      </w:r>
    </w:p>
    <w:p w:rsidR="007541B3" w:rsidRPr="00C46775" w:rsidRDefault="007541B3" w:rsidP="007541B3">
      <w:pPr>
        <w:spacing w:line="240" w:lineRule="auto"/>
        <w:ind w:firstLine="562"/>
        <w:jc w:val="center"/>
        <w:rPr>
          <w:rFonts w:eastAsia="仿宋"/>
          <w:b/>
          <w:sz w:val="28"/>
        </w:rPr>
      </w:pPr>
      <w:r w:rsidRPr="00C46775">
        <w:rPr>
          <w:rFonts w:eastAsia="仿宋"/>
          <w:b/>
          <w:sz w:val="28"/>
        </w:rPr>
        <w:t>表</w:t>
      </w:r>
      <w:r w:rsidRPr="00C46775">
        <w:rPr>
          <w:rFonts w:eastAsia="仿宋"/>
          <w:b/>
          <w:sz w:val="28"/>
        </w:rPr>
        <w:t>8-1</w:t>
      </w:r>
      <w:r w:rsidRPr="00C46775">
        <w:rPr>
          <w:rFonts w:eastAsia="仿宋" w:hint="eastAsia"/>
          <w:b/>
          <w:sz w:val="28"/>
        </w:rPr>
        <w:t xml:space="preserve">  </w:t>
      </w:r>
      <w:r w:rsidRPr="00C46775">
        <w:rPr>
          <w:rFonts w:eastAsia="仿宋" w:hint="eastAsia"/>
          <w:b/>
          <w:sz w:val="28"/>
        </w:rPr>
        <w:t>废水排放</w:t>
      </w:r>
      <w:r w:rsidRPr="00C46775">
        <w:rPr>
          <w:rFonts w:eastAsia="仿宋"/>
          <w:b/>
          <w:sz w:val="28"/>
        </w:rPr>
        <w:t>事故监测方案</w:t>
      </w:r>
    </w:p>
    <w:tbl>
      <w:tblPr>
        <w:tblW w:w="928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80"/>
        <w:gridCol w:w="2022"/>
        <w:gridCol w:w="2073"/>
        <w:gridCol w:w="2871"/>
        <w:gridCol w:w="1540"/>
      </w:tblGrid>
      <w:tr w:rsidR="007541B3" w:rsidRPr="00C46775" w:rsidTr="00456094">
        <w:trPr>
          <w:trHeight w:val="609"/>
        </w:trPr>
        <w:tc>
          <w:tcPr>
            <w:tcW w:w="780"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编号</w:t>
            </w:r>
          </w:p>
        </w:tc>
        <w:tc>
          <w:tcPr>
            <w:tcW w:w="2022"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监测位置</w:t>
            </w:r>
          </w:p>
        </w:tc>
        <w:tc>
          <w:tcPr>
            <w:tcW w:w="2073"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监测因子</w:t>
            </w:r>
          </w:p>
        </w:tc>
        <w:tc>
          <w:tcPr>
            <w:tcW w:w="2871"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监测频次</w:t>
            </w:r>
          </w:p>
        </w:tc>
        <w:tc>
          <w:tcPr>
            <w:tcW w:w="1540"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监测单位</w:t>
            </w:r>
          </w:p>
        </w:tc>
      </w:tr>
      <w:tr w:rsidR="007541B3" w:rsidRPr="00C46775" w:rsidTr="00456094">
        <w:trPr>
          <w:trHeight w:val="1350"/>
        </w:trPr>
        <w:tc>
          <w:tcPr>
            <w:tcW w:w="780"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kern w:val="0"/>
                <w:szCs w:val="21"/>
              </w:rPr>
              <w:t>1</w:t>
            </w:r>
          </w:p>
        </w:tc>
        <w:tc>
          <w:tcPr>
            <w:tcW w:w="2022"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hint="eastAsia"/>
                <w:kern w:val="0"/>
                <w:szCs w:val="21"/>
              </w:rPr>
              <w:t>事故水池、厂区排污口、附近水渠</w:t>
            </w:r>
          </w:p>
        </w:tc>
        <w:tc>
          <w:tcPr>
            <w:tcW w:w="2073"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hint="eastAsia"/>
                <w:kern w:val="0"/>
                <w:szCs w:val="21"/>
              </w:rPr>
              <w:t>流量、</w:t>
            </w:r>
            <w:r w:rsidRPr="00C46775">
              <w:rPr>
                <w:rFonts w:eastAsia="仿宋" w:hint="eastAsia"/>
                <w:kern w:val="0"/>
                <w:szCs w:val="21"/>
              </w:rPr>
              <w:t>p</w:t>
            </w:r>
            <w:r w:rsidRPr="00C46775">
              <w:rPr>
                <w:rFonts w:eastAsia="仿宋"/>
                <w:kern w:val="0"/>
                <w:szCs w:val="21"/>
              </w:rPr>
              <w:t>H</w:t>
            </w:r>
            <w:r w:rsidRPr="00C46775">
              <w:rPr>
                <w:rFonts w:eastAsia="仿宋" w:hint="eastAsia"/>
                <w:kern w:val="0"/>
                <w:szCs w:val="21"/>
              </w:rPr>
              <w:t>、</w:t>
            </w:r>
            <w:r w:rsidRPr="00C46775">
              <w:rPr>
                <w:rFonts w:eastAsia="仿宋" w:hint="eastAsia"/>
                <w:kern w:val="0"/>
                <w:szCs w:val="21"/>
              </w:rPr>
              <w:t>COD</w:t>
            </w:r>
            <w:r w:rsidRPr="00C46775">
              <w:rPr>
                <w:rFonts w:eastAsia="仿宋" w:hint="eastAsia"/>
                <w:kern w:val="0"/>
                <w:szCs w:val="21"/>
              </w:rPr>
              <w:t>、硫酸盐、氨氮、</w:t>
            </w:r>
            <w:r>
              <w:rPr>
                <w:rFonts w:eastAsia="仿宋" w:hint="eastAsia"/>
                <w:kern w:val="0"/>
                <w:szCs w:val="21"/>
              </w:rPr>
              <w:t>氯离子</w:t>
            </w:r>
          </w:p>
        </w:tc>
        <w:tc>
          <w:tcPr>
            <w:tcW w:w="2871"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kern w:val="0"/>
                <w:szCs w:val="21"/>
              </w:rPr>
              <w:t>一般每</w:t>
            </w:r>
            <w:r w:rsidRPr="00C46775">
              <w:rPr>
                <w:rFonts w:eastAsia="仿宋"/>
                <w:kern w:val="0"/>
                <w:szCs w:val="21"/>
              </w:rPr>
              <w:t>1h</w:t>
            </w:r>
            <w:r w:rsidRPr="00C46775">
              <w:rPr>
                <w:rFonts w:eastAsia="仿宋"/>
                <w:kern w:val="0"/>
                <w:szCs w:val="21"/>
              </w:rPr>
              <w:t>监测</w:t>
            </w:r>
            <w:r w:rsidRPr="00C46775">
              <w:rPr>
                <w:rFonts w:eastAsia="仿宋"/>
                <w:kern w:val="0"/>
                <w:szCs w:val="21"/>
              </w:rPr>
              <w:t>1</w:t>
            </w:r>
            <w:r w:rsidRPr="00C46775">
              <w:rPr>
                <w:rFonts w:eastAsia="仿宋"/>
                <w:kern w:val="0"/>
                <w:szCs w:val="21"/>
              </w:rPr>
              <w:t>次，随事故控制减弱，适当减少监测频次</w:t>
            </w:r>
          </w:p>
        </w:tc>
        <w:tc>
          <w:tcPr>
            <w:tcW w:w="1540"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hint="eastAsia"/>
                <w:kern w:val="0"/>
                <w:szCs w:val="21"/>
              </w:rPr>
              <w:t>山东元通监测有限公司</w:t>
            </w:r>
          </w:p>
        </w:tc>
      </w:tr>
    </w:tbl>
    <w:p w:rsidR="007541B3" w:rsidRPr="00890F3B" w:rsidRDefault="007541B3" w:rsidP="007541B3">
      <w:pPr>
        <w:kinsoku w:val="0"/>
        <w:overflowPunct w:val="0"/>
        <w:autoSpaceDE w:val="0"/>
        <w:autoSpaceDN w:val="0"/>
        <w:adjustRightInd w:val="0"/>
        <w:spacing w:line="240" w:lineRule="auto"/>
        <w:ind w:firstLine="560"/>
        <w:jc w:val="left"/>
        <w:rPr>
          <w:rFonts w:eastAsia="仿宋"/>
          <w:bCs/>
          <w:kern w:val="0"/>
          <w:sz w:val="28"/>
          <w:szCs w:val="24"/>
        </w:rPr>
      </w:pPr>
      <w:r w:rsidRPr="00890F3B">
        <w:rPr>
          <w:rFonts w:eastAsia="仿宋" w:hint="eastAsia"/>
          <w:bCs/>
          <w:kern w:val="0"/>
          <w:sz w:val="28"/>
          <w:szCs w:val="24"/>
        </w:rPr>
        <w:t>在极端事故状态下，如拟建工程消防水等未经处理直接排入园区污</w:t>
      </w:r>
    </w:p>
    <w:p w:rsidR="007541B3" w:rsidRPr="00890F3B" w:rsidRDefault="007541B3" w:rsidP="007541B3">
      <w:pPr>
        <w:kinsoku w:val="0"/>
        <w:overflowPunct w:val="0"/>
        <w:autoSpaceDE w:val="0"/>
        <w:autoSpaceDN w:val="0"/>
        <w:adjustRightInd w:val="0"/>
        <w:spacing w:line="240" w:lineRule="auto"/>
        <w:ind w:right="112" w:firstLineChars="0" w:firstLine="0"/>
        <w:jc w:val="left"/>
        <w:rPr>
          <w:rFonts w:eastAsia="仿宋"/>
          <w:bCs/>
          <w:kern w:val="0"/>
          <w:sz w:val="28"/>
          <w:szCs w:val="24"/>
        </w:rPr>
      </w:pPr>
      <w:r w:rsidRPr="00890F3B">
        <w:rPr>
          <w:rFonts w:eastAsia="仿宋" w:hint="eastAsia"/>
          <w:bCs/>
          <w:kern w:val="0"/>
          <w:sz w:val="28"/>
          <w:szCs w:val="24"/>
        </w:rPr>
        <w:t>水处理厂，可能会对污水处理厂出水水质产生影响，因此，应严格控制本公司污水处理设施排水口水质，并与污水处理厂的应急预案建立联动机制，向下游地区及时通报污染情况。</w:t>
      </w:r>
    </w:p>
    <w:p w:rsidR="007541B3"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2</w:t>
      </w:r>
      <w:r w:rsidRPr="00C46775">
        <w:rPr>
          <w:rFonts w:eastAsia="仿宋" w:hint="eastAsia"/>
          <w:bCs/>
          <w:kern w:val="0"/>
          <w:sz w:val="28"/>
          <w:szCs w:val="24"/>
        </w:rPr>
        <w:t>、</w:t>
      </w:r>
      <w:r>
        <w:rPr>
          <w:rFonts w:eastAsia="仿宋" w:hint="eastAsia"/>
          <w:bCs/>
          <w:kern w:val="0"/>
          <w:sz w:val="28"/>
          <w:szCs w:val="24"/>
        </w:rPr>
        <w:t>地下水</w:t>
      </w:r>
      <w:r w:rsidRPr="00C46775">
        <w:rPr>
          <w:rFonts w:eastAsia="仿宋" w:hint="eastAsia"/>
          <w:bCs/>
          <w:kern w:val="0"/>
          <w:sz w:val="28"/>
          <w:szCs w:val="24"/>
        </w:rPr>
        <w:t>监测</w:t>
      </w:r>
    </w:p>
    <w:p w:rsidR="007541B3" w:rsidRPr="00C46775" w:rsidRDefault="007541B3" w:rsidP="007541B3">
      <w:pPr>
        <w:spacing w:line="240" w:lineRule="auto"/>
        <w:ind w:firstLine="560"/>
        <w:rPr>
          <w:rFonts w:eastAsia="仿宋"/>
          <w:bCs/>
          <w:kern w:val="0"/>
          <w:sz w:val="28"/>
          <w:szCs w:val="24"/>
        </w:rPr>
      </w:pPr>
      <w:r>
        <w:rPr>
          <w:rFonts w:eastAsia="仿宋" w:hint="eastAsia"/>
          <w:bCs/>
          <w:kern w:val="0"/>
          <w:sz w:val="28"/>
          <w:szCs w:val="24"/>
        </w:rPr>
        <w:t>废水监测</w:t>
      </w:r>
      <w:r w:rsidRPr="00C46775">
        <w:rPr>
          <w:rFonts w:eastAsia="仿宋" w:hint="eastAsia"/>
          <w:bCs/>
          <w:kern w:val="0"/>
          <w:sz w:val="28"/>
          <w:szCs w:val="24"/>
        </w:rPr>
        <w:t>因子为：流量、</w:t>
      </w:r>
      <w:r w:rsidRPr="00C46775">
        <w:rPr>
          <w:rFonts w:eastAsia="仿宋" w:hint="eastAsia"/>
          <w:bCs/>
          <w:kern w:val="0"/>
          <w:sz w:val="28"/>
          <w:szCs w:val="24"/>
        </w:rPr>
        <w:t>p</w:t>
      </w:r>
      <w:r w:rsidRPr="00C46775">
        <w:rPr>
          <w:rFonts w:eastAsia="仿宋"/>
          <w:bCs/>
          <w:kern w:val="0"/>
          <w:sz w:val="28"/>
          <w:szCs w:val="24"/>
        </w:rPr>
        <w:t>H</w:t>
      </w:r>
      <w:r w:rsidRPr="00C46775">
        <w:rPr>
          <w:rFonts w:eastAsia="仿宋" w:hint="eastAsia"/>
          <w:bCs/>
          <w:kern w:val="0"/>
          <w:sz w:val="28"/>
          <w:szCs w:val="24"/>
        </w:rPr>
        <w:t>、</w:t>
      </w:r>
      <w:r w:rsidRPr="00C46775">
        <w:rPr>
          <w:rFonts w:eastAsia="仿宋" w:hint="eastAsia"/>
          <w:bCs/>
          <w:kern w:val="0"/>
          <w:sz w:val="28"/>
          <w:szCs w:val="24"/>
        </w:rPr>
        <w:t>COD</w:t>
      </w:r>
      <w:r w:rsidRPr="00C46775">
        <w:rPr>
          <w:rFonts w:eastAsia="仿宋" w:hint="eastAsia"/>
          <w:bCs/>
          <w:kern w:val="0"/>
          <w:sz w:val="28"/>
          <w:szCs w:val="24"/>
        </w:rPr>
        <w:t>、硫酸盐、氨氮、</w:t>
      </w:r>
      <w:r>
        <w:rPr>
          <w:rFonts w:eastAsia="仿宋" w:hint="eastAsia"/>
          <w:bCs/>
          <w:kern w:val="0"/>
          <w:sz w:val="28"/>
          <w:szCs w:val="24"/>
        </w:rPr>
        <w:t>氯离子</w:t>
      </w:r>
      <w:r w:rsidRPr="00C46775">
        <w:rPr>
          <w:rFonts w:eastAsia="仿宋" w:hint="eastAsia"/>
          <w:bCs/>
          <w:kern w:val="0"/>
          <w:sz w:val="28"/>
          <w:szCs w:val="24"/>
        </w:rPr>
        <w:t>。</w:t>
      </w:r>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监测时间和频次：按照事故持续时间决定监测时间，频次为至少每一小时监测一次，随事故控制减弱，适当减少监测频次。</w:t>
      </w:r>
    </w:p>
    <w:p w:rsidR="007541B3" w:rsidRPr="00C46775" w:rsidRDefault="007541B3" w:rsidP="007541B3">
      <w:pPr>
        <w:spacing w:line="240" w:lineRule="auto"/>
        <w:ind w:firstLine="562"/>
        <w:jc w:val="center"/>
        <w:rPr>
          <w:rFonts w:eastAsia="仿宋"/>
          <w:b/>
          <w:sz w:val="28"/>
        </w:rPr>
      </w:pPr>
      <w:r w:rsidRPr="00C46775">
        <w:rPr>
          <w:rFonts w:eastAsia="仿宋"/>
          <w:b/>
          <w:sz w:val="28"/>
        </w:rPr>
        <w:t>表</w:t>
      </w:r>
      <w:r w:rsidRPr="00C46775">
        <w:rPr>
          <w:rFonts w:eastAsia="仿宋"/>
          <w:b/>
          <w:sz w:val="28"/>
        </w:rPr>
        <w:t>8-1</w:t>
      </w:r>
      <w:r w:rsidRPr="00C46775">
        <w:rPr>
          <w:rFonts w:eastAsia="仿宋" w:hint="eastAsia"/>
          <w:b/>
          <w:sz w:val="28"/>
        </w:rPr>
        <w:t xml:space="preserve">  </w:t>
      </w:r>
      <w:r w:rsidRPr="00C46775">
        <w:rPr>
          <w:rFonts w:eastAsia="仿宋" w:hint="eastAsia"/>
          <w:b/>
          <w:sz w:val="28"/>
        </w:rPr>
        <w:t>废水排放</w:t>
      </w:r>
      <w:r w:rsidRPr="00C46775">
        <w:rPr>
          <w:rFonts w:eastAsia="仿宋"/>
          <w:b/>
          <w:sz w:val="28"/>
        </w:rPr>
        <w:t>事故监测方案</w:t>
      </w:r>
    </w:p>
    <w:tbl>
      <w:tblPr>
        <w:tblW w:w="928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80"/>
        <w:gridCol w:w="2022"/>
        <w:gridCol w:w="2073"/>
        <w:gridCol w:w="2871"/>
        <w:gridCol w:w="1540"/>
      </w:tblGrid>
      <w:tr w:rsidR="007541B3" w:rsidRPr="00C46775" w:rsidTr="00456094">
        <w:trPr>
          <w:trHeight w:val="609"/>
        </w:trPr>
        <w:tc>
          <w:tcPr>
            <w:tcW w:w="780"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编号</w:t>
            </w:r>
          </w:p>
        </w:tc>
        <w:tc>
          <w:tcPr>
            <w:tcW w:w="2022"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监测位置</w:t>
            </w:r>
          </w:p>
        </w:tc>
        <w:tc>
          <w:tcPr>
            <w:tcW w:w="2073"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监测因子</w:t>
            </w:r>
          </w:p>
        </w:tc>
        <w:tc>
          <w:tcPr>
            <w:tcW w:w="2871"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监测频次</w:t>
            </w:r>
          </w:p>
        </w:tc>
        <w:tc>
          <w:tcPr>
            <w:tcW w:w="1540"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监测单位</w:t>
            </w:r>
          </w:p>
        </w:tc>
      </w:tr>
      <w:tr w:rsidR="007541B3" w:rsidRPr="00C46775" w:rsidTr="00456094">
        <w:trPr>
          <w:trHeight w:val="1350"/>
        </w:trPr>
        <w:tc>
          <w:tcPr>
            <w:tcW w:w="780"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kern w:val="0"/>
                <w:szCs w:val="21"/>
              </w:rPr>
              <w:t>1</w:t>
            </w:r>
          </w:p>
        </w:tc>
        <w:tc>
          <w:tcPr>
            <w:tcW w:w="2022"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hint="eastAsia"/>
                <w:kern w:val="0"/>
                <w:szCs w:val="21"/>
              </w:rPr>
              <w:t>事故水池、厂区排污口、附近水渠</w:t>
            </w:r>
          </w:p>
        </w:tc>
        <w:tc>
          <w:tcPr>
            <w:tcW w:w="2073"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hint="eastAsia"/>
                <w:kern w:val="0"/>
                <w:szCs w:val="21"/>
              </w:rPr>
              <w:t>p</w:t>
            </w:r>
            <w:r w:rsidRPr="00C46775">
              <w:rPr>
                <w:rFonts w:eastAsia="仿宋"/>
                <w:kern w:val="0"/>
                <w:szCs w:val="21"/>
              </w:rPr>
              <w:t>H</w:t>
            </w:r>
            <w:r w:rsidRPr="00C46775">
              <w:rPr>
                <w:rFonts w:eastAsia="仿宋" w:hint="eastAsia"/>
                <w:kern w:val="0"/>
                <w:szCs w:val="21"/>
              </w:rPr>
              <w:t>、</w:t>
            </w:r>
            <w:r w:rsidRPr="00C46775">
              <w:rPr>
                <w:rFonts w:eastAsia="仿宋" w:hint="eastAsia"/>
                <w:kern w:val="0"/>
                <w:szCs w:val="21"/>
              </w:rPr>
              <w:t>COD</w:t>
            </w:r>
            <w:r w:rsidRPr="00C46775">
              <w:rPr>
                <w:rFonts w:eastAsia="仿宋" w:hint="eastAsia"/>
                <w:kern w:val="0"/>
                <w:szCs w:val="21"/>
              </w:rPr>
              <w:t>、硫酸盐、氨氮、</w:t>
            </w:r>
            <w:r>
              <w:rPr>
                <w:rFonts w:eastAsia="仿宋" w:hint="eastAsia"/>
                <w:kern w:val="0"/>
                <w:szCs w:val="21"/>
              </w:rPr>
              <w:t>氯离子</w:t>
            </w:r>
          </w:p>
        </w:tc>
        <w:tc>
          <w:tcPr>
            <w:tcW w:w="2871"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kern w:val="0"/>
                <w:szCs w:val="21"/>
              </w:rPr>
              <w:t>随事故控制减弱，适当减少监测频次</w:t>
            </w:r>
          </w:p>
        </w:tc>
        <w:tc>
          <w:tcPr>
            <w:tcW w:w="1540"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hint="eastAsia"/>
                <w:kern w:val="0"/>
                <w:szCs w:val="21"/>
              </w:rPr>
              <w:t>山东元通监测有限公司</w:t>
            </w:r>
          </w:p>
        </w:tc>
      </w:tr>
    </w:tbl>
    <w:p w:rsidR="007541B3" w:rsidRPr="00C46775" w:rsidRDefault="007541B3" w:rsidP="007541B3">
      <w:pPr>
        <w:spacing w:line="240" w:lineRule="auto"/>
        <w:ind w:firstLine="560"/>
        <w:rPr>
          <w:rFonts w:eastAsia="仿宋"/>
          <w:bCs/>
          <w:kern w:val="0"/>
          <w:sz w:val="28"/>
          <w:szCs w:val="24"/>
        </w:rPr>
      </w:pPr>
      <w:r>
        <w:rPr>
          <w:rFonts w:eastAsia="仿宋"/>
          <w:bCs/>
          <w:kern w:val="0"/>
          <w:sz w:val="28"/>
          <w:szCs w:val="24"/>
        </w:rPr>
        <w:t>3</w:t>
      </w:r>
      <w:r w:rsidRPr="00C46775">
        <w:rPr>
          <w:rFonts w:eastAsia="仿宋" w:hint="eastAsia"/>
          <w:bCs/>
          <w:kern w:val="0"/>
          <w:sz w:val="28"/>
          <w:szCs w:val="24"/>
        </w:rPr>
        <w:t>、废气监测</w:t>
      </w:r>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w:t>
      </w:r>
      <w:r w:rsidRPr="00C46775">
        <w:rPr>
          <w:rFonts w:eastAsia="仿宋" w:hint="eastAsia"/>
          <w:bCs/>
          <w:kern w:val="0"/>
          <w:sz w:val="28"/>
          <w:szCs w:val="24"/>
        </w:rPr>
        <w:t>1</w:t>
      </w:r>
      <w:r w:rsidRPr="00C46775">
        <w:rPr>
          <w:rFonts w:eastAsia="仿宋" w:hint="eastAsia"/>
          <w:bCs/>
          <w:kern w:val="0"/>
          <w:sz w:val="28"/>
          <w:szCs w:val="24"/>
        </w:rPr>
        <w:t>）丙</w:t>
      </w:r>
      <w:r>
        <w:rPr>
          <w:rFonts w:eastAsia="仿宋" w:hint="eastAsia"/>
          <w:bCs/>
          <w:kern w:val="0"/>
          <w:sz w:val="28"/>
          <w:szCs w:val="24"/>
        </w:rPr>
        <w:t>1</w:t>
      </w:r>
      <w:r>
        <w:rPr>
          <w:rFonts w:eastAsia="仿宋"/>
          <w:bCs/>
          <w:kern w:val="0"/>
          <w:sz w:val="28"/>
          <w:szCs w:val="24"/>
        </w:rPr>
        <w:t>0</w:t>
      </w:r>
      <w:r>
        <w:rPr>
          <w:rFonts w:eastAsia="仿宋" w:hint="eastAsia"/>
          <w:bCs/>
          <w:kern w:val="0"/>
          <w:sz w:val="28"/>
          <w:szCs w:val="24"/>
        </w:rPr>
        <w:t>%</w:t>
      </w:r>
      <w:r>
        <w:rPr>
          <w:rFonts w:eastAsia="仿宋"/>
          <w:bCs/>
          <w:kern w:val="0"/>
          <w:sz w:val="28"/>
          <w:szCs w:val="24"/>
        </w:rPr>
        <w:t>盐酸酸洗水</w:t>
      </w:r>
      <w:r>
        <w:rPr>
          <w:rFonts w:eastAsia="仿宋" w:hint="eastAsia"/>
          <w:bCs/>
          <w:kern w:val="0"/>
          <w:sz w:val="28"/>
          <w:szCs w:val="24"/>
        </w:rPr>
        <w:t>、</w:t>
      </w:r>
      <w:r>
        <w:rPr>
          <w:rFonts w:eastAsia="仿宋" w:hint="eastAsia"/>
          <w:bCs/>
          <w:kern w:val="0"/>
          <w:sz w:val="28"/>
          <w:szCs w:val="24"/>
        </w:rPr>
        <w:t>5%</w:t>
      </w:r>
      <w:r>
        <w:rPr>
          <w:rFonts w:eastAsia="仿宋" w:hint="eastAsia"/>
          <w:bCs/>
          <w:kern w:val="0"/>
          <w:sz w:val="28"/>
          <w:szCs w:val="24"/>
        </w:rPr>
        <w:t>硫酸酸洗水、</w:t>
      </w:r>
      <w:r>
        <w:rPr>
          <w:rFonts w:eastAsia="仿宋" w:hint="eastAsia"/>
          <w:bCs/>
          <w:kern w:val="0"/>
          <w:sz w:val="28"/>
          <w:szCs w:val="24"/>
        </w:rPr>
        <w:t>3</w:t>
      </w:r>
      <w:r>
        <w:rPr>
          <w:rFonts w:eastAsia="仿宋"/>
          <w:bCs/>
          <w:kern w:val="0"/>
          <w:sz w:val="28"/>
          <w:szCs w:val="24"/>
        </w:rPr>
        <w:t>1</w:t>
      </w:r>
      <w:r>
        <w:rPr>
          <w:rFonts w:eastAsia="仿宋" w:hint="eastAsia"/>
          <w:bCs/>
          <w:kern w:val="0"/>
          <w:sz w:val="28"/>
          <w:szCs w:val="24"/>
        </w:rPr>
        <w:t>%</w:t>
      </w:r>
      <w:r>
        <w:rPr>
          <w:rFonts w:eastAsia="仿宋"/>
          <w:bCs/>
          <w:kern w:val="0"/>
          <w:sz w:val="28"/>
          <w:szCs w:val="24"/>
        </w:rPr>
        <w:t>盐酸</w:t>
      </w:r>
      <w:r w:rsidRPr="00C46775">
        <w:rPr>
          <w:rFonts w:eastAsia="仿宋" w:hint="eastAsia"/>
          <w:bCs/>
          <w:kern w:val="0"/>
          <w:sz w:val="28"/>
          <w:szCs w:val="24"/>
        </w:rPr>
        <w:t>泄漏时废气监测因子为：</w:t>
      </w:r>
      <w:r w:rsidRPr="000D4081">
        <w:rPr>
          <w:rFonts w:eastAsia="仿宋" w:hint="eastAsia"/>
          <w:bCs/>
          <w:kern w:val="0"/>
          <w:sz w:val="28"/>
          <w:szCs w:val="24"/>
        </w:rPr>
        <w:t>H</w:t>
      </w:r>
      <w:r w:rsidRPr="000D4081">
        <w:rPr>
          <w:rFonts w:eastAsia="仿宋"/>
          <w:bCs/>
          <w:kern w:val="0"/>
          <w:sz w:val="28"/>
          <w:szCs w:val="24"/>
        </w:rPr>
        <w:t>Cl</w:t>
      </w:r>
      <w:r w:rsidRPr="000D4081">
        <w:rPr>
          <w:rFonts w:eastAsia="仿宋" w:hint="eastAsia"/>
          <w:bCs/>
          <w:kern w:val="0"/>
          <w:sz w:val="28"/>
          <w:szCs w:val="24"/>
        </w:rPr>
        <w:t>、硫酸雾、氨、硫化氢</w:t>
      </w:r>
      <w:r w:rsidRPr="00C46775">
        <w:rPr>
          <w:rFonts w:eastAsia="仿宋" w:hint="eastAsia"/>
          <w:bCs/>
          <w:kern w:val="0"/>
          <w:sz w:val="28"/>
          <w:szCs w:val="24"/>
        </w:rPr>
        <w:t>。</w:t>
      </w:r>
    </w:p>
    <w:p w:rsidR="007541B3" w:rsidRPr="00C46775" w:rsidRDefault="007541B3" w:rsidP="007541B3">
      <w:pPr>
        <w:spacing w:line="240" w:lineRule="auto"/>
        <w:ind w:firstLine="560"/>
        <w:rPr>
          <w:rFonts w:eastAsia="仿宋"/>
          <w:bCs/>
          <w:kern w:val="0"/>
          <w:sz w:val="28"/>
          <w:szCs w:val="24"/>
        </w:rPr>
      </w:pPr>
      <w:r w:rsidRPr="00C46775">
        <w:rPr>
          <w:rFonts w:eastAsia="仿宋" w:hint="eastAsia"/>
          <w:bCs/>
          <w:kern w:val="0"/>
          <w:sz w:val="28"/>
          <w:szCs w:val="24"/>
        </w:rPr>
        <w:t>监测时间和频次：按照事故持续时间决定监测时间，频次为至少每</w:t>
      </w:r>
      <w:r w:rsidRPr="00C46775">
        <w:rPr>
          <w:rFonts w:eastAsia="仿宋" w:hint="eastAsia"/>
          <w:bCs/>
          <w:kern w:val="0"/>
          <w:sz w:val="28"/>
          <w:szCs w:val="24"/>
        </w:rPr>
        <w:t>1</w:t>
      </w:r>
      <w:r w:rsidRPr="00C46775">
        <w:rPr>
          <w:rFonts w:eastAsia="仿宋"/>
          <w:bCs/>
          <w:kern w:val="0"/>
          <w:sz w:val="28"/>
          <w:szCs w:val="24"/>
        </w:rPr>
        <w:t>5min</w:t>
      </w:r>
      <w:r w:rsidRPr="00C46775">
        <w:rPr>
          <w:rFonts w:eastAsia="仿宋" w:hint="eastAsia"/>
          <w:bCs/>
          <w:kern w:val="0"/>
          <w:sz w:val="28"/>
          <w:szCs w:val="24"/>
        </w:rPr>
        <w:t>监测一次，随事故控制减弱，适当减少监测频次。</w:t>
      </w:r>
    </w:p>
    <w:p w:rsidR="007541B3" w:rsidRPr="00C46775" w:rsidRDefault="007541B3" w:rsidP="007541B3">
      <w:pPr>
        <w:spacing w:line="240" w:lineRule="auto"/>
        <w:ind w:firstLine="562"/>
        <w:jc w:val="center"/>
        <w:rPr>
          <w:rFonts w:eastAsia="仿宋"/>
          <w:b/>
          <w:sz w:val="28"/>
        </w:rPr>
      </w:pPr>
      <w:r w:rsidRPr="00C46775">
        <w:rPr>
          <w:rFonts w:eastAsia="仿宋"/>
          <w:b/>
          <w:sz w:val="28"/>
        </w:rPr>
        <w:t>表</w:t>
      </w:r>
      <w:r w:rsidRPr="00C46775">
        <w:rPr>
          <w:rFonts w:eastAsia="仿宋"/>
          <w:b/>
          <w:sz w:val="28"/>
        </w:rPr>
        <w:t>8-</w:t>
      </w:r>
      <w:r w:rsidRPr="00C46775">
        <w:rPr>
          <w:rFonts w:eastAsia="仿宋" w:hint="eastAsia"/>
          <w:b/>
          <w:sz w:val="28"/>
        </w:rPr>
        <w:t xml:space="preserve">2  </w:t>
      </w:r>
      <w:r w:rsidRPr="00C46775">
        <w:rPr>
          <w:rFonts w:eastAsia="仿宋" w:hint="eastAsia"/>
          <w:b/>
          <w:sz w:val="28"/>
        </w:rPr>
        <w:t>废气排放</w:t>
      </w:r>
      <w:r w:rsidRPr="00C46775">
        <w:rPr>
          <w:rFonts w:eastAsia="仿宋"/>
          <w:b/>
          <w:sz w:val="28"/>
        </w:rPr>
        <w:t>事故监测方案</w:t>
      </w:r>
    </w:p>
    <w:tbl>
      <w:tblPr>
        <w:tblW w:w="928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80"/>
        <w:gridCol w:w="2446"/>
        <w:gridCol w:w="1649"/>
        <w:gridCol w:w="2871"/>
        <w:gridCol w:w="1540"/>
      </w:tblGrid>
      <w:tr w:rsidR="007541B3" w:rsidRPr="00C46775" w:rsidTr="00456094">
        <w:trPr>
          <w:trHeight w:val="609"/>
        </w:trPr>
        <w:tc>
          <w:tcPr>
            <w:tcW w:w="780"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编号</w:t>
            </w:r>
          </w:p>
        </w:tc>
        <w:tc>
          <w:tcPr>
            <w:tcW w:w="2446"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监测位置</w:t>
            </w:r>
          </w:p>
        </w:tc>
        <w:tc>
          <w:tcPr>
            <w:tcW w:w="1649"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监测因子</w:t>
            </w:r>
          </w:p>
        </w:tc>
        <w:tc>
          <w:tcPr>
            <w:tcW w:w="2871"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监测频次</w:t>
            </w:r>
          </w:p>
        </w:tc>
        <w:tc>
          <w:tcPr>
            <w:tcW w:w="1540" w:type="dxa"/>
            <w:tcBorders>
              <w:tl2br w:val="nil"/>
              <w:tr2bl w:val="nil"/>
            </w:tcBorders>
            <w:vAlign w:val="center"/>
          </w:tcPr>
          <w:p w:rsidR="007541B3" w:rsidRPr="00C46775" w:rsidRDefault="007541B3" w:rsidP="00456094">
            <w:pPr>
              <w:spacing w:line="240" w:lineRule="auto"/>
              <w:ind w:firstLineChars="0" w:firstLine="0"/>
              <w:jc w:val="center"/>
              <w:rPr>
                <w:rFonts w:eastAsia="仿宋"/>
                <w:b/>
                <w:kern w:val="0"/>
                <w:szCs w:val="21"/>
              </w:rPr>
            </w:pPr>
            <w:r w:rsidRPr="00C46775">
              <w:rPr>
                <w:rFonts w:eastAsia="仿宋"/>
                <w:b/>
                <w:kern w:val="0"/>
                <w:szCs w:val="21"/>
              </w:rPr>
              <w:t>监测单位</w:t>
            </w:r>
          </w:p>
        </w:tc>
      </w:tr>
      <w:tr w:rsidR="007541B3" w:rsidRPr="00C46775" w:rsidTr="00456094">
        <w:trPr>
          <w:trHeight w:val="1350"/>
        </w:trPr>
        <w:tc>
          <w:tcPr>
            <w:tcW w:w="780"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kern w:val="0"/>
                <w:szCs w:val="21"/>
              </w:rPr>
              <w:t>1</w:t>
            </w:r>
          </w:p>
        </w:tc>
        <w:tc>
          <w:tcPr>
            <w:tcW w:w="2446"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hint="eastAsia"/>
                <w:kern w:val="0"/>
                <w:szCs w:val="21"/>
              </w:rPr>
              <w:t>生产装置区、厂界、</w:t>
            </w:r>
            <w:r>
              <w:rPr>
                <w:rFonts w:eastAsia="仿宋" w:hint="eastAsia"/>
                <w:kern w:val="0"/>
                <w:szCs w:val="21"/>
              </w:rPr>
              <w:t>小岭后村</w:t>
            </w:r>
          </w:p>
        </w:tc>
        <w:tc>
          <w:tcPr>
            <w:tcW w:w="1649"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7541B3">
              <w:rPr>
                <w:rFonts w:eastAsia="仿宋" w:hint="eastAsia"/>
                <w:kern w:val="0"/>
                <w:szCs w:val="21"/>
              </w:rPr>
              <w:t>H</w:t>
            </w:r>
            <w:r w:rsidRPr="007541B3">
              <w:rPr>
                <w:rFonts w:eastAsia="仿宋"/>
                <w:kern w:val="0"/>
                <w:szCs w:val="21"/>
              </w:rPr>
              <w:t>Cl</w:t>
            </w:r>
            <w:r w:rsidRPr="007541B3">
              <w:rPr>
                <w:rFonts w:eastAsia="仿宋" w:hint="eastAsia"/>
                <w:kern w:val="0"/>
                <w:szCs w:val="21"/>
              </w:rPr>
              <w:t>、硫酸雾、氨、硫化氢</w:t>
            </w:r>
          </w:p>
        </w:tc>
        <w:tc>
          <w:tcPr>
            <w:tcW w:w="2871"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kern w:val="0"/>
                <w:szCs w:val="21"/>
              </w:rPr>
              <w:t>一般每</w:t>
            </w:r>
            <w:r w:rsidRPr="00C46775">
              <w:rPr>
                <w:rFonts w:eastAsia="仿宋"/>
                <w:kern w:val="0"/>
                <w:szCs w:val="21"/>
              </w:rPr>
              <w:t>15min</w:t>
            </w:r>
            <w:r w:rsidRPr="00C46775">
              <w:rPr>
                <w:rFonts w:eastAsia="仿宋"/>
                <w:kern w:val="0"/>
                <w:szCs w:val="21"/>
              </w:rPr>
              <w:t>监测</w:t>
            </w:r>
            <w:r w:rsidRPr="00C46775">
              <w:rPr>
                <w:rFonts w:eastAsia="仿宋"/>
                <w:kern w:val="0"/>
                <w:szCs w:val="21"/>
              </w:rPr>
              <w:t>1</w:t>
            </w:r>
            <w:r w:rsidRPr="00C46775">
              <w:rPr>
                <w:rFonts w:eastAsia="仿宋"/>
                <w:kern w:val="0"/>
                <w:szCs w:val="21"/>
              </w:rPr>
              <w:t>次，随事故控制减弱，适当减少监测频次</w:t>
            </w:r>
          </w:p>
        </w:tc>
        <w:tc>
          <w:tcPr>
            <w:tcW w:w="1540" w:type="dxa"/>
            <w:tcBorders>
              <w:tl2br w:val="nil"/>
              <w:tr2bl w:val="nil"/>
            </w:tcBorders>
            <w:vAlign w:val="center"/>
          </w:tcPr>
          <w:p w:rsidR="007541B3" w:rsidRPr="00C46775" w:rsidRDefault="007541B3" w:rsidP="00456094">
            <w:pPr>
              <w:spacing w:line="240" w:lineRule="auto"/>
              <w:ind w:firstLineChars="0" w:firstLine="0"/>
              <w:jc w:val="center"/>
              <w:rPr>
                <w:rFonts w:eastAsia="仿宋"/>
                <w:kern w:val="0"/>
                <w:szCs w:val="21"/>
              </w:rPr>
            </w:pPr>
            <w:r w:rsidRPr="00C46775">
              <w:rPr>
                <w:rFonts w:eastAsia="仿宋" w:hint="eastAsia"/>
                <w:kern w:val="0"/>
                <w:szCs w:val="21"/>
              </w:rPr>
              <w:t>山东元通监测有限公司</w:t>
            </w:r>
          </w:p>
        </w:tc>
      </w:tr>
    </w:tbl>
    <w:p w:rsidR="007541B3" w:rsidRPr="00C46775" w:rsidRDefault="007541B3" w:rsidP="007541B3">
      <w:pPr>
        <w:spacing w:line="240" w:lineRule="auto"/>
        <w:ind w:firstLine="560"/>
        <w:rPr>
          <w:rFonts w:eastAsia="仿宋"/>
          <w:sz w:val="28"/>
        </w:rPr>
      </w:pPr>
      <w:r w:rsidRPr="00C46775">
        <w:rPr>
          <w:rFonts w:eastAsia="仿宋" w:hint="eastAsia"/>
          <w:kern w:val="0"/>
          <w:sz w:val="28"/>
        </w:rPr>
        <w:t>（</w:t>
      </w:r>
      <w:r w:rsidRPr="00C46775">
        <w:rPr>
          <w:rFonts w:eastAsia="仿宋" w:hint="eastAsia"/>
          <w:kern w:val="0"/>
          <w:sz w:val="28"/>
        </w:rPr>
        <w:t>2</w:t>
      </w:r>
      <w:r w:rsidRPr="00C46775">
        <w:rPr>
          <w:rFonts w:eastAsia="仿宋" w:hint="eastAsia"/>
          <w:kern w:val="0"/>
          <w:sz w:val="28"/>
        </w:rPr>
        <w:t>）原料</w:t>
      </w:r>
      <w:r w:rsidRPr="00C46775">
        <w:rPr>
          <w:rFonts w:eastAsia="仿宋" w:hint="eastAsia"/>
          <w:kern w:val="0"/>
          <w:sz w:val="28"/>
          <w:lang w:val="zh-CN"/>
        </w:rPr>
        <w:t>泄漏遇明火</w:t>
      </w:r>
      <w:r w:rsidRPr="00C46775">
        <w:rPr>
          <w:rFonts w:eastAsia="仿宋"/>
          <w:kern w:val="0"/>
          <w:sz w:val="28"/>
          <w:lang w:val="zh-CN"/>
        </w:rPr>
        <w:t>发生火灾或爆炸后主要对</w:t>
      </w:r>
      <w:r w:rsidRPr="00C46775">
        <w:rPr>
          <w:rFonts w:eastAsia="仿宋"/>
          <w:kern w:val="0"/>
          <w:sz w:val="28"/>
          <w:lang w:val="zh-CN"/>
        </w:rPr>
        <w:t>CO</w:t>
      </w:r>
      <w:r w:rsidRPr="00C46775">
        <w:rPr>
          <w:rFonts w:eastAsia="仿宋" w:hint="eastAsia"/>
          <w:kern w:val="0"/>
          <w:sz w:val="28"/>
          <w:lang w:val="zh-CN"/>
        </w:rPr>
        <w:t>、</w:t>
      </w:r>
      <w:r w:rsidRPr="000D4081">
        <w:rPr>
          <w:rFonts w:eastAsia="仿宋" w:hint="eastAsia"/>
          <w:bCs/>
          <w:kern w:val="0"/>
          <w:sz w:val="28"/>
          <w:szCs w:val="24"/>
        </w:rPr>
        <w:t>H</w:t>
      </w:r>
      <w:r w:rsidRPr="000D4081">
        <w:rPr>
          <w:rFonts w:eastAsia="仿宋"/>
          <w:bCs/>
          <w:kern w:val="0"/>
          <w:sz w:val="28"/>
          <w:szCs w:val="24"/>
        </w:rPr>
        <w:t>Cl</w:t>
      </w:r>
      <w:r w:rsidRPr="000D4081">
        <w:rPr>
          <w:rFonts w:eastAsia="仿宋" w:hint="eastAsia"/>
          <w:bCs/>
          <w:kern w:val="0"/>
          <w:sz w:val="28"/>
          <w:szCs w:val="24"/>
        </w:rPr>
        <w:t>、硫酸雾、氨、硫化氢</w:t>
      </w:r>
      <w:r w:rsidRPr="00C46775">
        <w:rPr>
          <w:rFonts w:eastAsia="仿宋" w:hint="eastAsia"/>
          <w:kern w:val="0"/>
          <w:sz w:val="28"/>
          <w:lang w:val="zh-CN"/>
        </w:rPr>
        <w:t>等</w:t>
      </w:r>
      <w:r w:rsidRPr="00C46775">
        <w:rPr>
          <w:rFonts w:eastAsia="仿宋"/>
          <w:kern w:val="0"/>
          <w:sz w:val="28"/>
          <w:lang w:val="zh-CN"/>
        </w:rPr>
        <w:t>因子进行监测。</w:t>
      </w:r>
    </w:p>
    <w:p w:rsidR="007541B3" w:rsidRDefault="007541B3" w:rsidP="007541B3">
      <w:pPr>
        <w:spacing w:line="240" w:lineRule="auto"/>
        <w:ind w:firstLineChars="0" w:firstLine="0"/>
        <w:jc w:val="center"/>
        <w:rPr>
          <w:rFonts w:eastAsia="仿宋"/>
          <w:b/>
          <w:sz w:val="28"/>
        </w:rPr>
      </w:pPr>
    </w:p>
    <w:p w:rsidR="007541B3" w:rsidRDefault="007541B3" w:rsidP="007541B3">
      <w:pPr>
        <w:spacing w:line="240" w:lineRule="auto"/>
        <w:ind w:firstLineChars="0" w:firstLine="0"/>
        <w:jc w:val="center"/>
        <w:rPr>
          <w:rFonts w:eastAsia="仿宋"/>
          <w:b/>
          <w:sz w:val="28"/>
        </w:rPr>
      </w:pPr>
    </w:p>
    <w:p w:rsidR="007541B3" w:rsidRPr="00C46775" w:rsidRDefault="007541B3" w:rsidP="007541B3">
      <w:pPr>
        <w:spacing w:line="240" w:lineRule="auto"/>
        <w:ind w:firstLineChars="0" w:firstLine="0"/>
        <w:jc w:val="center"/>
        <w:rPr>
          <w:rFonts w:eastAsia="仿宋"/>
          <w:b/>
          <w:sz w:val="28"/>
        </w:rPr>
      </w:pPr>
      <w:r w:rsidRPr="00C46775">
        <w:rPr>
          <w:rFonts w:eastAsia="仿宋"/>
          <w:b/>
          <w:sz w:val="28"/>
        </w:rPr>
        <w:lastRenderedPageBreak/>
        <w:t>表</w:t>
      </w:r>
      <w:r w:rsidRPr="00C46775">
        <w:rPr>
          <w:rFonts w:eastAsia="仿宋"/>
          <w:b/>
          <w:sz w:val="28"/>
        </w:rPr>
        <w:t>8-</w:t>
      </w:r>
      <w:r w:rsidRPr="00C46775">
        <w:rPr>
          <w:rFonts w:eastAsia="仿宋" w:hint="eastAsia"/>
          <w:b/>
          <w:sz w:val="28"/>
        </w:rPr>
        <w:t>3</w:t>
      </w:r>
      <w:r w:rsidRPr="00C46775">
        <w:rPr>
          <w:rFonts w:eastAsia="仿宋"/>
          <w:b/>
          <w:sz w:val="28"/>
        </w:rPr>
        <w:t xml:space="preserve"> </w:t>
      </w:r>
      <w:r w:rsidRPr="00C46775">
        <w:rPr>
          <w:rFonts w:eastAsia="仿宋" w:hint="eastAsia"/>
          <w:b/>
          <w:sz w:val="28"/>
        </w:rPr>
        <w:t xml:space="preserve"> </w:t>
      </w:r>
      <w:r w:rsidRPr="00C46775">
        <w:rPr>
          <w:rFonts w:eastAsia="仿宋"/>
          <w:b/>
          <w:sz w:val="28"/>
        </w:rPr>
        <w:t>火灾或爆炸事故监测方案</w:t>
      </w:r>
    </w:p>
    <w:tbl>
      <w:tblPr>
        <w:tblW w:w="92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76"/>
        <w:gridCol w:w="2435"/>
        <w:gridCol w:w="1641"/>
        <w:gridCol w:w="2857"/>
        <w:gridCol w:w="1533"/>
      </w:tblGrid>
      <w:tr w:rsidR="007541B3" w:rsidRPr="00C46775" w:rsidTr="00456094">
        <w:trPr>
          <w:trHeight w:val="569"/>
        </w:trPr>
        <w:tc>
          <w:tcPr>
            <w:tcW w:w="776" w:type="dxa"/>
            <w:tcBorders>
              <w:tl2br w:val="nil"/>
              <w:tr2bl w:val="nil"/>
            </w:tcBorders>
            <w:vAlign w:val="center"/>
          </w:tcPr>
          <w:p w:rsidR="007541B3" w:rsidRPr="00C46775" w:rsidRDefault="007541B3" w:rsidP="00456094">
            <w:pPr>
              <w:spacing w:line="240" w:lineRule="auto"/>
              <w:ind w:firstLineChars="0" w:firstLine="0"/>
              <w:jc w:val="center"/>
              <w:rPr>
                <w:rFonts w:eastAsia="仿宋"/>
                <w:b/>
                <w:szCs w:val="24"/>
              </w:rPr>
            </w:pPr>
            <w:r w:rsidRPr="00C46775">
              <w:rPr>
                <w:rFonts w:eastAsia="仿宋"/>
                <w:b/>
                <w:szCs w:val="24"/>
              </w:rPr>
              <w:t>编号</w:t>
            </w:r>
          </w:p>
        </w:tc>
        <w:tc>
          <w:tcPr>
            <w:tcW w:w="2435" w:type="dxa"/>
            <w:tcBorders>
              <w:tl2br w:val="nil"/>
              <w:tr2bl w:val="nil"/>
            </w:tcBorders>
            <w:vAlign w:val="center"/>
          </w:tcPr>
          <w:p w:rsidR="007541B3" w:rsidRPr="00C46775" w:rsidRDefault="007541B3" w:rsidP="00456094">
            <w:pPr>
              <w:spacing w:line="240" w:lineRule="auto"/>
              <w:ind w:firstLineChars="0" w:firstLine="0"/>
              <w:jc w:val="center"/>
              <w:rPr>
                <w:rFonts w:eastAsia="仿宋"/>
                <w:b/>
                <w:szCs w:val="24"/>
              </w:rPr>
            </w:pPr>
            <w:r w:rsidRPr="00C46775">
              <w:rPr>
                <w:rFonts w:eastAsia="仿宋"/>
                <w:b/>
                <w:szCs w:val="24"/>
              </w:rPr>
              <w:t>监测位置</w:t>
            </w:r>
          </w:p>
        </w:tc>
        <w:tc>
          <w:tcPr>
            <w:tcW w:w="1641" w:type="dxa"/>
            <w:tcBorders>
              <w:tl2br w:val="nil"/>
              <w:tr2bl w:val="nil"/>
            </w:tcBorders>
            <w:vAlign w:val="center"/>
          </w:tcPr>
          <w:p w:rsidR="007541B3" w:rsidRPr="00C46775" w:rsidRDefault="007541B3" w:rsidP="00456094">
            <w:pPr>
              <w:spacing w:line="240" w:lineRule="auto"/>
              <w:ind w:firstLineChars="0" w:firstLine="0"/>
              <w:jc w:val="center"/>
              <w:rPr>
                <w:rFonts w:eastAsia="仿宋"/>
                <w:b/>
                <w:szCs w:val="24"/>
              </w:rPr>
            </w:pPr>
            <w:r w:rsidRPr="00C46775">
              <w:rPr>
                <w:rFonts w:eastAsia="仿宋"/>
                <w:b/>
                <w:szCs w:val="24"/>
              </w:rPr>
              <w:t>监测因子</w:t>
            </w:r>
          </w:p>
        </w:tc>
        <w:tc>
          <w:tcPr>
            <w:tcW w:w="2857" w:type="dxa"/>
            <w:tcBorders>
              <w:tl2br w:val="nil"/>
              <w:tr2bl w:val="nil"/>
            </w:tcBorders>
            <w:vAlign w:val="center"/>
          </w:tcPr>
          <w:p w:rsidR="007541B3" w:rsidRPr="00C46775" w:rsidRDefault="007541B3" w:rsidP="00456094">
            <w:pPr>
              <w:spacing w:line="240" w:lineRule="auto"/>
              <w:ind w:firstLineChars="0" w:firstLine="0"/>
              <w:jc w:val="center"/>
              <w:rPr>
                <w:rFonts w:eastAsia="仿宋"/>
                <w:b/>
                <w:szCs w:val="24"/>
              </w:rPr>
            </w:pPr>
            <w:r w:rsidRPr="00C46775">
              <w:rPr>
                <w:rFonts w:eastAsia="仿宋"/>
                <w:b/>
                <w:szCs w:val="24"/>
              </w:rPr>
              <w:t>监测频次</w:t>
            </w:r>
          </w:p>
        </w:tc>
        <w:tc>
          <w:tcPr>
            <w:tcW w:w="1533" w:type="dxa"/>
            <w:tcBorders>
              <w:tl2br w:val="nil"/>
              <w:tr2bl w:val="nil"/>
            </w:tcBorders>
            <w:vAlign w:val="center"/>
          </w:tcPr>
          <w:p w:rsidR="007541B3" w:rsidRPr="00C46775" w:rsidRDefault="007541B3" w:rsidP="00456094">
            <w:pPr>
              <w:spacing w:line="240" w:lineRule="auto"/>
              <w:ind w:firstLineChars="0" w:firstLine="0"/>
              <w:jc w:val="center"/>
              <w:rPr>
                <w:rFonts w:eastAsia="仿宋"/>
                <w:b/>
                <w:szCs w:val="24"/>
              </w:rPr>
            </w:pPr>
            <w:r w:rsidRPr="00C46775">
              <w:rPr>
                <w:rFonts w:eastAsia="仿宋"/>
                <w:b/>
                <w:szCs w:val="24"/>
              </w:rPr>
              <w:t>监测单位</w:t>
            </w:r>
          </w:p>
        </w:tc>
      </w:tr>
      <w:tr w:rsidR="007541B3" w:rsidRPr="00C46775" w:rsidTr="00456094">
        <w:tc>
          <w:tcPr>
            <w:tcW w:w="776" w:type="dxa"/>
            <w:tcBorders>
              <w:tl2br w:val="nil"/>
              <w:tr2bl w:val="nil"/>
            </w:tcBorders>
            <w:vAlign w:val="center"/>
          </w:tcPr>
          <w:p w:rsidR="007541B3" w:rsidRPr="00C46775" w:rsidRDefault="007541B3" w:rsidP="00456094">
            <w:pPr>
              <w:spacing w:line="240" w:lineRule="auto"/>
              <w:ind w:firstLineChars="0" w:firstLine="0"/>
              <w:jc w:val="center"/>
              <w:rPr>
                <w:rFonts w:eastAsia="仿宋"/>
                <w:szCs w:val="24"/>
              </w:rPr>
            </w:pPr>
            <w:r w:rsidRPr="00C46775">
              <w:rPr>
                <w:rFonts w:eastAsia="仿宋"/>
                <w:szCs w:val="24"/>
              </w:rPr>
              <w:t>1</w:t>
            </w:r>
          </w:p>
        </w:tc>
        <w:tc>
          <w:tcPr>
            <w:tcW w:w="2435" w:type="dxa"/>
            <w:tcBorders>
              <w:tl2br w:val="nil"/>
              <w:tr2bl w:val="nil"/>
            </w:tcBorders>
            <w:vAlign w:val="center"/>
          </w:tcPr>
          <w:p w:rsidR="007541B3" w:rsidRPr="00C46775" w:rsidRDefault="007541B3" w:rsidP="00456094">
            <w:pPr>
              <w:spacing w:line="240" w:lineRule="auto"/>
              <w:ind w:firstLineChars="0" w:firstLine="0"/>
              <w:jc w:val="center"/>
              <w:rPr>
                <w:rFonts w:eastAsia="仿宋"/>
                <w:szCs w:val="24"/>
              </w:rPr>
            </w:pPr>
            <w:r w:rsidRPr="00C46775">
              <w:rPr>
                <w:rFonts w:eastAsia="仿宋" w:hint="eastAsia"/>
                <w:kern w:val="0"/>
                <w:szCs w:val="21"/>
              </w:rPr>
              <w:t>生产装置区、厂界、</w:t>
            </w:r>
            <w:r>
              <w:rPr>
                <w:rFonts w:eastAsia="仿宋" w:hint="eastAsia"/>
                <w:kern w:val="0"/>
                <w:szCs w:val="21"/>
              </w:rPr>
              <w:t>小岭后</w:t>
            </w:r>
            <w:r w:rsidRPr="00C46775">
              <w:rPr>
                <w:rFonts w:eastAsia="仿宋" w:hint="eastAsia"/>
                <w:kern w:val="0"/>
                <w:szCs w:val="21"/>
              </w:rPr>
              <w:t>村</w:t>
            </w:r>
          </w:p>
        </w:tc>
        <w:tc>
          <w:tcPr>
            <w:tcW w:w="1641" w:type="dxa"/>
            <w:tcBorders>
              <w:tl2br w:val="nil"/>
              <w:tr2bl w:val="nil"/>
            </w:tcBorders>
            <w:vAlign w:val="center"/>
          </w:tcPr>
          <w:p w:rsidR="007541B3" w:rsidRPr="00C46775" w:rsidRDefault="007541B3" w:rsidP="00456094">
            <w:pPr>
              <w:spacing w:line="240" w:lineRule="auto"/>
              <w:ind w:firstLineChars="0" w:firstLine="0"/>
              <w:jc w:val="center"/>
              <w:rPr>
                <w:rFonts w:eastAsia="仿宋"/>
                <w:szCs w:val="24"/>
              </w:rPr>
            </w:pPr>
            <w:r w:rsidRPr="00C46775">
              <w:rPr>
                <w:rFonts w:eastAsia="仿宋"/>
                <w:szCs w:val="24"/>
              </w:rPr>
              <w:t>CO</w:t>
            </w:r>
            <w:r w:rsidRPr="00C46775">
              <w:rPr>
                <w:rFonts w:eastAsia="仿宋"/>
                <w:szCs w:val="24"/>
              </w:rPr>
              <w:t>、</w:t>
            </w:r>
            <w:r w:rsidRPr="007541B3">
              <w:rPr>
                <w:rFonts w:eastAsia="仿宋" w:hint="eastAsia"/>
                <w:szCs w:val="24"/>
              </w:rPr>
              <w:t>H</w:t>
            </w:r>
            <w:r w:rsidRPr="007541B3">
              <w:rPr>
                <w:rFonts w:eastAsia="仿宋"/>
                <w:szCs w:val="24"/>
              </w:rPr>
              <w:t>Cl</w:t>
            </w:r>
            <w:r w:rsidRPr="007541B3">
              <w:rPr>
                <w:rFonts w:eastAsia="仿宋" w:hint="eastAsia"/>
                <w:szCs w:val="24"/>
              </w:rPr>
              <w:t>、硫酸雾、氨、硫化氢</w:t>
            </w:r>
          </w:p>
        </w:tc>
        <w:tc>
          <w:tcPr>
            <w:tcW w:w="2857" w:type="dxa"/>
            <w:tcBorders>
              <w:tl2br w:val="nil"/>
              <w:tr2bl w:val="nil"/>
            </w:tcBorders>
            <w:vAlign w:val="center"/>
          </w:tcPr>
          <w:p w:rsidR="007541B3" w:rsidRPr="00C46775" w:rsidRDefault="007541B3" w:rsidP="00456094">
            <w:pPr>
              <w:spacing w:line="240" w:lineRule="auto"/>
              <w:ind w:firstLineChars="0" w:firstLine="0"/>
              <w:jc w:val="center"/>
              <w:rPr>
                <w:rFonts w:eastAsia="仿宋"/>
                <w:szCs w:val="24"/>
              </w:rPr>
            </w:pPr>
            <w:r w:rsidRPr="00C46775">
              <w:rPr>
                <w:rFonts w:eastAsia="仿宋"/>
                <w:szCs w:val="24"/>
              </w:rPr>
              <w:t>一般每</w:t>
            </w:r>
            <w:r w:rsidRPr="00C46775">
              <w:rPr>
                <w:rFonts w:eastAsia="仿宋"/>
                <w:szCs w:val="24"/>
              </w:rPr>
              <w:t>15min</w:t>
            </w:r>
            <w:r w:rsidRPr="00C46775">
              <w:rPr>
                <w:rFonts w:eastAsia="仿宋"/>
                <w:szCs w:val="24"/>
              </w:rPr>
              <w:t>监测</w:t>
            </w:r>
            <w:r w:rsidRPr="00C46775">
              <w:rPr>
                <w:rFonts w:eastAsia="仿宋"/>
                <w:szCs w:val="24"/>
              </w:rPr>
              <w:t>1</w:t>
            </w:r>
            <w:r w:rsidRPr="00C46775">
              <w:rPr>
                <w:rFonts w:eastAsia="仿宋"/>
                <w:szCs w:val="24"/>
              </w:rPr>
              <w:t>次，随事故控制减弱，适当减少监测频次</w:t>
            </w:r>
          </w:p>
        </w:tc>
        <w:tc>
          <w:tcPr>
            <w:tcW w:w="1533" w:type="dxa"/>
            <w:tcBorders>
              <w:tl2br w:val="nil"/>
              <w:tr2bl w:val="nil"/>
            </w:tcBorders>
            <w:vAlign w:val="center"/>
          </w:tcPr>
          <w:p w:rsidR="007541B3" w:rsidRPr="00C46775" w:rsidRDefault="007541B3" w:rsidP="00456094">
            <w:pPr>
              <w:spacing w:line="240" w:lineRule="auto"/>
              <w:ind w:firstLineChars="0" w:firstLine="0"/>
              <w:jc w:val="center"/>
              <w:rPr>
                <w:rFonts w:eastAsia="仿宋"/>
                <w:szCs w:val="24"/>
              </w:rPr>
            </w:pPr>
            <w:r w:rsidRPr="00C46775">
              <w:rPr>
                <w:rFonts w:eastAsia="仿宋" w:hint="eastAsia"/>
                <w:kern w:val="0"/>
                <w:szCs w:val="21"/>
              </w:rPr>
              <w:t>山东元通监测有限公司</w:t>
            </w:r>
          </w:p>
        </w:tc>
      </w:tr>
    </w:tbl>
    <w:p w:rsidR="007541B3" w:rsidRPr="007541B3" w:rsidRDefault="007541B3" w:rsidP="007541B3">
      <w:pPr>
        <w:spacing w:line="240" w:lineRule="auto"/>
        <w:ind w:firstLine="560"/>
        <w:rPr>
          <w:rFonts w:eastAsia="仿宋"/>
          <w:sz w:val="28"/>
        </w:rPr>
      </w:pPr>
      <w:bookmarkStart w:id="153" w:name="_Toc343603205"/>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7541B3" w:rsidRDefault="007541B3" w:rsidP="007541B3">
      <w:pPr>
        <w:spacing w:line="240" w:lineRule="auto"/>
        <w:ind w:firstLine="560"/>
        <w:rPr>
          <w:rFonts w:eastAsia="仿宋"/>
          <w:sz w:val="28"/>
        </w:rPr>
      </w:pPr>
    </w:p>
    <w:p w:rsidR="007541B3" w:rsidRPr="00EC56C2" w:rsidRDefault="007541B3" w:rsidP="007541B3">
      <w:pPr>
        <w:pStyle w:val="1"/>
        <w:spacing w:beforeLines="100" w:before="240" w:afterLines="50" w:after="120" w:line="240" w:lineRule="auto"/>
        <w:jc w:val="left"/>
        <w:rPr>
          <w:rFonts w:eastAsiaTheme="majorEastAsia"/>
          <w:szCs w:val="32"/>
        </w:rPr>
      </w:pPr>
      <w:bookmarkStart w:id="154" w:name="_Toc15935192"/>
      <w:bookmarkStart w:id="155" w:name="_Toc15963600"/>
      <w:r w:rsidRPr="00EC56C2">
        <w:rPr>
          <w:rFonts w:eastAsiaTheme="majorEastAsia"/>
          <w:szCs w:val="32"/>
        </w:rPr>
        <w:lastRenderedPageBreak/>
        <w:t xml:space="preserve">9 </w:t>
      </w:r>
      <w:r w:rsidRPr="00EC56C2">
        <w:rPr>
          <w:rFonts w:eastAsiaTheme="majorEastAsia"/>
          <w:szCs w:val="32"/>
        </w:rPr>
        <w:t>应</w:t>
      </w:r>
      <w:r w:rsidRPr="00EC56C2">
        <w:rPr>
          <w:rFonts w:eastAsiaTheme="majorEastAsia" w:hint="eastAsia"/>
          <w:szCs w:val="32"/>
        </w:rPr>
        <w:t>对</w:t>
      </w:r>
      <w:r w:rsidRPr="00EC56C2">
        <w:rPr>
          <w:rFonts w:eastAsiaTheme="majorEastAsia"/>
          <w:szCs w:val="32"/>
        </w:rPr>
        <w:t>流程和措施</w:t>
      </w:r>
      <w:bookmarkEnd w:id="154"/>
      <w:bookmarkEnd w:id="155"/>
    </w:p>
    <w:p w:rsidR="007541B3" w:rsidRPr="00EC56C2" w:rsidRDefault="007541B3" w:rsidP="007541B3">
      <w:pPr>
        <w:pStyle w:val="2"/>
        <w:spacing w:beforeLines="100" w:before="240" w:afterLines="50" w:after="120" w:line="240" w:lineRule="auto"/>
        <w:rPr>
          <w:rFonts w:eastAsiaTheme="majorEastAsia"/>
          <w:sz w:val="30"/>
        </w:rPr>
      </w:pPr>
      <w:bookmarkStart w:id="156" w:name="_Toc15935193"/>
      <w:bookmarkStart w:id="157" w:name="_Toc15963601"/>
      <w:r w:rsidRPr="00EC56C2">
        <w:rPr>
          <w:rFonts w:eastAsiaTheme="majorEastAsia"/>
          <w:sz w:val="30"/>
        </w:rPr>
        <w:t xml:space="preserve">9.1 </w:t>
      </w:r>
      <w:r w:rsidRPr="00EC56C2">
        <w:rPr>
          <w:rFonts w:eastAsiaTheme="majorEastAsia"/>
          <w:sz w:val="30"/>
        </w:rPr>
        <w:t>应对流程</w:t>
      </w:r>
      <w:bookmarkEnd w:id="156"/>
      <w:bookmarkEnd w:id="157"/>
    </w:p>
    <w:p w:rsidR="007541B3" w:rsidRPr="00EC56C2" w:rsidRDefault="007541B3" w:rsidP="007541B3">
      <w:pPr>
        <w:spacing w:line="240" w:lineRule="auto"/>
        <w:ind w:firstLine="560"/>
        <w:rPr>
          <w:rFonts w:eastAsia="仿宋"/>
          <w:sz w:val="28"/>
        </w:rPr>
      </w:pPr>
      <w:r w:rsidRPr="00EC56C2">
        <w:rPr>
          <w:rFonts w:eastAsia="仿宋" w:hint="eastAsia"/>
          <w:sz w:val="28"/>
        </w:rPr>
        <w:t>在应急救援措施实施过程中，应急救援人员首先确保自身人身安全，才能保证顺利采取应急救援措施，应急救援的原则是救人为主，抢救财产损失为次；以降低环境污染为主要目的，减少公司财产损失为次要目的。应急预案要体现：企业内部控制污染源</w:t>
      </w:r>
      <w:r w:rsidRPr="00EC56C2">
        <w:rPr>
          <w:rFonts w:eastAsia="仿宋"/>
          <w:sz w:val="28"/>
        </w:rPr>
        <w:t>-</w:t>
      </w:r>
      <w:r w:rsidRPr="00EC56C2">
        <w:rPr>
          <w:rFonts w:eastAsia="仿宋" w:hint="eastAsia"/>
          <w:sz w:val="28"/>
        </w:rPr>
        <w:t>研判污染范围</w:t>
      </w:r>
      <w:r w:rsidRPr="00EC56C2">
        <w:rPr>
          <w:rFonts w:eastAsia="仿宋"/>
          <w:sz w:val="28"/>
        </w:rPr>
        <w:t>-</w:t>
      </w:r>
      <w:r w:rsidRPr="00EC56C2">
        <w:rPr>
          <w:rFonts w:eastAsia="仿宋" w:hint="eastAsia"/>
          <w:sz w:val="28"/>
        </w:rPr>
        <w:t>控制污染扩散</w:t>
      </w:r>
      <w:r w:rsidRPr="00EC56C2">
        <w:rPr>
          <w:rFonts w:eastAsia="仿宋"/>
          <w:sz w:val="28"/>
        </w:rPr>
        <w:t>-</w:t>
      </w:r>
      <w:r w:rsidRPr="00EC56C2">
        <w:rPr>
          <w:rFonts w:eastAsia="仿宋" w:hint="eastAsia"/>
          <w:sz w:val="28"/>
        </w:rPr>
        <w:t>污染处置应对流程和措施。</w:t>
      </w:r>
    </w:p>
    <w:p w:rsidR="007541B3" w:rsidRPr="00EC56C2" w:rsidRDefault="007541B3" w:rsidP="007541B3">
      <w:pPr>
        <w:pStyle w:val="2"/>
        <w:spacing w:beforeLines="100" w:before="240" w:afterLines="50" w:after="120" w:line="240" w:lineRule="auto"/>
        <w:rPr>
          <w:rFonts w:eastAsiaTheme="majorEastAsia"/>
          <w:sz w:val="30"/>
        </w:rPr>
      </w:pPr>
      <w:bookmarkStart w:id="158" w:name="_Toc15935194"/>
      <w:bookmarkStart w:id="159" w:name="_Toc343603208"/>
      <w:bookmarkStart w:id="160" w:name="_Toc15963602"/>
      <w:bookmarkEnd w:id="153"/>
      <w:r w:rsidRPr="00EC56C2">
        <w:rPr>
          <w:rFonts w:eastAsiaTheme="majorEastAsia"/>
          <w:sz w:val="30"/>
        </w:rPr>
        <w:t xml:space="preserve">9.2 </w:t>
      </w:r>
      <w:r w:rsidRPr="00EC56C2">
        <w:rPr>
          <w:rFonts w:eastAsiaTheme="majorEastAsia"/>
          <w:sz w:val="30"/>
        </w:rPr>
        <w:t>应对</w:t>
      </w:r>
      <w:r w:rsidRPr="00EC56C2">
        <w:rPr>
          <w:rFonts w:eastAsiaTheme="majorEastAsia" w:hint="eastAsia"/>
          <w:sz w:val="30"/>
        </w:rPr>
        <w:t>措施</w:t>
      </w:r>
      <w:bookmarkEnd w:id="158"/>
      <w:bookmarkEnd w:id="160"/>
    </w:p>
    <w:p w:rsidR="007000EA" w:rsidRPr="000D4081" w:rsidRDefault="007000EA" w:rsidP="007000EA">
      <w:pPr>
        <w:spacing w:line="240" w:lineRule="auto"/>
        <w:ind w:firstLine="560"/>
        <w:rPr>
          <w:rFonts w:eastAsia="仿宋"/>
          <w:sz w:val="28"/>
        </w:rPr>
      </w:pPr>
      <w:r w:rsidRPr="000D4081">
        <w:rPr>
          <w:rFonts w:eastAsia="仿宋" w:hint="eastAsia"/>
          <w:sz w:val="28"/>
        </w:rPr>
        <w:t>应急救援所需用的防酸碱靴子、手套、服装储备在公司仓库中，仓库有专人看管，突发环境事件时可随时领用。应急救援人员进行应急救援时，首先检查自身防护装备是否齐全可靠。</w:t>
      </w:r>
    </w:p>
    <w:p w:rsidR="007000EA" w:rsidRPr="000D4081" w:rsidRDefault="007000EA" w:rsidP="007541B3">
      <w:pPr>
        <w:spacing w:line="240" w:lineRule="auto"/>
        <w:ind w:firstLine="560"/>
        <w:rPr>
          <w:rFonts w:eastAsia="仿宋"/>
          <w:sz w:val="28"/>
        </w:rPr>
      </w:pPr>
      <w:r w:rsidRPr="000D4081">
        <w:rPr>
          <w:rFonts w:eastAsia="仿宋" w:hint="eastAsia"/>
          <w:sz w:val="28"/>
        </w:rPr>
        <w:t>公司生产车区、贮存区涉及的易燃易爆物质、可燃物质主要是</w:t>
      </w:r>
      <w:r w:rsidR="007541B3">
        <w:rPr>
          <w:rFonts w:eastAsia="仿宋" w:hint="eastAsia"/>
          <w:sz w:val="28"/>
        </w:rPr>
        <w:t>氯化氢</w:t>
      </w:r>
      <w:r w:rsidRPr="000D4081">
        <w:rPr>
          <w:rFonts w:eastAsia="仿宋" w:hint="eastAsia"/>
          <w:sz w:val="28"/>
        </w:rPr>
        <w:t>。</w:t>
      </w:r>
      <w:r w:rsidRPr="000D4081">
        <w:rPr>
          <w:rFonts w:eastAsia="仿宋"/>
          <w:sz w:val="28"/>
        </w:rPr>
        <w:t>具体应急救援措施如下</w:t>
      </w:r>
      <w:r w:rsidRPr="000D4081">
        <w:rPr>
          <w:rFonts w:eastAsia="仿宋" w:hint="eastAsia"/>
          <w:sz w:val="28"/>
        </w:rPr>
        <w:t>：</w:t>
      </w:r>
    </w:p>
    <w:p w:rsidR="006C6568" w:rsidRPr="000D4081" w:rsidRDefault="007000EA">
      <w:pPr>
        <w:spacing w:line="240" w:lineRule="auto"/>
        <w:ind w:firstLine="560"/>
        <w:rPr>
          <w:rFonts w:eastAsia="仿宋"/>
          <w:sz w:val="28"/>
        </w:rPr>
      </w:pPr>
      <w:r w:rsidRPr="000D4081">
        <w:rPr>
          <w:rFonts w:eastAsia="仿宋" w:hint="eastAsia"/>
          <w:sz w:val="28"/>
        </w:rPr>
        <w:t>1</w:t>
      </w:r>
      <w:r w:rsidRPr="000D4081">
        <w:rPr>
          <w:rFonts w:eastAsia="仿宋" w:hint="eastAsia"/>
          <w:sz w:val="28"/>
        </w:rPr>
        <w:t>、</w:t>
      </w:r>
      <w:r w:rsidR="00396C35" w:rsidRPr="000D4081">
        <w:rPr>
          <w:rFonts w:eastAsia="仿宋" w:hint="eastAsia"/>
          <w:sz w:val="28"/>
        </w:rPr>
        <w:t>警戒与治安</w:t>
      </w:r>
    </w:p>
    <w:p w:rsidR="006C6568" w:rsidRPr="000D4081" w:rsidRDefault="00396C35">
      <w:pPr>
        <w:spacing w:line="240" w:lineRule="auto"/>
        <w:ind w:firstLine="560"/>
        <w:rPr>
          <w:rFonts w:eastAsia="仿宋"/>
          <w:sz w:val="28"/>
        </w:rPr>
      </w:pPr>
      <w:r w:rsidRPr="000D4081">
        <w:rPr>
          <w:rFonts w:eastAsia="仿宋" w:hint="eastAsia"/>
          <w:sz w:val="28"/>
        </w:rPr>
        <w:t>发生事故后，保卫科应在总指挥的指挥下，做好警戒和治安工作，保护好事故现场，确保其他人员安全。在警戒区域的边界设置警示标志并有专人警戒，禁止无关人员出入，并确定交通疏导路线。</w:t>
      </w:r>
    </w:p>
    <w:p w:rsidR="006C6568" w:rsidRPr="000D4081" w:rsidRDefault="007000EA">
      <w:pPr>
        <w:spacing w:line="240" w:lineRule="auto"/>
        <w:ind w:firstLine="560"/>
        <w:rPr>
          <w:rFonts w:eastAsia="仿宋"/>
          <w:sz w:val="28"/>
        </w:rPr>
      </w:pPr>
      <w:r w:rsidRPr="000D4081">
        <w:rPr>
          <w:rFonts w:eastAsia="仿宋" w:hint="eastAsia"/>
          <w:sz w:val="28"/>
        </w:rPr>
        <w:t>2</w:t>
      </w:r>
      <w:r w:rsidRPr="000D4081">
        <w:rPr>
          <w:rFonts w:eastAsia="仿宋" w:hint="eastAsia"/>
          <w:sz w:val="28"/>
        </w:rPr>
        <w:t>、</w:t>
      </w:r>
      <w:r w:rsidR="00396C35" w:rsidRPr="000D4081">
        <w:rPr>
          <w:rFonts w:eastAsia="仿宋" w:hint="eastAsia"/>
          <w:sz w:val="28"/>
        </w:rPr>
        <w:t>预警及措施</w:t>
      </w:r>
    </w:p>
    <w:p w:rsidR="006C6568" w:rsidRPr="000D4081" w:rsidRDefault="00396C35" w:rsidP="007000EA">
      <w:pPr>
        <w:spacing w:line="240" w:lineRule="auto"/>
        <w:ind w:firstLine="560"/>
        <w:rPr>
          <w:rFonts w:eastAsia="仿宋"/>
          <w:sz w:val="28"/>
        </w:rPr>
      </w:pPr>
      <w:r w:rsidRPr="000D4081">
        <w:rPr>
          <w:rFonts w:eastAsia="仿宋" w:hint="eastAsia"/>
          <w:sz w:val="28"/>
        </w:rPr>
        <w:t>进入预警状态后，公司立即启动应急预案，转移、撤离、疏散和安置可能受到危害的人员，各应急救援队伍进入战备状态，封闭受到危害的场所，调集环境安全应急所需物资和设备等，保障应急救援。</w:t>
      </w:r>
      <w:r w:rsidRPr="000D4081">
        <w:rPr>
          <w:rFonts w:eastAsia="仿宋" w:hint="eastAsia"/>
          <w:sz w:val="28"/>
        </w:rPr>
        <w:t xml:space="preserve"> </w:t>
      </w:r>
    </w:p>
    <w:p w:rsidR="006C6568" w:rsidRPr="000D4081" w:rsidRDefault="007000EA" w:rsidP="007000EA">
      <w:pPr>
        <w:spacing w:line="240" w:lineRule="auto"/>
        <w:ind w:firstLine="560"/>
        <w:rPr>
          <w:rFonts w:eastAsia="仿宋"/>
          <w:sz w:val="28"/>
        </w:rPr>
      </w:pPr>
      <w:r w:rsidRPr="000D4081">
        <w:rPr>
          <w:rFonts w:eastAsia="仿宋" w:hint="eastAsia"/>
          <w:sz w:val="28"/>
        </w:rPr>
        <w:t>3</w:t>
      </w:r>
      <w:r w:rsidRPr="000D4081">
        <w:rPr>
          <w:rFonts w:eastAsia="仿宋" w:hint="eastAsia"/>
          <w:sz w:val="28"/>
        </w:rPr>
        <w:t>、</w:t>
      </w:r>
      <w:r w:rsidR="00396C35" w:rsidRPr="000D4081">
        <w:rPr>
          <w:rFonts w:eastAsia="仿宋" w:hint="eastAsia"/>
          <w:sz w:val="28"/>
        </w:rPr>
        <w:t>现场应急处理措施</w:t>
      </w:r>
      <w:r w:rsidR="00396C35" w:rsidRPr="000D4081">
        <w:rPr>
          <w:rFonts w:eastAsia="仿宋" w:hint="eastAsia"/>
          <w:sz w:val="28"/>
        </w:rPr>
        <w:t xml:space="preserve"> </w:t>
      </w:r>
    </w:p>
    <w:p w:rsidR="007000EA" w:rsidRPr="000D4081" w:rsidRDefault="007000EA" w:rsidP="007000EA">
      <w:pPr>
        <w:kinsoku w:val="0"/>
        <w:overflowPunct w:val="0"/>
        <w:autoSpaceDE w:val="0"/>
        <w:autoSpaceDN w:val="0"/>
        <w:spacing w:line="240" w:lineRule="auto"/>
        <w:ind w:firstLine="560"/>
        <w:rPr>
          <w:rFonts w:eastAsia="仿宋"/>
          <w:sz w:val="28"/>
        </w:rPr>
      </w:pPr>
      <w:r w:rsidRPr="000D4081">
        <w:rPr>
          <w:rFonts w:eastAsia="仿宋" w:hint="eastAsia"/>
          <w:sz w:val="28"/>
        </w:rPr>
        <w:t>在各生产车间的全部工序里，装置之间的管线、阀门，任意一处发生</w:t>
      </w:r>
      <w:r w:rsidR="007541B3">
        <w:rPr>
          <w:rFonts w:eastAsia="仿宋" w:hint="eastAsia"/>
          <w:sz w:val="28"/>
        </w:rPr>
        <w:t>氯化氢</w:t>
      </w:r>
      <w:r w:rsidRPr="000D4081">
        <w:rPr>
          <w:rFonts w:eastAsia="仿宋" w:hint="eastAsia"/>
          <w:sz w:val="28"/>
        </w:rPr>
        <w:t>等易燃物泄漏，引起火灾或爆炸事故，如果事故造成设备损坏，就可能会造成物料泄漏，引发环境污染事件。</w:t>
      </w:r>
    </w:p>
    <w:p w:rsidR="007000EA" w:rsidRPr="000D4081" w:rsidRDefault="007000EA" w:rsidP="007000EA">
      <w:pPr>
        <w:kinsoku w:val="0"/>
        <w:overflowPunct w:val="0"/>
        <w:autoSpaceDE w:val="0"/>
        <w:autoSpaceDN w:val="0"/>
        <w:spacing w:line="240" w:lineRule="auto"/>
        <w:ind w:firstLine="560"/>
        <w:rPr>
          <w:rFonts w:eastAsia="仿宋"/>
          <w:sz w:val="28"/>
        </w:rPr>
      </w:pPr>
      <w:r w:rsidRPr="000D4081">
        <w:rPr>
          <w:rFonts w:eastAsia="仿宋" w:hint="eastAsia"/>
          <w:sz w:val="28"/>
        </w:rPr>
        <w:t>（</w:t>
      </w:r>
      <w:r w:rsidRPr="000D4081">
        <w:rPr>
          <w:rFonts w:eastAsia="仿宋" w:hint="eastAsia"/>
          <w:sz w:val="28"/>
        </w:rPr>
        <w:t>1</w:t>
      </w:r>
      <w:r w:rsidRPr="000D4081">
        <w:rPr>
          <w:rFonts w:eastAsia="仿宋" w:hint="eastAsia"/>
          <w:sz w:val="28"/>
        </w:rPr>
        <w:t>）应急处置措施</w:t>
      </w:r>
    </w:p>
    <w:p w:rsidR="007000EA" w:rsidRPr="000D4081" w:rsidRDefault="007000EA" w:rsidP="007000EA">
      <w:pPr>
        <w:kinsoku w:val="0"/>
        <w:overflowPunct w:val="0"/>
        <w:autoSpaceDE w:val="0"/>
        <w:autoSpaceDN w:val="0"/>
        <w:spacing w:line="240" w:lineRule="auto"/>
        <w:ind w:firstLine="560"/>
        <w:rPr>
          <w:rFonts w:eastAsia="仿宋"/>
          <w:sz w:val="28"/>
        </w:rPr>
      </w:pPr>
      <w:r w:rsidRPr="000D4081">
        <w:rPr>
          <w:rFonts w:eastAsia="仿宋" w:hint="eastAsia"/>
          <w:sz w:val="28"/>
        </w:rPr>
        <w:t>①岗位人员或巡逻人员发现生产区发生火灾、爆炸事故时，应急办公室要立即报告给应急指挥部，应急指挥部启动</w:t>
      </w:r>
      <w:r w:rsidRPr="000D4081">
        <w:rPr>
          <w:rFonts w:eastAsia="仿宋"/>
          <w:sz w:val="28"/>
        </w:rPr>
        <w:t>I</w:t>
      </w:r>
      <w:r w:rsidRPr="000D4081">
        <w:rPr>
          <w:rFonts w:eastAsia="仿宋" w:hint="eastAsia"/>
          <w:sz w:val="28"/>
        </w:rPr>
        <w:t>级应急救援预案（若为小火灾，并能及时扑灭，可由应急办公室负责，启动</w:t>
      </w:r>
      <w:r w:rsidRPr="000D4081">
        <w:rPr>
          <w:rFonts w:eastAsia="仿宋"/>
          <w:sz w:val="28"/>
        </w:rPr>
        <w:t>II</w:t>
      </w:r>
      <w:r w:rsidRPr="000D4081">
        <w:rPr>
          <w:rFonts w:eastAsia="仿宋" w:hint="eastAsia"/>
          <w:sz w:val="28"/>
        </w:rPr>
        <w:t>级应急救援预案）。</w:t>
      </w:r>
    </w:p>
    <w:p w:rsidR="007000EA" w:rsidRPr="000D4081" w:rsidRDefault="007000EA" w:rsidP="007000EA">
      <w:pPr>
        <w:kinsoku w:val="0"/>
        <w:overflowPunct w:val="0"/>
        <w:autoSpaceDE w:val="0"/>
        <w:autoSpaceDN w:val="0"/>
        <w:spacing w:line="240" w:lineRule="auto"/>
        <w:ind w:firstLine="560"/>
        <w:rPr>
          <w:rFonts w:eastAsia="仿宋"/>
          <w:sz w:val="28"/>
        </w:rPr>
      </w:pPr>
      <w:r w:rsidRPr="000D4081">
        <w:rPr>
          <w:rFonts w:eastAsia="仿宋" w:hint="eastAsia"/>
          <w:sz w:val="28"/>
        </w:rPr>
        <w:t>②应急救援组人员在取得个人防护用品且做好个人防护工作后，进入事故现场抢救或搜寻可能的受伤、被困人员，转移现场可燃或易燃物品。</w:t>
      </w:r>
    </w:p>
    <w:p w:rsidR="007000EA" w:rsidRPr="000D4081" w:rsidRDefault="007000EA" w:rsidP="007000EA">
      <w:pPr>
        <w:kinsoku w:val="0"/>
        <w:overflowPunct w:val="0"/>
        <w:autoSpaceDE w:val="0"/>
        <w:autoSpaceDN w:val="0"/>
        <w:spacing w:line="240" w:lineRule="auto"/>
        <w:ind w:firstLine="560"/>
        <w:rPr>
          <w:rFonts w:eastAsia="仿宋"/>
          <w:sz w:val="28"/>
        </w:rPr>
      </w:pPr>
      <w:r w:rsidRPr="000D4081">
        <w:rPr>
          <w:rFonts w:eastAsia="仿宋" w:hint="eastAsia"/>
          <w:sz w:val="28"/>
        </w:rPr>
        <w:t>③车间内生产班长要集合班组人员，清点班组人数，确定是否有人员被困在事故现场内，如有人在建筑物内时，须在安全的条件下组织搜救，遇有受伤，应及时抢救伤员，每伤员搬离到安全区域。</w:t>
      </w:r>
    </w:p>
    <w:p w:rsidR="007000EA" w:rsidRPr="000D4081" w:rsidRDefault="007000EA" w:rsidP="007000EA">
      <w:pPr>
        <w:kinsoku w:val="0"/>
        <w:overflowPunct w:val="0"/>
        <w:autoSpaceDE w:val="0"/>
        <w:autoSpaceDN w:val="0"/>
        <w:spacing w:line="240" w:lineRule="auto"/>
        <w:ind w:firstLine="560"/>
        <w:rPr>
          <w:rFonts w:eastAsia="仿宋"/>
          <w:sz w:val="28"/>
        </w:rPr>
      </w:pPr>
      <w:r w:rsidRPr="000D4081">
        <w:rPr>
          <w:rFonts w:eastAsia="仿宋" w:hint="eastAsia"/>
          <w:sz w:val="28"/>
        </w:rPr>
        <w:t>④警戒疏散组要在公司</w:t>
      </w:r>
      <w:r w:rsidRPr="000D4081">
        <w:rPr>
          <w:rFonts w:eastAsia="仿宋"/>
          <w:sz w:val="28"/>
        </w:rPr>
        <w:t>500m</w:t>
      </w:r>
      <w:r w:rsidRPr="000D4081">
        <w:rPr>
          <w:rFonts w:eastAsia="仿宋" w:hint="eastAsia"/>
          <w:sz w:val="28"/>
        </w:rPr>
        <w:t>范围内划定警戒区域，在此段区域内所有路段均要派人警戒，避免无关人员进入事故影响区域，保持消防救援通道</w:t>
      </w:r>
      <w:r w:rsidRPr="000D4081">
        <w:rPr>
          <w:rFonts w:eastAsia="仿宋" w:hint="eastAsia"/>
          <w:sz w:val="28"/>
        </w:rPr>
        <w:lastRenderedPageBreak/>
        <w:t>畅通。</w:t>
      </w:r>
    </w:p>
    <w:p w:rsidR="007000EA" w:rsidRPr="000D4081" w:rsidRDefault="007000EA" w:rsidP="007000EA">
      <w:pPr>
        <w:kinsoku w:val="0"/>
        <w:overflowPunct w:val="0"/>
        <w:autoSpaceDE w:val="0"/>
        <w:autoSpaceDN w:val="0"/>
        <w:spacing w:line="240" w:lineRule="auto"/>
        <w:ind w:firstLine="560"/>
        <w:rPr>
          <w:rFonts w:eastAsia="仿宋"/>
          <w:sz w:val="28"/>
        </w:rPr>
      </w:pPr>
      <w:r w:rsidRPr="000D4081">
        <w:rPr>
          <w:rFonts w:eastAsia="仿宋" w:hint="eastAsia"/>
          <w:sz w:val="28"/>
        </w:rPr>
        <w:t>⑤火势较小时，就近使用灭火器材灭火，应急救援组人员集中周边可移动灭火器协同扑救。</w:t>
      </w:r>
    </w:p>
    <w:p w:rsidR="007000EA" w:rsidRPr="000D4081" w:rsidRDefault="007000EA" w:rsidP="007000EA">
      <w:pPr>
        <w:kinsoku w:val="0"/>
        <w:overflowPunct w:val="0"/>
        <w:autoSpaceDE w:val="0"/>
        <w:autoSpaceDN w:val="0"/>
        <w:spacing w:line="240" w:lineRule="auto"/>
        <w:ind w:firstLine="560"/>
        <w:rPr>
          <w:rFonts w:eastAsia="仿宋"/>
          <w:sz w:val="28"/>
        </w:rPr>
      </w:pPr>
      <w:r w:rsidRPr="000D4081">
        <w:rPr>
          <w:rFonts w:eastAsia="仿宋" w:hint="eastAsia"/>
          <w:sz w:val="28"/>
        </w:rPr>
        <w:t>⑥火势较大时，威胁工艺设备、管线和建筑物时，实施冷却，应急救援组人员启动消防水泵和消防水枪，喷射消防水扑救；当公司无法扑灭火灾时，应急指挥部指示</w:t>
      </w:r>
      <w:r w:rsidR="004253C8" w:rsidRPr="000D4081">
        <w:rPr>
          <w:rFonts w:eastAsia="仿宋" w:hint="eastAsia"/>
          <w:sz w:val="28"/>
        </w:rPr>
        <w:t>物资保障</w:t>
      </w:r>
      <w:r w:rsidRPr="000D4081">
        <w:rPr>
          <w:rFonts w:eastAsia="仿宋" w:hint="eastAsia"/>
          <w:sz w:val="28"/>
        </w:rPr>
        <w:t>组立即联系</w:t>
      </w:r>
      <w:r w:rsidR="004253C8" w:rsidRPr="000D4081">
        <w:rPr>
          <w:rFonts w:eastAsia="仿宋" w:hint="eastAsia"/>
          <w:sz w:val="28"/>
        </w:rPr>
        <w:t>临港区</w:t>
      </w:r>
      <w:r w:rsidRPr="000D4081">
        <w:rPr>
          <w:rFonts w:eastAsia="仿宋" w:hint="eastAsia"/>
          <w:sz w:val="28"/>
        </w:rPr>
        <w:t>消防大队，请求支援</w:t>
      </w:r>
      <w:r w:rsidR="004253C8" w:rsidRPr="000D4081">
        <w:rPr>
          <w:rFonts w:eastAsia="仿宋" w:hint="eastAsia"/>
          <w:sz w:val="28"/>
        </w:rPr>
        <w:t>。</w:t>
      </w:r>
    </w:p>
    <w:p w:rsidR="007000EA"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t>⑦应急救援组</w:t>
      </w:r>
      <w:r w:rsidR="007000EA" w:rsidRPr="000D4081">
        <w:rPr>
          <w:rFonts w:eastAsia="仿宋" w:hint="eastAsia"/>
          <w:sz w:val="28"/>
        </w:rPr>
        <w:t>人员检查、关闭公司循环冷却水外排口和雨水外排口的闸门，打开流向事故水池的闸门便消防废水流入事故水池</w:t>
      </w:r>
      <w:r w:rsidRPr="000D4081">
        <w:rPr>
          <w:rFonts w:eastAsia="仿宋" w:hint="eastAsia"/>
          <w:sz w:val="28"/>
        </w:rPr>
        <w:t>。</w:t>
      </w:r>
    </w:p>
    <w:p w:rsidR="007000EA"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t>⑧</w:t>
      </w:r>
      <w:r w:rsidR="007000EA" w:rsidRPr="000D4081">
        <w:rPr>
          <w:rFonts w:eastAsia="仿宋" w:hint="eastAsia"/>
          <w:sz w:val="28"/>
        </w:rPr>
        <w:t>遇火势无法控制，及时疏散撤离所有人员，并用喷淋水冷却降温。</w:t>
      </w:r>
    </w:p>
    <w:p w:rsidR="007000EA"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t>（</w:t>
      </w:r>
      <w:r w:rsidRPr="000D4081">
        <w:rPr>
          <w:rFonts w:eastAsia="仿宋" w:hint="eastAsia"/>
          <w:sz w:val="28"/>
        </w:rPr>
        <w:t>2</w:t>
      </w:r>
      <w:r w:rsidRPr="000D4081">
        <w:rPr>
          <w:rFonts w:eastAsia="仿宋" w:hint="eastAsia"/>
          <w:sz w:val="28"/>
        </w:rPr>
        <w:t>）</w:t>
      </w:r>
      <w:r w:rsidR="007000EA" w:rsidRPr="000D4081">
        <w:rPr>
          <w:rFonts w:eastAsia="仿宋" w:hint="eastAsia"/>
          <w:sz w:val="28"/>
        </w:rPr>
        <w:t>罐区</w:t>
      </w:r>
    </w:p>
    <w:p w:rsidR="007000EA" w:rsidRPr="000D4081" w:rsidRDefault="007000EA" w:rsidP="007000EA">
      <w:pPr>
        <w:kinsoku w:val="0"/>
        <w:overflowPunct w:val="0"/>
        <w:autoSpaceDE w:val="0"/>
        <w:autoSpaceDN w:val="0"/>
        <w:spacing w:line="240" w:lineRule="auto"/>
        <w:ind w:firstLine="560"/>
        <w:rPr>
          <w:rFonts w:eastAsia="仿宋"/>
          <w:sz w:val="28"/>
        </w:rPr>
      </w:pPr>
      <w:r w:rsidRPr="000D4081">
        <w:rPr>
          <w:rFonts w:eastAsia="仿宋" w:hint="eastAsia"/>
          <w:sz w:val="28"/>
        </w:rPr>
        <w:t>公司共有储罐区、装置区内反应釜及中间储罐共有</w:t>
      </w:r>
      <w:r w:rsidR="007541B3">
        <w:rPr>
          <w:rFonts w:eastAsia="仿宋"/>
          <w:sz w:val="28"/>
        </w:rPr>
        <w:t>35</w:t>
      </w:r>
      <w:r w:rsidRPr="000D4081">
        <w:rPr>
          <w:rFonts w:eastAsia="仿宋" w:hint="eastAsia"/>
          <w:sz w:val="28"/>
        </w:rPr>
        <w:t>台。储罐、反应釜及中间储罐在温度、压力异常或储罐管道破损或储罐受到外力作用发生泄漏时，储罐内的物料外泄，泄漏液积聚在</w:t>
      </w:r>
      <w:r w:rsidR="004253C8" w:rsidRPr="000D4081">
        <w:rPr>
          <w:rFonts w:eastAsia="仿宋" w:hint="eastAsia"/>
          <w:sz w:val="28"/>
        </w:rPr>
        <w:t>围堰</w:t>
      </w:r>
      <w:r w:rsidRPr="000D4081">
        <w:rPr>
          <w:rFonts w:eastAsia="仿宋" w:hint="eastAsia"/>
          <w:sz w:val="28"/>
        </w:rPr>
        <w:t>内，大量挥发，遇到火源就会引起火灾、爆炸事故。</w:t>
      </w:r>
    </w:p>
    <w:p w:rsidR="007000EA"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t>①</w:t>
      </w:r>
      <w:r w:rsidR="007000EA" w:rsidRPr="000D4081">
        <w:rPr>
          <w:rFonts w:eastAsia="仿宋" w:hint="eastAsia"/>
          <w:sz w:val="28"/>
        </w:rPr>
        <w:t>岗位人员或巡逻人员发现罐区发生火灾、爆炸事故时，立即报告给当班班长或直接报告给应急办公室，应急办公室要立即报告给应急指挥部，应急指挥部启动</w:t>
      </w:r>
      <w:r w:rsidR="007000EA" w:rsidRPr="000D4081">
        <w:rPr>
          <w:rFonts w:eastAsia="仿宋"/>
          <w:sz w:val="28"/>
        </w:rPr>
        <w:t>I</w:t>
      </w:r>
      <w:r w:rsidR="007000EA" w:rsidRPr="000D4081">
        <w:rPr>
          <w:rFonts w:eastAsia="仿宋" w:hint="eastAsia"/>
          <w:sz w:val="28"/>
        </w:rPr>
        <w:t>级应急救援预案</w:t>
      </w:r>
      <w:r w:rsidRPr="000D4081">
        <w:rPr>
          <w:rFonts w:eastAsia="仿宋" w:hint="eastAsia"/>
          <w:sz w:val="28"/>
        </w:rPr>
        <w:t>。</w:t>
      </w:r>
    </w:p>
    <w:p w:rsidR="007000EA" w:rsidRPr="000D4081" w:rsidRDefault="004253C8" w:rsidP="004253C8">
      <w:pPr>
        <w:kinsoku w:val="0"/>
        <w:overflowPunct w:val="0"/>
        <w:autoSpaceDE w:val="0"/>
        <w:autoSpaceDN w:val="0"/>
        <w:spacing w:line="240" w:lineRule="auto"/>
        <w:ind w:firstLine="560"/>
        <w:rPr>
          <w:rFonts w:eastAsia="仿宋"/>
          <w:sz w:val="28"/>
        </w:rPr>
      </w:pPr>
      <w:r w:rsidRPr="000D4081">
        <w:rPr>
          <w:rFonts w:eastAsia="仿宋" w:hint="eastAsia"/>
          <w:sz w:val="28"/>
        </w:rPr>
        <w:t>②应急救援组</w:t>
      </w:r>
      <w:r w:rsidR="007000EA" w:rsidRPr="000D4081">
        <w:rPr>
          <w:rFonts w:eastAsia="仿宋" w:hint="eastAsia"/>
          <w:sz w:val="28"/>
        </w:rPr>
        <w:t>人员在取得个人防护用品且做好个人防护工作后，立即抢救或搜寻可能的受伤、被困人员，转移现场可燃或易燃物品</w:t>
      </w:r>
      <w:r w:rsidRPr="000D4081">
        <w:rPr>
          <w:rFonts w:eastAsia="仿宋" w:hint="eastAsia"/>
          <w:sz w:val="28"/>
        </w:rPr>
        <w:t>。</w:t>
      </w:r>
    </w:p>
    <w:p w:rsidR="007000EA"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t>③</w:t>
      </w:r>
      <w:r w:rsidR="007000EA" w:rsidRPr="000D4081">
        <w:rPr>
          <w:rFonts w:eastAsia="仿宋" w:hint="eastAsia"/>
          <w:sz w:val="28"/>
        </w:rPr>
        <w:t>应急指挥部做出各作业岗位停止作业的指示，岗位人员关闭相关的机泵、电源，相临贯通的储罐或管道工艺阀门</w:t>
      </w:r>
      <w:r w:rsidRPr="000D4081">
        <w:rPr>
          <w:rFonts w:eastAsia="仿宋" w:hint="eastAsia"/>
          <w:sz w:val="28"/>
        </w:rPr>
        <w:t>。</w:t>
      </w:r>
    </w:p>
    <w:p w:rsidR="007000EA" w:rsidRPr="000D4081" w:rsidRDefault="004253C8" w:rsidP="004253C8">
      <w:pPr>
        <w:kinsoku w:val="0"/>
        <w:overflowPunct w:val="0"/>
        <w:autoSpaceDE w:val="0"/>
        <w:autoSpaceDN w:val="0"/>
        <w:spacing w:line="240" w:lineRule="auto"/>
        <w:ind w:firstLine="560"/>
        <w:rPr>
          <w:rFonts w:eastAsia="仿宋"/>
          <w:sz w:val="28"/>
        </w:rPr>
      </w:pPr>
      <w:r w:rsidRPr="000D4081">
        <w:rPr>
          <w:rFonts w:eastAsia="仿宋" w:hint="eastAsia"/>
          <w:sz w:val="28"/>
        </w:rPr>
        <w:t>④物资保障组</w:t>
      </w:r>
      <w:r w:rsidR="007000EA" w:rsidRPr="000D4081">
        <w:rPr>
          <w:rFonts w:eastAsia="仿宋" w:hint="eastAsia"/>
          <w:sz w:val="28"/>
        </w:rPr>
        <w:t>根据应急指挥部的指示立即向临港区消防大队报警，请求支援</w:t>
      </w:r>
      <w:r w:rsidRPr="000D4081">
        <w:rPr>
          <w:rFonts w:eastAsia="仿宋" w:hint="eastAsia"/>
          <w:sz w:val="28"/>
        </w:rPr>
        <w:t>；</w:t>
      </w:r>
      <w:r w:rsidR="007000EA" w:rsidRPr="000D4081">
        <w:rPr>
          <w:rFonts w:eastAsia="仿宋" w:hint="eastAsia"/>
          <w:sz w:val="28"/>
        </w:rPr>
        <w:t>警戒疏散组在公司</w:t>
      </w:r>
      <w:r w:rsidR="007000EA" w:rsidRPr="000D4081">
        <w:rPr>
          <w:rFonts w:eastAsia="仿宋"/>
          <w:sz w:val="28"/>
        </w:rPr>
        <w:t>300m</w:t>
      </w:r>
      <w:r w:rsidR="007000EA" w:rsidRPr="000D4081">
        <w:rPr>
          <w:rFonts w:eastAsia="仿宋" w:hint="eastAsia"/>
          <w:sz w:val="28"/>
        </w:rPr>
        <w:t>范围内划定警戒区域，在此段区域内所有路段均要派人警戒，避免无关人员进入事故影响区域，保持消防救援通道畅通</w:t>
      </w:r>
      <w:r w:rsidRPr="000D4081">
        <w:rPr>
          <w:rFonts w:eastAsia="仿宋" w:hint="eastAsia"/>
          <w:sz w:val="28"/>
        </w:rPr>
        <w:t>。</w:t>
      </w:r>
    </w:p>
    <w:p w:rsidR="007000EA"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t>⑤</w:t>
      </w:r>
      <w:r w:rsidR="007000EA" w:rsidRPr="000D4081">
        <w:rPr>
          <w:rFonts w:eastAsia="仿宋" w:hint="eastAsia"/>
          <w:sz w:val="28"/>
        </w:rPr>
        <w:t>同时</w:t>
      </w:r>
      <w:r w:rsidRPr="000D4081">
        <w:rPr>
          <w:rFonts w:eastAsia="仿宋" w:hint="eastAsia"/>
          <w:sz w:val="28"/>
        </w:rPr>
        <w:t>应急救援组</w:t>
      </w:r>
      <w:r w:rsidR="007000EA" w:rsidRPr="000D4081">
        <w:rPr>
          <w:rFonts w:eastAsia="仿宋" w:hint="eastAsia"/>
          <w:sz w:val="28"/>
        </w:rPr>
        <w:t>人员启动消防水泵和消防水枪，对储罐实施喷淋冷却和灭火</w:t>
      </w:r>
      <w:r w:rsidRPr="000D4081">
        <w:rPr>
          <w:rFonts w:eastAsia="仿宋" w:hint="eastAsia"/>
          <w:sz w:val="28"/>
        </w:rPr>
        <w:t>。</w:t>
      </w:r>
    </w:p>
    <w:p w:rsidR="007000EA"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t>⑥</w:t>
      </w:r>
      <w:r w:rsidR="007000EA" w:rsidRPr="000D4081">
        <w:rPr>
          <w:rFonts w:eastAsia="仿宋" w:hint="eastAsia"/>
          <w:sz w:val="28"/>
        </w:rPr>
        <w:t>公安消防队到场后，由消防指挥员指挥火灾扑救，公司抢修抢救</w:t>
      </w:r>
      <w:r w:rsidR="007000EA" w:rsidRPr="000D4081">
        <w:rPr>
          <w:rFonts w:eastAsia="仿宋"/>
          <w:sz w:val="28"/>
        </w:rPr>
        <w:t xml:space="preserve"> </w:t>
      </w:r>
      <w:r w:rsidR="007000EA" w:rsidRPr="000D4081">
        <w:rPr>
          <w:rFonts w:eastAsia="仿宋" w:hint="eastAsia"/>
          <w:sz w:val="28"/>
        </w:rPr>
        <w:t>人员协同扑救</w:t>
      </w:r>
      <w:r w:rsidR="007000EA" w:rsidRPr="000D4081">
        <w:rPr>
          <w:rFonts w:eastAsia="仿宋"/>
          <w:sz w:val="28"/>
        </w:rPr>
        <w:t>;</w:t>
      </w:r>
    </w:p>
    <w:p w:rsidR="007000EA"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t>⑦</w:t>
      </w:r>
      <w:r w:rsidR="007000EA" w:rsidRPr="000D4081">
        <w:rPr>
          <w:rFonts w:eastAsia="仿宋" w:hint="eastAsia"/>
          <w:sz w:val="28"/>
        </w:rPr>
        <w:t>抢</w:t>
      </w:r>
      <w:r w:rsidRPr="000D4081">
        <w:rPr>
          <w:rFonts w:eastAsia="仿宋" w:hint="eastAsia"/>
          <w:sz w:val="28"/>
        </w:rPr>
        <w:t>应急救援组</w:t>
      </w:r>
      <w:r w:rsidR="007000EA" w:rsidRPr="000D4081">
        <w:rPr>
          <w:rFonts w:eastAsia="仿宋" w:hint="eastAsia"/>
          <w:sz w:val="28"/>
        </w:rPr>
        <w:t>人员检查、关闭公司循环冷却水外排口和雨水外排口的闸门，打开流向事故水池的闸门便消防废水流入事故水池</w:t>
      </w:r>
      <w:r w:rsidRPr="000D4081">
        <w:rPr>
          <w:rFonts w:eastAsia="仿宋" w:hint="eastAsia"/>
          <w:sz w:val="28"/>
        </w:rPr>
        <w:t>。</w:t>
      </w:r>
    </w:p>
    <w:p w:rsidR="007000EA"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t>⑧</w:t>
      </w:r>
      <w:r w:rsidR="007000EA" w:rsidRPr="000D4081">
        <w:rPr>
          <w:rFonts w:eastAsia="仿宋" w:hint="eastAsia"/>
          <w:sz w:val="28"/>
        </w:rPr>
        <w:t>若</w:t>
      </w:r>
      <w:r w:rsidRPr="000D4081">
        <w:rPr>
          <w:rFonts w:eastAsia="仿宋" w:hint="eastAsia"/>
          <w:sz w:val="28"/>
        </w:rPr>
        <w:t>围堰</w:t>
      </w:r>
      <w:r w:rsidR="007000EA" w:rsidRPr="000D4081">
        <w:rPr>
          <w:rFonts w:eastAsia="仿宋" w:hint="eastAsia"/>
          <w:sz w:val="28"/>
        </w:rPr>
        <w:t>出现孔洞，抢修抢救人员封墙围堪的泄漏孔洞，用砂袋封墙，防止消防废水外溢</w:t>
      </w:r>
      <w:r w:rsidRPr="000D4081">
        <w:rPr>
          <w:rFonts w:eastAsia="仿宋" w:hint="eastAsia"/>
          <w:sz w:val="28"/>
        </w:rPr>
        <w:t>。</w:t>
      </w:r>
    </w:p>
    <w:p w:rsidR="007000EA"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t>⑨</w:t>
      </w:r>
      <w:r w:rsidR="007000EA" w:rsidRPr="000D4081">
        <w:rPr>
          <w:rFonts w:eastAsia="仿宋" w:hint="eastAsia"/>
          <w:sz w:val="28"/>
        </w:rPr>
        <w:t>遇有物料流淌时，抢修抢救人员及时用消防沙围墙，并引至安全</w:t>
      </w:r>
      <w:r w:rsidR="007000EA" w:rsidRPr="000D4081">
        <w:rPr>
          <w:rFonts w:eastAsia="仿宋"/>
          <w:sz w:val="28"/>
        </w:rPr>
        <w:t xml:space="preserve"> </w:t>
      </w:r>
      <w:r w:rsidR="007000EA" w:rsidRPr="000D4081">
        <w:rPr>
          <w:rFonts w:eastAsia="仿宋" w:hint="eastAsia"/>
          <w:sz w:val="28"/>
        </w:rPr>
        <w:t>场所和容器内。</w:t>
      </w:r>
    </w:p>
    <w:p w:rsidR="004253C8"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t>（</w:t>
      </w:r>
      <w:r w:rsidRPr="000D4081">
        <w:rPr>
          <w:rFonts w:eastAsia="仿宋" w:hint="eastAsia"/>
          <w:sz w:val="28"/>
        </w:rPr>
        <w:t>3</w:t>
      </w:r>
      <w:r w:rsidRPr="000D4081">
        <w:rPr>
          <w:rFonts w:eastAsia="仿宋" w:hint="eastAsia"/>
          <w:sz w:val="28"/>
        </w:rPr>
        <w:t>）</w:t>
      </w:r>
      <w:r w:rsidR="007000EA" w:rsidRPr="000D4081">
        <w:rPr>
          <w:rFonts w:eastAsia="仿宋" w:hint="eastAsia"/>
          <w:sz w:val="28"/>
        </w:rPr>
        <w:t>救灾结束后污染物的处置</w:t>
      </w:r>
    </w:p>
    <w:p w:rsidR="007000EA" w:rsidRPr="000D4081" w:rsidRDefault="004253C8" w:rsidP="004253C8">
      <w:pPr>
        <w:kinsoku w:val="0"/>
        <w:overflowPunct w:val="0"/>
        <w:autoSpaceDE w:val="0"/>
        <w:autoSpaceDN w:val="0"/>
        <w:spacing w:line="240" w:lineRule="auto"/>
        <w:ind w:firstLine="560"/>
        <w:rPr>
          <w:rFonts w:eastAsia="仿宋"/>
          <w:sz w:val="28"/>
        </w:rPr>
      </w:pPr>
      <w:r w:rsidRPr="000D4081">
        <w:rPr>
          <w:rFonts w:eastAsia="仿宋" w:hint="eastAsia"/>
          <w:sz w:val="28"/>
        </w:rPr>
        <w:t>①</w:t>
      </w:r>
      <w:r w:rsidR="007000EA" w:rsidRPr="000D4081">
        <w:rPr>
          <w:rFonts w:eastAsia="仿宋" w:hint="eastAsia"/>
          <w:sz w:val="28"/>
        </w:rPr>
        <w:t>因灭火产生的消防废水应收集进事故水池，严禁消防废水漫流，污染地表水、土壤和地下水</w:t>
      </w:r>
      <w:r w:rsidRPr="000D4081">
        <w:rPr>
          <w:rFonts w:eastAsia="仿宋" w:hint="eastAsia"/>
          <w:sz w:val="28"/>
        </w:rPr>
        <w:t>。</w:t>
      </w:r>
    </w:p>
    <w:p w:rsidR="007000EA"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lastRenderedPageBreak/>
        <w:t>②</w:t>
      </w:r>
      <w:r w:rsidR="007000EA" w:rsidRPr="000D4081">
        <w:rPr>
          <w:rFonts w:eastAsia="仿宋" w:hint="eastAsia"/>
          <w:sz w:val="28"/>
        </w:rPr>
        <w:t>因灭火产生的固废</w:t>
      </w:r>
      <w:r w:rsidRPr="000D4081">
        <w:rPr>
          <w:rFonts w:eastAsia="仿宋" w:hint="eastAsia"/>
          <w:sz w:val="28"/>
        </w:rPr>
        <w:t>，</w:t>
      </w:r>
      <w:r w:rsidR="007000EA" w:rsidRPr="000D4081">
        <w:rPr>
          <w:rFonts w:eastAsia="仿宋" w:hint="eastAsia"/>
          <w:sz w:val="28"/>
        </w:rPr>
        <w:t>如吸收化学品后的消防沙、抢修抢救人员的防化服、应急监测产生的废试纸等属于危险废物，应妥善收集到容器内，严禁随意堆放</w:t>
      </w:r>
      <w:r w:rsidRPr="000D4081">
        <w:rPr>
          <w:rFonts w:eastAsia="仿宋" w:hint="eastAsia"/>
          <w:sz w:val="28"/>
        </w:rPr>
        <w:t>。</w:t>
      </w:r>
    </w:p>
    <w:p w:rsidR="007000EA"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t>③</w:t>
      </w:r>
      <w:r w:rsidR="007000EA" w:rsidRPr="000D4081">
        <w:rPr>
          <w:rFonts w:eastAsia="仿宋" w:hint="eastAsia"/>
          <w:sz w:val="28"/>
        </w:rPr>
        <w:t>若在灭火过程中因处理不慎，造成土壤污染，应将被污染的土壤</w:t>
      </w:r>
      <w:r w:rsidRPr="000D4081">
        <w:rPr>
          <w:rFonts w:eastAsia="仿宋" w:hint="eastAsia"/>
          <w:sz w:val="28"/>
        </w:rPr>
        <w:t>清</w:t>
      </w:r>
      <w:r w:rsidR="007000EA" w:rsidRPr="000D4081">
        <w:rPr>
          <w:rFonts w:eastAsia="仿宋" w:hint="eastAsia"/>
          <w:sz w:val="28"/>
        </w:rPr>
        <w:t>走，直至露出未被污染的土壤为止。被污染的土壤属于危废。</w:t>
      </w:r>
    </w:p>
    <w:p w:rsidR="007000EA" w:rsidRPr="000D4081" w:rsidRDefault="004253C8" w:rsidP="007000EA">
      <w:pPr>
        <w:kinsoku w:val="0"/>
        <w:overflowPunct w:val="0"/>
        <w:autoSpaceDE w:val="0"/>
        <w:autoSpaceDN w:val="0"/>
        <w:spacing w:line="240" w:lineRule="auto"/>
        <w:ind w:firstLine="560"/>
        <w:rPr>
          <w:rFonts w:eastAsia="仿宋"/>
          <w:sz w:val="28"/>
        </w:rPr>
      </w:pPr>
      <w:r w:rsidRPr="000D4081">
        <w:rPr>
          <w:rFonts w:eastAsia="仿宋" w:hint="eastAsia"/>
          <w:sz w:val="28"/>
        </w:rPr>
        <w:t>④</w:t>
      </w:r>
      <w:r w:rsidR="007000EA" w:rsidRPr="000D4081">
        <w:rPr>
          <w:rFonts w:eastAsia="仿宋" w:hint="eastAsia"/>
          <w:sz w:val="28"/>
        </w:rPr>
        <w:t>事故水池内的消防废水和事故产生的危废均应交给有资质的单位进行处置。可在事故后，公司及时与有资质的单位签署协议，委托其处置。</w:t>
      </w:r>
    </w:p>
    <w:p w:rsidR="004253C8" w:rsidRPr="000D4081" w:rsidRDefault="004253C8" w:rsidP="004253C8">
      <w:pPr>
        <w:spacing w:line="240" w:lineRule="auto"/>
        <w:ind w:firstLine="560"/>
        <w:rPr>
          <w:rFonts w:eastAsia="仿宋"/>
          <w:sz w:val="28"/>
        </w:rPr>
      </w:pPr>
      <w:r w:rsidRPr="000D4081">
        <w:rPr>
          <w:rFonts w:eastAsia="仿宋" w:hint="eastAsia"/>
          <w:sz w:val="28"/>
        </w:rPr>
        <w:t>（</w:t>
      </w:r>
      <w:r w:rsidRPr="000D4081">
        <w:rPr>
          <w:rFonts w:eastAsia="仿宋" w:hint="eastAsia"/>
          <w:sz w:val="28"/>
        </w:rPr>
        <w:t>4</w:t>
      </w:r>
      <w:r w:rsidRPr="000D4081">
        <w:rPr>
          <w:rFonts w:eastAsia="仿宋" w:hint="eastAsia"/>
          <w:sz w:val="28"/>
        </w:rPr>
        <w:t>）火灾、爆炸事故消防废水现场处置通则</w:t>
      </w:r>
    </w:p>
    <w:p w:rsidR="004253C8" w:rsidRPr="000D4081" w:rsidRDefault="004253C8" w:rsidP="004253C8">
      <w:pPr>
        <w:spacing w:line="240" w:lineRule="auto"/>
        <w:ind w:firstLine="560"/>
        <w:rPr>
          <w:rFonts w:eastAsia="仿宋"/>
          <w:sz w:val="28"/>
        </w:rPr>
      </w:pPr>
      <w:r w:rsidRPr="000D4081">
        <w:rPr>
          <w:rFonts w:eastAsia="仿宋" w:hint="eastAsia"/>
          <w:sz w:val="28"/>
        </w:rPr>
        <w:t>由于发生火灾时一般是消防人员执行灭火任务，环保人员很难进入现场。如果消防人员缺乏应对突发环境事件的专业知识，在救援行动过程中因处置不当可能会造成新的污染，甚至扩大污染程度，造成不必要的损失。本公司为防止消防废水引发次生环境污染，采取如下措施：</w:t>
      </w:r>
    </w:p>
    <w:p w:rsidR="004253C8" w:rsidRPr="000D4081" w:rsidRDefault="002C6D8A" w:rsidP="004253C8">
      <w:pPr>
        <w:spacing w:line="240" w:lineRule="auto"/>
        <w:ind w:firstLine="560"/>
        <w:rPr>
          <w:rFonts w:eastAsia="仿宋"/>
          <w:sz w:val="28"/>
        </w:rPr>
      </w:pPr>
      <w:r w:rsidRPr="000D4081">
        <w:rPr>
          <w:rFonts w:eastAsia="仿宋" w:hint="eastAsia"/>
          <w:sz w:val="28"/>
        </w:rPr>
        <w:t>①</w:t>
      </w:r>
      <w:r w:rsidR="004253C8" w:rsidRPr="000D4081">
        <w:rPr>
          <w:rFonts w:eastAsia="仿宋" w:hint="eastAsia"/>
          <w:sz w:val="28"/>
        </w:rPr>
        <w:t>应急</w:t>
      </w:r>
      <w:r w:rsidRPr="000D4081">
        <w:rPr>
          <w:rFonts w:eastAsia="仿宋" w:hint="eastAsia"/>
          <w:sz w:val="28"/>
        </w:rPr>
        <w:t>救援</w:t>
      </w:r>
      <w:r w:rsidR="004253C8" w:rsidRPr="000D4081">
        <w:rPr>
          <w:rFonts w:eastAsia="仿宋" w:hint="eastAsia"/>
          <w:sz w:val="28"/>
        </w:rPr>
        <w:t>组进行相关突发环境事件应急培训，熟知公司内环境风险物质、物料、装置、设备危险特性，具备一定的环境保护专业知识，熟知本公司的水环境污染防控体系和大气污染防治措施，降低因处置不当导致的环境污染事件，同时降低因对化学物质处置不当而造成不必要的伤亡。</w:t>
      </w:r>
    </w:p>
    <w:p w:rsidR="004253C8" w:rsidRPr="000D4081" w:rsidRDefault="002C6D8A" w:rsidP="004253C8">
      <w:pPr>
        <w:spacing w:line="240" w:lineRule="auto"/>
        <w:ind w:firstLine="560"/>
        <w:rPr>
          <w:rFonts w:eastAsia="仿宋"/>
          <w:sz w:val="28"/>
        </w:rPr>
      </w:pPr>
      <w:r w:rsidRPr="000D4081">
        <w:rPr>
          <w:rFonts w:eastAsia="仿宋" w:hint="eastAsia"/>
          <w:sz w:val="28"/>
        </w:rPr>
        <w:t>②</w:t>
      </w:r>
      <w:r w:rsidR="004253C8" w:rsidRPr="000D4081">
        <w:rPr>
          <w:rFonts w:eastAsia="仿宋" w:hint="eastAsia"/>
          <w:sz w:val="28"/>
        </w:rPr>
        <w:t>在发生火灾、爆炸事故时，消防、公安、环保、安监等相关部门到场救援时，应急</w:t>
      </w:r>
      <w:r w:rsidRPr="000D4081">
        <w:rPr>
          <w:rFonts w:eastAsia="仿宋" w:hint="eastAsia"/>
          <w:sz w:val="28"/>
        </w:rPr>
        <w:t>救援</w:t>
      </w:r>
      <w:r w:rsidR="004253C8" w:rsidRPr="000D4081">
        <w:rPr>
          <w:rFonts w:eastAsia="仿宋" w:hint="eastAsia"/>
          <w:sz w:val="28"/>
        </w:rPr>
        <w:t>组应报告清楚发生火灾的物料、装置、设备危险特性，以便上级部门做好准备，协同作战。</w:t>
      </w:r>
    </w:p>
    <w:p w:rsidR="004253C8" w:rsidRPr="000D4081" w:rsidRDefault="002C6D8A" w:rsidP="004253C8">
      <w:pPr>
        <w:spacing w:line="240" w:lineRule="auto"/>
        <w:ind w:firstLine="560"/>
        <w:rPr>
          <w:rFonts w:eastAsia="仿宋"/>
          <w:sz w:val="28"/>
        </w:rPr>
      </w:pPr>
      <w:r w:rsidRPr="000D4081">
        <w:rPr>
          <w:rFonts w:eastAsia="仿宋" w:hint="eastAsia"/>
          <w:sz w:val="28"/>
        </w:rPr>
        <w:t>③</w:t>
      </w:r>
      <w:r w:rsidR="004253C8" w:rsidRPr="000D4081">
        <w:rPr>
          <w:rFonts w:eastAsia="仿宋" w:hint="eastAsia"/>
          <w:sz w:val="28"/>
        </w:rPr>
        <w:t>在发生火灾、爆炸事故时，</w:t>
      </w:r>
      <w:r w:rsidRPr="000D4081">
        <w:rPr>
          <w:rFonts w:eastAsia="仿宋" w:hint="eastAsia"/>
          <w:sz w:val="28"/>
        </w:rPr>
        <w:t>警戒疏散组</w:t>
      </w:r>
      <w:r w:rsidR="004253C8" w:rsidRPr="000D4081">
        <w:rPr>
          <w:rFonts w:eastAsia="仿宋" w:hint="eastAsia"/>
          <w:sz w:val="28"/>
        </w:rPr>
        <w:t>做好现场隔离，禁止无关人员进出，让物料燃烧完毕是最好的选择，但必须注意次生及高温状态挥发的有毒有害物质。</w:t>
      </w:r>
    </w:p>
    <w:p w:rsidR="004253C8" w:rsidRPr="000D4081" w:rsidRDefault="002C6D8A" w:rsidP="004253C8">
      <w:pPr>
        <w:spacing w:line="240" w:lineRule="auto"/>
        <w:ind w:firstLine="560"/>
        <w:rPr>
          <w:rFonts w:eastAsia="仿宋"/>
          <w:sz w:val="28"/>
        </w:rPr>
      </w:pPr>
      <w:r w:rsidRPr="000D4081">
        <w:rPr>
          <w:rFonts w:eastAsia="仿宋" w:hint="eastAsia"/>
          <w:sz w:val="28"/>
        </w:rPr>
        <w:t>④</w:t>
      </w:r>
      <w:r w:rsidR="004253C8" w:rsidRPr="000D4081">
        <w:rPr>
          <w:rFonts w:eastAsia="仿宋" w:hint="eastAsia"/>
          <w:sz w:val="28"/>
        </w:rPr>
        <w:t>后勤保障组提前将厂区的雨水切断阀切断</w:t>
      </w:r>
      <w:r w:rsidRPr="000D4081">
        <w:rPr>
          <w:rFonts w:eastAsia="仿宋" w:hint="eastAsia"/>
          <w:sz w:val="28"/>
        </w:rPr>
        <w:t>，</w:t>
      </w:r>
      <w:r w:rsidR="004253C8" w:rsidRPr="000D4081">
        <w:rPr>
          <w:rFonts w:eastAsia="仿宋" w:hint="eastAsia"/>
          <w:sz w:val="28"/>
        </w:rPr>
        <w:t>在火灾、爆炸现场控制住以后，将事故消防废水泵入</w:t>
      </w:r>
      <w:r w:rsidRPr="000D4081">
        <w:rPr>
          <w:rFonts w:eastAsia="仿宋" w:hint="eastAsia"/>
          <w:sz w:val="28"/>
        </w:rPr>
        <w:t>应急事故池内存放</w:t>
      </w:r>
      <w:r w:rsidR="004253C8" w:rsidRPr="000D4081">
        <w:rPr>
          <w:rFonts w:eastAsia="仿宋" w:hint="eastAsia"/>
          <w:sz w:val="28"/>
        </w:rPr>
        <w:t>。</w:t>
      </w:r>
    </w:p>
    <w:p w:rsidR="004253C8" w:rsidRPr="000D4081" w:rsidRDefault="002C6D8A" w:rsidP="004253C8">
      <w:pPr>
        <w:spacing w:line="240" w:lineRule="auto"/>
        <w:ind w:firstLine="560"/>
        <w:rPr>
          <w:rFonts w:eastAsia="仿宋"/>
          <w:sz w:val="28"/>
        </w:rPr>
      </w:pPr>
      <w:r w:rsidRPr="000D4081">
        <w:rPr>
          <w:rFonts w:eastAsia="仿宋" w:hint="eastAsia"/>
          <w:sz w:val="28"/>
        </w:rPr>
        <w:t>⑤</w:t>
      </w:r>
      <w:r w:rsidR="004253C8" w:rsidRPr="000D4081">
        <w:rPr>
          <w:rFonts w:eastAsia="仿宋" w:hint="eastAsia"/>
          <w:sz w:val="28"/>
        </w:rPr>
        <w:t>环境监测组协同外部专业环境监测人员对车间明沟内和事故水池中的事故废水进行定时监测，监测结果及时反馈现场指挥人员。</w:t>
      </w:r>
    </w:p>
    <w:p w:rsidR="002C6D8A" w:rsidRPr="000D4081" w:rsidRDefault="002C6D8A" w:rsidP="004253C8">
      <w:pPr>
        <w:spacing w:line="240" w:lineRule="auto"/>
        <w:ind w:firstLine="560"/>
        <w:rPr>
          <w:rFonts w:eastAsia="仿宋"/>
          <w:sz w:val="28"/>
        </w:rPr>
      </w:pPr>
      <w:r w:rsidRPr="000D4081">
        <w:rPr>
          <w:rFonts w:eastAsia="仿宋" w:hint="eastAsia"/>
          <w:sz w:val="28"/>
        </w:rPr>
        <w:t>（</w:t>
      </w:r>
      <w:r w:rsidRPr="000D4081">
        <w:rPr>
          <w:rFonts w:eastAsia="仿宋" w:hint="eastAsia"/>
          <w:sz w:val="28"/>
        </w:rPr>
        <w:t>5</w:t>
      </w:r>
      <w:r w:rsidRPr="000D4081">
        <w:rPr>
          <w:rFonts w:eastAsia="仿宋" w:hint="eastAsia"/>
          <w:sz w:val="28"/>
        </w:rPr>
        <w:t>）</w:t>
      </w:r>
      <w:r w:rsidR="004253C8" w:rsidRPr="000D4081">
        <w:rPr>
          <w:rFonts w:eastAsia="仿宋" w:hint="eastAsia"/>
          <w:sz w:val="28"/>
        </w:rPr>
        <w:t>救灾结束后污染物的处置</w:t>
      </w:r>
    </w:p>
    <w:p w:rsidR="004253C8" w:rsidRPr="000D4081" w:rsidRDefault="002C6D8A" w:rsidP="002C6D8A">
      <w:pPr>
        <w:spacing w:line="240" w:lineRule="auto"/>
        <w:ind w:firstLine="560"/>
        <w:rPr>
          <w:rFonts w:eastAsia="仿宋"/>
          <w:sz w:val="28"/>
        </w:rPr>
      </w:pPr>
      <w:r w:rsidRPr="000D4081">
        <w:rPr>
          <w:rFonts w:eastAsia="仿宋" w:hint="eastAsia"/>
          <w:sz w:val="28"/>
        </w:rPr>
        <w:t>①</w:t>
      </w:r>
      <w:r w:rsidR="004253C8" w:rsidRPr="000D4081">
        <w:rPr>
          <w:rFonts w:eastAsia="仿宋" w:hint="eastAsia"/>
          <w:sz w:val="28"/>
        </w:rPr>
        <w:t>罐区泄漏的危险化学品较多，可回收时，要回收到容器并回用到生产中</w:t>
      </w:r>
      <w:r w:rsidRPr="000D4081">
        <w:rPr>
          <w:rFonts w:eastAsia="仿宋" w:hint="eastAsia"/>
          <w:sz w:val="28"/>
        </w:rPr>
        <w:t>；</w:t>
      </w:r>
      <w:r w:rsidR="004253C8" w:rsidRPr="000D4081">
        <w:rPr>
          <w:rFonts w:eastAsia="仿宋" w:hint="eastAsia"/>
          <w:sz w:val="28"/>
        </w:rPr>
        <w:t>不能回收的用消防水稀释，并冲洗罐体和地面</w:t>
      </w:r>
      <w:r w:rsidRPr="000D4081">
        <w:rPr>
          <w:rFonts w:eastAsia="仿宋" w:hint="eastAsia"/>
          <w:sz w:val="28"/>
        </w:rPr>
        <w:t>。</w:t>
      </w:r>
    </w:p>
    <w:p w:rsidR="004253C8" w:rsidRPr="000D4081" w:rsidRDefault="002C6D8A" w:rsidP="004253C8">
      <w:pPr>
        <w:spacing w:line="240" w:lineRule="auto"/>
        <w:ind w:firstLine="560"/>
        <w:rPr>
          <w:rFonts w:eastAsia="仿宋"/>
          <w:sz w:val="28"/>
        </w:rPr>
      </w:pPr>
      <w:r w:rsidRPr="000D4081">
        <w:rPr>
          <w:rFonts w:eastAsia="仿宋" w:hint="eastAsia"/>
          <w:sz w:val="28"/>
        </w:rPr>
        <w:t>②</w:t>
      </w:r>
      <w:r w:rsidR="004253C8" w:rsidRPr="000D4081">
        <w:rPr>
          <w:rFonts w:eastAsia="仿宋" w:hint="eastAsia"/>
          <w:sz w:val="28"/>
        </w:rPr>
        <w:t>因洗消产生的消防废水应收集进事故水池，严禁消防废水漫流，污染地表水、土壤和地下水</w:t>
      </w:r>
      <w:r w:rsidRPr="000D4081">
        <w:rPr>
          <w:rFonts w:eastAsia="仿宋" w:hint="eastAsia"/>
          <w:sz w:val="28"/>
        </w:rPr>
        <w:t>。</w:t>
      </w:r>
    </w:p>
    <w:p w:rsidR="004253C8" w:rsidRPr="000D4081" w:rsidRDefault="002C6D8A" w:rsidP="002C6D8A">
      <w:pPr>
        <w:spacing w:line="240" w:lineRule="auto"/>
        <w:ind w:firstLine="560"/>
        <w:rPr>
          <w:rFonts w:eastAsia="仿宋"/>
          <w:sz w:val="28"/>
        </w:rPr>
      </w:pPr>
      <w:r w:rsidRPr="000D4081">
        <w:rPr>
          <w:rFonts w:eastAsia="仿宋" w:hint="eastAsia"/>
          <w:sz w:val="28"/>
        </w:rPr>
        <w:t>③</w:t>
      </w:r>
      <w:r w:rsidR="004253C8" w:rsidRPr="000D4081">
        <w:rPr>
          <w:rFonts w:eastAsia="仿宋" w:hint="eastAsia"/>
          <w:sz w:val="28"/>
        </w:rPr>
        <w:t>产生的废监测管等属于危险废物，应妥善收集到容器内，严禁随意堆放</w:t>
      </w:r>
      <w:r w:rsidRPr="000D4081">
        <w:rPr>
          <w:rFonts w:eastAsia="仿宋" w:hint="eastAsia"/>
          <w:sz w:val="28"/>
        </w:rPr>
        <w:t>。</w:t>
      </w:r>
    </w:p>
    <w:p w:rsidR="004253C8" w:rsidRPr="000D4081" w:rsidRDefault="002C6D8A" w:rsidP="004253C8">
      <w:pPr>
        <w:spacing w:line="240" w:lineRule="auto"/>
        <w:ind w:firstLine="560"/>
        <w:rPr>
          <w:rFonts w:eastAsia="仿宋"/>
          <w:sz w:val="28"/>
        </w:rPr>
      </w:pPr>
      <w:r w:rsidRPr="000D4081">
        <w:rPr>
          <w:rFonts w:eastAsia="仿宋" w:hint="eastAsia"/>
          <w:sz w:val="28"/>
        </w:rPr>
        <w:t>④</w:t>
      </w:r>
      <w:r w:rsidR="004253C8" w:rsidRPr="000D4081">
        <w:rPr>
          <w:rFonts w:eastAsia="仿宋" w:hint="eastAsia"/>
          <w:sz w:val="28"/>
        </w:rPr>
        <w:t>若因泄漏造成土壤污染，应将被污染的土壤</w:t>
      </w:r>
      <w:r w:rsidRPr="000D4081">
        <w:rPr>
          <w:rFonts w:eastAsia="仿宋" w:hint="eastAsia"/>
          <w:sz w:val="28"/>
        </w:rPr>
        <w:t>清走</w:t>
      </w:r>
      <w:r w:rsidR="004253C8" w:rsidRPr="000D4081">
        <w:rPr>
          <w:rFonts w:eastAsia="仿宋" w:hint="eastAsia"/>
          <w:sz w:val="28"/>
        </w:rPr>
        <w:t>，直至露出未被污染的土壤为止。被污染的土壤属于危废。</w:t>
      </w:r>
    </w:p>
    <w:p w:rsidR="004253C8" w:rsidRPr="000D4081" w:rsidRDefault="002C6D8A" w:rsidP="004253C8">
      <w:pPr>
        <w:spacing w:line="240" w:lineRule="auto"/>
        <w:ind w:firstLine="560"/>
        <w:rPr>
          <w:rFonts w:eastAsia="仿宋"/>
          <w:sz w:val="28"/>
        </w:rPr>
      </w:pPr>
      <w:r w:rsidRPr="000D4081">
        <w:rPr>
          <w:rFonts w:eastAsia="仿宋" w:hint="eastAsia"/>
          <w:sz w:val="28"/>
        </w:rPr>
        <w:t>⑤</w:t>
      </w:r>
      <w:r w:rsidR="004253C8" w:rsidRPr="000D4081">
        <w:rPr>
          <w:rFonts w:eastAsia="仿宋" w:hint="eastAsia"/>
          <w:sz w:val="28"/>
        </w:rPr>
        <w:t>事故水池内的消防废水和事故产生的危废均应交给有资质的单位进行处置。公司己和有资质的单位签署协议，委托其处置。</w:t>
      </w:r>
    </w:p>
    <w:p w:rsidR="002C6D8A" w:rsidRPr="000D4081" w:rsidRDefault="002C6D8A" w:rsidP="004253C8">
      <w:pPr>
        <w:spacing w:line="240" w:lineRule="auto"/>
        <w:ind w:firstLine="560"/>
        <w:rPr>
          <w:rFonts w:eastAsia="仿宋"/>
          <w:sz w:val="28"/>
        </w:rPr>
      </w:pPr>
      <w:r w:rsidRPr="000D4081">
        <w:rPr>
          <w:rFonts w:eastAsia="仿宋" w:hint="eastAsia"/>
          <w:sz w:val="28"/>
        </w:rPr>
        <w:t>（</w:t>
      </w:r>
      <w:r w:rsidRPr="000D4081">
        <w:rPr>
          <w:rFonts w:eastAsia="仿宋" w:hint="eastAsia"/>
          <w:sz w:val="28"/>
        </w:rPr>
        <w:t>6</w:t>
      </w:r>
      <w:r w:rsidRPr="000D4081">
        <w:rPr>
          <w:rFonts w:eastAsia="仿宋" w:hint="eastAsia"/>
          <w:sz w:val="28"/>
        </w:rPr>
        <w:t>）</w:t>
      </w:r>
      <w:r w:rsidR="004253C8" w:rsidRPr="000D4081">
        <w:rPr>
          <w:rFonts w:eastAsia="仿宋" w:hint="eastAsia"/>
          <w:sz w:val="28"/>
        </w:rPr>
        <w:t>人员紧急疏散应急措施</w:t>
      </w:r>
    </w:p>
    <w:p w:rsidR="004253C8" w:rsidRPr="000D4081" w:rsidRDefault="002C6D8A" w:rsidP="004253C8">
      <w:pPr>
        <w:spacing w:line="240" w:lineRule="auto"/>
        <w:ind w:firstLine="560"/>
        <w:rPr>
          <w:rFonts w:eastAsia="仿宋"/>
          <w:sz w:val="28"/>
        </w:rPr>
      </w:pPr>
      <w:r w:rsidRPr="000D4081">
        <w:rPr>
          <w:rFonts w:eastAsia="仿宋" w:hint="eastAsia"/>
          <w:sz w:val="28"/>
        </w:rPr>
        <w:lastRenderedPageBreak/>
        <w:t>①</w:t>
      </w:r>
      <w:r w:rsidR="004253C8" w:rsidRPr="000D4081">
        <w:rPr>
          <w:rFonts w:eastAsia="仿宋" w:hint="eastAsia"/>
          <w:sz w:val="28"/>
        </w:rPr>
        <w:t>公司内人员的疏散</w:t>
      </w:r>
    </w:p>
    <w:p w:rsidR="004253C8" w:rsidRPr="000D4081" w:rsidRDefault="004253C8" w:rsidP="004253C8">
      <w:pPr>
        <w:spacing w:line="240" w:lineRule="auto"/>
        <w:ind w:firstLine="560"/>
        <w:rPr>
          <w:rFonts w:eastAsia="仿宋"/>
          <w:sz w:val="28"/>
        </w:rPr>
      </w:pPr>
      <w:r w:rsidRPr="000D4081">
        <w:rPr>
          <w:rFonts w:eastAsia="仿宋" w:hint="eastAsia"/>
          <w:sz w:val="28"/>
        </w:rPr>
        <w:t>事故发生过程中，警戒疏散组要及时疏散厂区内人员，并应在疏散人员后，将疏散过程、人员数字、伤亡以及损失向应急指挥部进行汇报。当发生火灾、爆炸、危险品泄漏等事件时，警戒疏散组应立即警戒</w:t>
      </w:r>
    </w:p>
    <w:p w:rsidR="004253C8" w:rsidRPr="000D4081" w:rsidRDefault="004253C8" w:rsidP="004253C8">
      <w:pPr>
        <w:spacing w:line="240" w:lineRule="auto"/>
        <w:ind w:firstLine="560"/>
        <w:rPr>
          <w:rFonts w:eastAsia="仿宋"/>
          <w:sz w:val="28"/>
        </w:rPr>
      </w:pPr>
      <w:r w:rsidRPr="000D4081">
        <w:rPr>
          <w:rFonts w:eastAsia="仿宋" w:hint="eastAsia"/>
          <w:sz w:val="28"/>
        </w:rPr>
        <w:t>事故现场，并打开最近通道，当消防车辆到达后，引导消防车辆进入事故现场，同时，禁止无关人员进入事故现场。</w:t>
      </w:r>
    </w:p>
    <w:p w:rsidR="004253C8" w:rsidRPr="000D4081" w:rsidRDefault="004253C8" w:rsidP="004253C8">
      <w:pPr>
        <w:spacing w:line="240" w:lineRule="auto"/>
        <w:ind w:firstLine="560"/>
        <w:rPr>
          <w:rFonts w:eastAsia="仿宋"/>
          <w:sz w:val="28"/>
        </w:rPr>
      </w:pPr>
      <w:r w:rsidRPr="000D4081">
        <w:rPr>
          <w:rFonts w:eastAsia="仿宋" w:hint="eastAsia"/>
          <w:sz w:val="28"/>
        </w:rPr>
        <w:t>发生突发环境事件时，警戒疏散组要引导与应急救援无关人员要疏散到事故发生地的上风向或侧方向位置。疏散过程中必须沿公司疏散线路示意图疏散，以便在发生意外时，可以进行及时有效的救治，缩短抢救人员的救援时间。</w:t>
      </w:r>
    </w:p>
    <w:p w:rsidR="002C6D8A" w:rsidRPr="000D4081" w:rsidRDefault="002C6D8A" w:rsidP="004253C8">
      <w:pPr>
        <w:spacing w:line="240" w:lineRule="auto"/>
        <w:ind w:firstLine="560"/>
        <w:rPr>
          <w:rFonts w:eastAsia="仿宋"/>
          <w:sz w:val="28"/>
        </w:rPr>
      </w:pPr>
      <w:r w:rsidRPr="000D4081">
        <w:rPr>
          <w:rFonts w:eastAsia="仿宋" w:hint="eastAsia"/>
          <w:sz w:val="28"/>
        </w:rPr>
        <w:t>②</w:t>
      </w:r>
      <w:r w:rsidR="004253C8" w:rsidRPr="000D4081">
        <w:rPr>
          <w:rFonts w:eastAsia="仿宋" w:hint="eastAsia"/>
          <w:sz w:val="28"/>
        </w:rPr>
        <w:t>公司外人员的疏散</w:t>
      </w:r>
    </w:p>
    <w:p w:rsidR="004253C8" w:rsidRPr="000D4081" w:rsidRDefault="004253C8" w:rsidP="002C6D8A">
      <w:pPr>
        <w:spacing w:line="240" w:lineRule="auto"/>
        <w:ind w:firstLine="560"/>
        <w:rPr>
          <w:rFonts w:eastAsia="仿宋"/>
          <w:sz w:val="28"/>
        </w:rPr>
      </w:pPr>
      <w:r w:rsidRPr="000D4081">
        <w:rPr>
          <w:rFonts w:eastAsia="仿宋" w:hint="eastAsia"/>
          <w:sz w:val="28"/>
        </w:rPr>
        <w:t>公司发生突发环境事件影响到公司周围的敏感目标时，受影响的村庄、学校和企业要疏散到事件发生点的上风向位置，在疏散的同时采取用湿布捂鼻的保护性措施。</w:t>
      </w:r>
    </w:p>
    <w:p w:rsidR="004253C8" w:rsidRPr="000D4081" w:rsidRDefault="004253C8" w:rsidP="004253C8">
      <w:pPr>
        <w:spacing w:line="240" w:lineRule="auto"/>
        <w:ind w:firstLine="560"/>
        <w:rPr>
          <w:rFonts w:eastAsia="仿宋"/>
          <w:sz w:val="28"/>
        </w:rPr>
      </w:pPr>
      <w:r w:rsidRPr="000D4081">
        <w:rPr>
          <w:rFonts w:eastAsia="仿宋" w:hint="eastAsia"/>
          <w:sz w:val="28"/>
        </w:rPr>
        <w:t>当公司发生火灾、爆炸事故时，受影响的范围主要为公司，敏感目标</w:t>
      </w:r>
      <w:r w:rsidRPr="000D4081">
        <w:rPr>
          <w:rFonts w:eastAsia="仿宋"/>
          <w:sz w:val="28"/>
        </w:rPr>
        <w:t>10%</w:t>
      </w:r>
      <w:r w:rsidRPr="000D4081">
        <w:rPr>
          <w:rFonts w:eastAsia="仿宋" w:hint="eastAsia"/>
          <w:sz w:val="28"/>
        </w:rPr>
        <w:t>的建筑物玻璃会破碎，人员不会造成危害</w:t>
      </w:r>
      <w:r w:rsidR="002C6D8A" w:rsidRPr="000D4081">
        <w:rPr>
          <w:rFonts w:eastAsia="仿宋" w:hint="eastAsia"/>
          <w:sz w:val="28"/>
        </w:rPr>
        <w:t>；</w:t>
      </w:r>
      <w:r w:rsidRPr="000D4081">
        <w:rPr>
          <w:rFonts w:eastAsia="仿宋" w:hint="eastAsia"/>
          <w:sz w:val="28"/>
        </w:rPr>
        <w:t>当公司发生</w:t>
      </w:r>
      <w:r w:rsidR="000D4081" w:rsidRPr="000D4081">
        <w:rPr>
          <w:rFonts w:eastAsia="仿宋" w:hint="eastAsia"/>
          <w:sz w:val="28"/>
        </w:rPr>
        <w:t>盐酸、硫酸</w:t>
      </w:r>
      <w:r w:rsidRPr="000D4081">
        <w:rPr>
          <w:rFonts w:eastAsia="仿宋" w:hint="eastAsia"/>
          <w:sz w:val="28"/>
        </w:rPr>
        <w:t>储罐泄漏时，应急撤离范围以罐区为中心，半径分别为</w:t>
      </w:r>
      <w:r w:rsidR="000D4081" w:rsidRPr="000D4081">
        <w:rPr>
          <w:rFonts w:eastAsia="仿宋"/>
          <w:sz w:val="28"/>
        </w:rPr>
        <w:t>1019.8</w:t>
      </w:r>
      <w:r w:rsidR="002C6D8A" w:rsidRPr="000D4081">
        <w:rPr>
          <w:rFonts w:eastAsia="仿宋"/>
          <w:sz w:val="28"/>
        </w:rPr>
        <w:t>m</w:t>
      </w:r>
      <w:r w:rsidRPr="000D4081">
        <w:rPr>
          <w:rFonts w:eastAsia="仿宋" w:hint="eastAsia"/>
          <w:sz w:val="28"/>
        </w:rPr>
        <w:t>的圆形区域，受影响的范围主要为</w:t>
      </w:r>
      <w:r w:rsidR="000D4081" w:rsidRPr="000D4081">
        <w:rPr>
          <w:rFonts w:eastAsia="仿宋" w:hint="eastAsia"/>
          <w:sz w:val="28"/>
        </w:rPr>
        <w:t>西北坡、后坡、大莲花汪、小岭后、李家河及周围园区</w:t>
      </w:r>
      <w:r w:rsidRPr="000D4081">
        <w:rPr>
          <w:rFonts w:eastAsia="仿宋" w:hint="eastAsia"/>
          <w:sz w:val="28"/>
        </w:rPr>
        <w:t>的企业</w:t>
      </w:r>
      <w:r w:rsidR="000D4081" w:rsidRPr="000D4081">
        <w:rPr>
          <w:rFonts w:eastAsia="仿宋" w:hint="eastAsia"/>
          <w:sz w:val="28"/>
        </w:rPr>
        <w:t>职工</w:t>
      </w:r>
      <w:r w:rsidRPr="000D4081">
        <w:rPr>
          <w:rFonts w:eastAsia="仿宋" w:hint="eastAsia"/>
          <w:sz w:val="28"/>
        </w:rPr>
        <w:t>，要紧急撤离到事故发生点的上风向位置。</w:t>
      </w:r>
    </w:p>
    <w:p w:rsidR="004253C8" w:rsidRPr="000D4081" w:rsidRDefault="002C6D8A" w:rsidP="004253C8">
      <w:pPr>
        <w:spacing w:line="240" w:lineRule="auto"/>
        <w:ind w:firstLine="560"/>
        <w:rPr>
          <w:rFonts w:eastAsia="仿宋"/>
          <w:sz w:val="28"/>
        </w:rPr>
      </w:pPr>
      <w:r w:rsidRPr="000D4081">
        <w:rPr>
          <w:rFonts w:eastAsia="仿宋" w:hint="eastAsia"/>
          <w:sz w:val="28"/>
        </w:rPr>
        <w:t>（</w:t>
      </w:r>
      <w:r w:rsidRPr="000D4081">
        <w:rPr>
          <w:rFonts w:eastAsia="仿宋" w:hint="eastAsia"/>
          <w:sz w:val="28"/>
        </w:rPr>
        <w:t>7</w:t>
      </w:r>
      <w:r w:rsidRPr="000D4081">
        <w:rPr>
          <w:rFonts w:eastAsia="仿宋" w:hint="eastAsia"/>
          <w:sz w:val="28"/>
        </w:rPr>
        <w:t>）</w:t>
      </w:r>
      <w:r w:rsidR="004253C8" w:rsidRPr="000D4081">
        <w:rPr>
          <w:rFonts w:eastAsia="仿宋" w:hint="eastAsia"/>
          <w:sz w:val="28"/>
        </w:rPr>
        <w:t>中毒、受伤人员医疗救治应急措施</w:t>
      </w:r>
    </w:p>
    <w:p w:rsidR="004253C8" w:rsidRDefault="002C6D8A" w:rsidP="004253C8">
      <w:pPr>
        <w:spacing w:line="240" w:lineRule="auto"/>
        <w:ind w:firstLine="560"/>
        <w:rPr>
          <w:rFonts w:eastAsia="仿宋"/>
          <w:sz w:val="28"/>
        </w:rPr>
      </w:pPr>
      <w:r w:rsidRPr="000D4081">
        <w:rPr>
          <w:rFonts w:eastAsia="仿宋" w:hint="eastAsia"/>
          <w:sz w:val="28"/>
        </w:rPr>
        <w:t>医疗救护组</w:t>
      </w:r>
      <w:r w:rsidR="004253C8" w:rsidRPr="000D4081">
        <w:rPr>
          <w:rFonts w:eastAsia="仿宋" w:hint="eastAsia"/>
          <w:sz w:val="28"/>
        </w:rPr>
        <w:t>人员到达事故现场后，首先向</w:t>
      </w:r>
      <w:r w:rsidRPr="000D4081">
        <w:rPr>
          <w:rFonts w:eastAsia="仿宋" w:hint="eastAsia"/>
          <w:sz w:val="28"/>
        </w:rPr>
        <w:t>应急救援组</w:t>
      </w:r>
      <w:r w:rsidR="004253C8" w:rsidRPr="000D4081">
        <w:rPr>
          <w:rFonts w:eastAsia="仿宋" w:hint="eastAsia"/>
          <w:sz w:val="28"/>
        </w:rPr>
        <w:t>组长询问事故现场有无受伤或中毒人员，对受伤或中毒人员脱离事故现场，按照受伤的不同程度或中毒情况快速紧急救治，然后迅速将受伤或中毒人员送往急救中心医院进行专业救治救护，并向医院抢救人员提供受伤或中毒者受伤或中毒接触、吸入的危险化学品的化学性质。</w:t>
      </w:r>
    </w:p>
    <w:p w:rsidR="000818D6" w:rsidRDefault="000818D6" w:rsidP="000818D6"/>
    <w:p w:rsidR="000818D6" w:rsidRDefault="000818D6" w:rsidP="000818D6"/>
    <w:p w:rsidR="000818D6" w:rsidRDefault="000818D6" w:rsidP="000818D6"/>
    <w:p w:rsidR="000818D6" w:rsidRDefault="000818D6" w:rsidP="000818D6"/>
    <w:p w:rsidR="000818D6" w:rsidRDefault="000818D6" w:rsidP="000818D6"/>
    <w:p w:rsidR="000818D6" w:rsidRDefault="000818D6" w:rsidP="000818D6"/>
    <w:p w:rsidR="000818D6" w:rsidRDefault="000818D6" w:rsidP="000818D6"/>
    <w:p w:rsidR="000818D6" w:rsidRDefault="000818D6" w:rsidP="000818D6"/>
    <w:p w:rsidR="000818D6" w:rsidRDefault="000818D6" w:rsidP="000818D6"/>
    <w:p w:rsidR="000818D6" w:rsidRDefault="000818D6" w:rsidP="000818D6"/>
    <w:p w:rsidR="000818D6" w:rsidRPr="000818D6" w:rsidRDefault="000818D6" w:rsidP="000818D6"/>
    <w:p w:rsidR="000818D6" w:rsidRPr="00E61BB5" w:rsidRDefault="000818D6" w:rsidP="000818D6">
      <w:pPr>
        <w:pStyle w:val="1"/>
        <w:spacing w:beforeLines="100" w:before="240" w:afterLines="50" w:after="120" w:line="240" w:lineRule="auto"/>
        <w:jc w:val="left"/>
        <w:rPr>
          <w:rFonts w:eastAsiaTheme="majorEastAsia"/>
          <w:szCs w:val="32"/>
        </w:rPr>
      </w:pPr>
      <w:bookmarkStart w:id="161" w:name="_Toc15935195"/>
      <w:bookmarkStart w:id="162" w:name="_Toc15963603"/>
      <w:bookmarkEnd w:id="159"/>
      <w:r>
        <w:rPr>
          <w:rFonts w:eastAsiaTheme="majorEastAsia"/>
          <w:szCs w:val="32"/>
        </w:rPr>
        <w:lastRenderedPageBreak/>
        <w:t>10</w:t>
      </w:r>
      <w:r w:rsidRPr="00E61BB5">
        <w:rPr>
          <w:rFonts w:eastAsiaTheme="majorEastAsia"/>
          <w:szCs w:val="32"/>
        </w:rPr>
        <w:t xml:space="preserve"> </w:t>
      </w:r>
      <w:r w:rsidRPr="00E61BB5">
        <w:rPr>
          <w:rFonts w:eastAsiaTheme="majorEastAsia"/>
          <w:szCs w:val="32"/>
        </w:rPr>
        <w:t>应急终止</w:t>
      </w:r>
      <w:bookmarkEnd w:id="161"/>
      <w:bookmarkEnd w:id="162"/>
    </w:p>
    <w:p w:rsidR="000818D6" w:rsidRPr="00E61BB5" w:rsidRDefault="000818D6" w:rsidP="000818D6">
      <w:pPr>
        <w:spacing w:line="240" w:lineRule="auto"/>
        <w:ind w:firstLine="560"/>
        <w:rPr>
          <w:rFonts w:eastAsia="仿宋"/>
          <w:sz w:val="28"/>
        </w:rPr>
      </w:pPr>
      <w:r w:rsidRPr="00E61BB5">
        <w:rPr>
          <w:rFonts w:eastAsia="仿宋"/>
          <w:sz w:val="28"/>
        </w:rPr>
        <w:t>事件现场得以控制，环境符合有关标准，导致次生、衍生事件隐患消除后，经事件现场应急指挥机构批准后，方可终止应急。</w:t>
      </w:r>
    </w:p>
    <w:p w:rsidR="000818D6" w:rsidRPr="00E61BB5" w:rsidRDefault="000818D6" w:rsidP="000818D6">
      <w:pPr>
        <w:pStyle w:val="2"/>
        <w:spacing w:beforeLines="100" w:before="240" w:afterLines="50" w:after="120" w:line="240" w:lineRule="auto"/>
        <w:rPr>
          <w:rFonts w:eastAsiaTheme="majorEastAsia"/>
          <w:sz w:val="30"/>
        </w:rPr>
      </w:pPr>
      <w:bookmarkStart w:id="163" w:name="_Toc15935196"/>
      <w:bookmarkStart w:id="164" w:name="_Toc15963604"/>
      <w:r w:rsidRPr="00E61BB5">
        <w:rPr>
          <w:rFonts w:eastAsiaTheme="majorEastAsia"/>
          <w:sz w:val="30"/>
        </w:rPr>
        <w:t xml:space="preserve">10.1 </w:t>
      </w:r>
      <w:r w:rsidRPr="00E61BB5">
        <w:rPr>
          <w:rFonts w:eastAsiaTheme="majorEastAsia"/>
          <w:sz w:val="30"/>
        </w:rPr>
        <w:t>应急终止的条件</w:t>
      </w:r>
      <w:bookmarkEnd w:id="163"/>
      <w:bookmarkEnd w:id="164"/>
    </w:p>
    <w:p w:rsidR="000818D6" w:rsidRPr="00E61BB5" w:rsidRDefault="000818D6" w:rsidP="000818D6">
      <w:pPr>
        <w:spacing w:line="240" w:lineRule="auto"/>
        <w:ind w:firstLine="560"/>
        <w:rPr>
          <w:rFonts w:eastAsia="仿宋"/>
          <w:sz w:val="28"/>
        </w:rPr>
      </w:pPr>
      <w:r w:rsidRPr="00E61BB5">
        <w:rPr>
          <w:rFonts w:eastAsia="仿宋"/>
          <w:sz w:val="28"/>
        </w:rPr>
        <w:t>符合下列条件，即满足终止条件：</w:t>
      </w:r>
    </w:p>
    <w:p w:rsidR="000818D6" w:rsidRPr="00E61BB5" w:rsidRDefault="000818D6" w:rsidP="000818D6">
      <w:pPr>
        <w:spacing w:line="240" w:lineRule="auto"/>
        <w:ind w:firstLine="560"/>
        <w:rPr>
          <w:rFonts w:eastAsia="仿宋"/>
          <w:sz w:val="28"/>
        </w:rPr>
      </w:pPr>
      <w:r w:rsidRPr="00E61BB5">
        <w:rPr>
          <w:rFonts w:eastAsia="仿宋"/>
          <w:sz w:val="28"/>
        </w:rPr>
        <w:t>（</w:t>
      </w:r>
      <w:r w:rsidRPr="00E61BB5">
        <w:rPr>
          <w:rFonts w:eastAsia="仿宋"/>
          <w:sz w:val="28"/>
        </w:rPr>
        <w:t>1</w:t>
      </w:r>
      <w:r w:rsidRPr="00E61BB5">
        <w:rPr>
          <w:rFonts w:eastAsia="仿宋"/>
          <w:sz w:val="28"/>
        </w:rPr>
        <w:t>）事故现场得到控制，事件条件已经消除；</w:t>
      </w:r>
    </w:p>
    <w:p w:rsidR="000818D6" w:rsidRPr="00E61BB5" w:rsidRDefault="000818D6" w:rsidP="000818D6">
      <w:pPr>
        <w:spacing w:line="240" w:lineRule="auto"/>
        <w:ind w:firstLine="560"/>
        <w:rPr>
          <w:rFonts w:eastAsia="仿宋"/>
          <w:sz w:val="28"/>
        </w:rPr>
      </w:pPr>
      <w:r w:rsidRPr="00E61BB5">
        <w:rPr>
          <w:rFonts w:eastAsia="仿宋"/>
          <w:sz w:val="28"/>
        </w:rPr>
        <w:t>（</w:t>
      </w:r>
      <w:r w:rsidRPr="00E61BB5">
        <w:rPr>
          <w:rFonts w:eastAsia="仿宋"/>
          <w:sz w:val="28"/>
        </w:rPr>
        <w:t>2</w:t>
      </w:r>
      <w:r w:rsidRPr="00E61BB5">
        <w:rPr>
          <w:rFonts w:eastAsia="仿宋"/>
          <w:sz w:val="28"/>
        </w:rPr>
        <w:t>）污染源的释放已降到规定的限值之内；</w:t>
      </w:r>
    </w:p>
    <w:p w:rsidR="000818D6" w:rsidRPr="00E61BB5" w:rsidRDefault="000818D6" w:rsidP="000818D6">
      <w:pPr>
        <w:spacing w:line="240" w:lineRule="auto"/>
        <w:ind w:firstLine="560"/>
        <w:rPr>
          <w:rFonts w:eastAsia="仿宋"/>
          <w:sz w:val="28"/>
        </w:rPr>
      </w:pPr>
      <w:r w:rsidRPr="00E61BB5">
        <w:rPr>
          <w:rFonts w:eastAsia="仿宋"/>
          <w:sz w:val="28"/>
        </w:rPr>
        <w:t>（</w:t>
      </w:r>
      <w:r w:rsidRPr="00E61BB5">
        <w:rPr>
          <w:rFonts w:eastAsia="仿宋"/>
          <w:sz w:val="28"/>
        </w:rPr>
        <w:t>3</w:t>
      </w:r>
      <w:r w:rsidRPr="00E61BB5">
        <w:rPr>
          <w:rFonts w:eastAsia="仿宋"/>
          <w:sz w:val="28"/>
        </w:rPr>
        <w:t>）事件所造成的灾害已彻底消除，无继发可能；</w:t>
      </w:r>
    </w:p>
    <w:p w:rsidR="000818D6" w:rsidRPr="00E61BB5" w:rsidRDefault="000818D6" w:rsidP="000818D6">
      <w:pPr>
        <w:spacing w:line="240" w:lineRule="auto"/>
        <w:ind w:firstLine="560"/>
        <w:rPr>
          <w:rFonts w:eastAsia="仿宋"/>
          <w:sz w:val="28"/>
        </w:rPr>
      </w:pPr>
      <w:r w:rsidRPr="00E61BB5">
        <w:rPr>
          <w:rFonts w:eastAsia="仿宋"/>
          <w:sz w:val="28"/>
        </w:rPr>
        <w:t>（</w:t>
      </w:r>
      <w:r w:rsidRPr="00E61BB5">
        <w:rPr>
          <w:rFonts w:eastAsia="仿宋"/>
          <w:sz w:val="28"/>
        </w:rPr>
        <w:t>4</w:t>
      </w:r>
      <w:r w:rsidRPr="00E61BB5">
        <w:rPr>
          <w:rFonts w:eastAsia="仿宋"/>
          <w:sz w:val="28"/>
        </w:rPr>
        <w:t>）事故现场的各种专业应急处置行动已无继续的必要；</w:t>
      </w:r>
    </w:p>
    <w:p w:rsidR="000818D6" w:rsidRPr="00E61BB5" w:rsidRDefault="000818D6" w:rsidP="000818D6">
      <w:pPr>
        <w:spacing w:line="240" w:lineRule="auto"/>
        <w:ind w:firstLine="560"/>
        <w:rPr>
          <w:rFonts w:eastAsia="仿宋"/>
          <w:sz w:val="28"/>
        </w:rPr>
      </w:pPr>
      <w:r w:rsidRPr="00E61BB5">
        <w:rPr>
          <w:rFonts w:eastAsia="仿宋"/>
          <w:sz w:val="28"/>
        </w:rPr>
        <w:t>（</w:t>
      </w:r>
      <w:r w:rsidRPr="00E61BB5">
        <w:rPr>
          <w:rFonts w:eastAsia="仿宋"/>
          <w:sz w:val="28"/>
        </w:rPr>
        <w:t>5</w:t>
      </w:r>
      <w:r w:rsidRPr="00E61BB5">
        <w:rPr>
          <w:rFonts w:eastAsia="仿宋"/>
          <w:sz w:val="28"/>
        </w:rPr>
        <w:t>）采取了必要的防护措施，以保护公众免受再次危害，并使事件可能引起的中长期影响趋于合理且尽量低的水平。</w:t>
      </w:r>
    </w:p>
    <w:p w:rsidR="000818D6" w:rsidRPr="00E61BB5" w:rsidRDefault="000818D6" w:rsidP="000818D6">
      <w:pPr>
        <w:pStyle w:val="2"/>
        <w:spacing w:beforeLines="100" w:before="240" w:afterLines="50" w:after="120" w:line="240" w:lineRule="auto"/>
        <w:rPr>
          <w:rFonts w:eastAsiaTheme="majorEastAsia"/>
          <w:sz w:val="30"/>
        </w:rPr>
      </w:pPr>
      <w:bookmarkStart w:id="165" w:name="_Toc15935197"/>
      <w:bookmarkStart w:id="166" w:name="_Toc15963605"/>
      <w:r>
        <w:rPr>
          <w:rFonts w:eastAsiaTheme="majorEastAsia"/>
          <w:sz w:val="30"/>
        </w:rPr>
        <w:t>10</w:t>
      </w:r>
      <w:r w:rsidRPr="00E61BB5">
        <w:rPr>
          <w:rFonts w:eastAsiaTheme="majorEastAsia"/>
          <w:sz w:val="30"/>
        </w:rPr>
        <w:t xml:space="preserve">.2 </w:t>
      </w:r>
      <w:r w:rsidRPr="00E61BB5">
        <w:rPr>
          <w:rFonts w:eastAsiaTheme="majorEastAsia"/>
          <w:sz w:val="30"/>
        </w:rPr>
        <w:t>应急终止的程序</w:t>
      </w:r>
      <w:bookmarkEnd w:id="165"/>
      <w:bookmarkEnd w:id="166"/>
    </w:p>
    <w:p w:rsidR="000818D6" w:rsidRPr="00E61BB5" w:rsidRDefault="000818D6" w:rsidP="000818D6">
      <w:pPr>
        <w:spacing w:line="240" w:lineRule="auto"/>
        <w:ind w:firstLine="560"/>
        <w:rPr>
          <w:rFonts w:eastAsia="仿宋"/>
          <w:sz w:val="28"/>
        </w:rPr>
      </w:pPr>
      <w:r w:rsidRPr="00E61BB5">
        <w:rPr>
          <w:rFonts w:eastAsia="仿宋"/>
          <w:sz w:val="28"/>
        </w:rPr>
        <w:t>1</w:t>
      </w:r>
      <w:r w:rsidRPr="00E61BB5">
        <w:rPr>
          <w:rFonts w:eastAsia="仿宋"/>
          <w:sz w:val="28"/>
        </w:rPr>
        <w:t>、各小组完成救援任务后，及时反馈信息，指挥部根据反馈信息，确认救援结束：</w:t>
      </w:r>
    </w:p>
    <w:p w:rsidR="000818D6" w:rsidRPr="00E61BB5" w:rsidRDefault="000818D6" w:rsidP="000818D6">
      <w:pPr>
        <w:spacing w:line="240" w:lineRule="auto"/>
        <w:ind w:firstLine="560"/>
        <w:rPr>
          <w:rFonts w:eastAsia="仿宋"/>
          <w:sz w:val="28"/>
        </w:rPr>
      </w:pPr>
      <w:r w:rsidRPr="00E61BB5">
        <w:rPr>
          <w:rFonts w:ascii="宋体" w:hAnsi="宋体" w:cs="宋体" w:hint="eastAsia"/>
          <w:sz w:val="28"/>
        </w:rPr>
        <w:t>①Ⅰ</w:t>
      </w:r>
      <w:r w:rsidRPr="00E61BB5">
        <w:rPr>
          <w:rFonts w:eastAsia="仿宋"/>
          <w:sz w:val="28"/>
        </w:rPr>
        <w:t>级突发环境事件由本厂应急救援指挥部和政府部门相关领导共同决定终止救援，由总挥向应急办公室下达救援终止命令。再由应急办公室向各救援小组和有关部门转达救援终止命令。</w:t>
      </w:r>
    </w:p>
    <w:p w:rsidR="000818D6" w:rsidRPr="00E61BB5" w:rsidRDefault="000818D6" w:rsidP="000818D6">
      <w:pPr>
        <w:spacing w:line="240" w:lineRule="auto"/>
        <w:ind w:firstLine="560"/>
        <w:rPr>
          <w:rFonts w:eastAsia="仿宋"/>
          <w:sz w:val="28"/>
        </w:rPr>
      </w:pPr>
      <w:r w:rsidRPr="00E61BB5">
        <w:rPr>
          <w:rFonts w:ascii="宋体" w:hAnsi="宋体" w:cs="宋体" w:hint="eastAsia"/>
          <w:sz w:val="28"/>
        </w:rPr>
        <w:t>②Ⅱ</w:t>
      </w:r>
      <w:r w:rsidRPr="00E61BB5">
        <w:rPr>
          <w:rFonts w:eastAsia="仿宋"/>
          <w:sz w:val="28"/>
        </w:rPr>
        <w:t>级突发环境事件由应急救援指挥部决定终止救援，由总指挥下达终止命令。应急救援指挥部向应急办公室下达应急救援终止命令，再由应急办公室向各救援小组转达应急救援终止命令。</w:t>
      </w:r>
    </w:p>
    <w:p w:rsidR="000818D6" w:rsidRPr="00E61BB5" w:rsidRDefault="000818D6" w:rsidP="000818D6">
      <w:pPr>
        <w:spacing w:line="240" w:lineRule="auto"/>
        <w:ind w:firstLine="560"/>
        <w:rPr>
          <w:rFonts w:eastAsia="仿宋"/>
          <w:sz w:val="28"/>
        </w:rPr>
      </w:pPr>
      <w:r w:rsidRPr="00E61BB5">
        <w:rPr>
          <w:rFonts w:ascii="宋体" w:hAnsi="宋体" w:cs="宋体" w:hint="eastAsia"/>
          <w:sz w:val="28"/>
        </w:rPr>
        <w:t>③Ⅲ</w:t>
      </w:r>
      <w:r w:rsidRPr="00E61BB5">
        <w:rPr>
          <w:rFonts w:eastAsia="仿宋"/>
          <w:sz w:val="28"/>
        </w:rPr>
        <w:t>级突发环境事件由车间负责人决定终止救援并下达终止命令。</w:t>
      </w:r>
    </w:p>
    <w:p w:rsidR="000818D6" w:rsidRPr="00E61BB5" w:rsidRDefault="000818D6" w:rsidP="000818D6">
      <w:pPr>
        <w:spacing w:line="240" w:lineRule="auto"/>
        <w:ind w:firstLine="560"/>
        <w:rPr>
          <w:rFonts w:eastAsia="仿宋"/>
          <w:sz w:val="28"/>
        </w:rPr>
      </w:pPr>
      <w:r w:rsidRPr="00E61BB5">
        <w:rPr>
          <w:rFonts w:eastAsia="仿宋"/>
          <w:sz w:val="28"/>
        </w:rPr>
        <w:t>2</w:t>
      </w:r>
      <w:r w:rsidRPr="00E61BB5">
        <w:rPr>
          <w:rFonts w:eastAsia="仿宋"/>
          <w:sz w:val="28"/>
        </w:rPr>
        <w:t>、在未接总指挥解除警戒区命令前，应急疏散引导组要阻止无关人员进入警戒区。环境监测组协调</w:t>
      </w:r>
      <w:r w:rsidRPr="00E61BB5">
        <w:rPr>
          <w:rFonts w:eastAsia="仿宋" w:hint="eastAsia"/>
          <w:sz w:val="28"/>
        </w:rPr>
        <w:t>山东元通监测监测有限公司</w:t>
      </w:r>
      <w:r w:rsidRPr="00E61BB5">
        <w:rPr>
          <w:rFonts w:eastAsia="仿宋"/>
          <w:sz w:val="28"/>
        </w:rPr>
        <w:t>对空气及河流进行连续检测，经分析合格后，确认安全性得到保证后，报告应急指挥部，由应急指挥部下达解除警戒区命令。</w:t>
      </w:r>
    </w:p>
    <w:p w:rsidR="000818D6" w:rsidRPr="00E61BB5" w:rsidRDefault="000818D6" w:rsidP="000818D6">
      <w:pPr>
        <w:spacing w:line="240" w:lineRule="auto"/>
        <w:ind w:firstLine="560"/>
        <w:rPr>
          <w:rFonts w:eastAsia="仿宋"/>
          <w:sz w:val="28"/>
        </w:rPr>
      </w:pPr>
      <w:r w:rsidRPr="00E61BB5">
        <w:rPr>
          <w:rFonts w:eastAsia="仿宋"/>
          <w:sz w:val="28"/>
        </w:rPr>
        <w:t>突发环境事件应急终止的程序见图</w:t>
      </w:r>
      <w:r>
        <w:rPr>
          <w:rFonts w:eastAsia="仿宋"/>
          <w:sz w:val="28"/>
        </w:rPr>
        <w:t>10-1</w:t>
      </w:r>
      <w:r w:rsidRPr="00E61BB5">
        <w:rPr>
          <w:rFonts w:eastAsia="仿宋" w:hint="eastAsia"/>
          <w:sz w:val="28"/>
        </w:rPr>
        <w:t>。</w:t>
      </w:r>
    </w:p>
    <w:p w:rsidR="000818D6" w:rsidRPr="00E61BB5" w:rsidRDefault="000818D6" w:rsidP="000818D6">
      <w:pPr>
        <w:ind w:firstLineChars="0" w:firstLine="0"/>
        <w:jc w:val="center"/>
        <w:rPr>
          <w:b/>
        </w:rPr>
      </w:pPr>
      <w:r w:rsidRPr="00E61BB5">
        <w:rPr>
          <w:b/>
          <w:noProof/>
        </w:rPr>
        <w:lastRenderedPageBreak/>
        <w:drawing>
          <wp:inline distT="0" distB="0" distL="0" distR="0" wp14:anchorId="41B12E81" wp14:editId="4551DDA9">
            <wp:extent cx="3322320" cy="3233420"/>
            <wp:effectExtent l="0" t="0" r="0" b="0"/>
            <wp:docPr id="6" name="图片 6" descr="C:\Users\Administrator\Desktop\QQ截图201612092219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QQ截图20161209221913.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3324603" cy="3235809"/>
                    </a:xfrm>
                    <a:prstGeom prst="rect">
                      <a:avLst/>
                    </a:prstGeom>
                    <a:noFill/>
                    <a:ln>
                      <a:noFill/>
                    </a:ln>
                  </pic:spPr>
                </pic:pic>
              </a:graphicData>
            </a:graphic>
          </wp:inline>
        </w:drawing>
      </w:r>
    </w:p>
    <w:p w:rsidR="000818D6" w:rsidRPr="00E61BB5" w:rsidRDefault="000818D6" w:rsidP="000818D6">
      <w:pPr>
        <w:spacing w:line="240" w:lineRule="auto"/>
        <w:ind w:firstLineChars="0" w:firstLine="0"/>
        <w:jc w:val="center"/>
        <w:rPr>
          <w:rFonts w:eastAsia="仿宋"/>
          <w:b/>
          <w:sz w:val="28"/>
        </w:rPr>
      </w:pPr>
      <w:r w:rsidRPr="00E61BB5">
        <w:rPr>
          <w:rFonts w:eastAsia="仿宋"/>
          <w:b/>
          <w:sz w:val="28"/>
        </w:rPr>
        <w:t>图</w:t>
      </w:r>
      <w:r w:rsidRPr="00E61BB5">
        <w:rPr>
          <w:rFonts w:eastAsia="仿宋"/>
          <w:b/>
          <w:sz w:val="28"/>
        </w:rPr>
        <w:t xml:space="preserve">10-1  </w:t>
      </w:r>
      <w:r w:rsidRPr="00E61BB5">
        <w:rPr>
          <w:rFonts w:eastAsia="仿宋"/>
          <w:b/>
          <w:sz w:val="28"/>
        </w:rPr>
        <w:t>突发环境事件应急终止程序</w:t>
      </w:r>
    </w:p>
    <w:p w:rsidR="000818D6" w:rsidRPr="00E61BB5" w:rsidRDefault="000818D6" w:rsidP="000818D6">
      <w:pPr>
        <w:pStyle w:val="2"/>
        <w:spacing w:beforeLines="100" w:before="240" w:afterLines="50" w:after="120" w:line="240" w:lineRule="auto"/>
        <w:rPr>
          <w:rFonts w:eastAsiaTheme="majorEastAsia"/>
          <w:sz w:val="30"/>
        </w:rPr>
      </w:pPr>
      <w:bookmarkStart w:id="167" w:name="_Toc15935198"/>
      <w:bookmarkStart w:id="168" w:name="_Toc15963606"/>
      <w:r w:rsidRPr="00E61BB5">
        <w:rPr>
          <w:rFonts w:eastAsiaTheme="majorEastAsia"/>
          <w:sz w:val="30"/>
        </w:rPr>
        <w:t xml:space="preserve">10.3 </w:t>
      </w:r>
      <w:r w:rsidRPr="00E61BB5">
        <w:rPr>
          <w:rFonts w:eastAsiaTheme="majorEastAsia"/>
          <w:sz w:val="30"/>
        </w:rPr>
        <w:t>应急终止后的行动</w:t>
      </w:r>
      <w:bookmarkEnd w:id="167"/>
      <w:bookmarkEnd w:id="168"/>
    </w:p>
    <w:p w:rsidR="000818D6" w:rsidRPr="00E61BB5" w:rsidRDefault="000818D6" w:rsidP="000818D6">
      <w:pPr>
        <w:spacing w:line="240" w:lineRule="auto"/>
        <w:ind w:firstLine="560"/>
        <w:rPr>
          <w:rFonts w:eastAsia="仿宋"/>
          <w:sz w:val="28"/>
        </w:rPr>
      </w:pPr>
      <w:r w:rsidRPr="00E61BB5">
        <w:rPr>
          <w:rFonts w:eastAsia="仿宋" w:hint="eastAsia"/>
          <w:sz w:val="28"/>
        </w:rPr>
        <w:t>应急终止后的行动由企业应急指挥中心组织执行：</w:t>
      </w:r>
    </w:p>
    <w:p w:rsidR="000818D6" w:rsidRPr="00E61BB5" w:rsidRDefault="000818D6" w:rsidP="000818D6">
      <w:pPr>
        <w:spacing w:line="240" w:lineRule="auto"/>
        <w:ind w:firstLine="560"/>
        <w:rPr>
          <w:rFonts w:eastAsia="仿宋"/>
          <w:sz w:val="28"/>
        </w:rPr>
      </w:pPr>
      <w:r w:rsidRPr="00E61BB5">
        <w:rPr>
          <w:rFonts w:eastAsia="仿宋" w:hint="eastAsia"/>
          <w:sz w:val="28"/>
        </w:rPr>
        <w:t>（</w:t>
      </w:r>
      <w:r w:rsidRPr="00E61BB5">
        <w:rPr>
          <w:rFonts w:eastAsia="仿宋" w:hint="eastAsia"/>
          <w:sz w:val="28"/>
        </w:rPr>
        <w:t>1</w:t>
      </w:r>
      <w:r w:rsidRPr="00E61BB5">
        <w:rPr>
          <w:rFonts w:eastAsia="仿宋" w:hint="eastAsia"/>
          <w:sz w:val="28"/>
        </w:rPr>
        <w:t>）各专业救援队伍依次向指挥部报告应急处理情况，以及现场当前状态，包括人员伤亡情况、设备损失情况、环境污染情况等。</w:t>
      </w:r>
      <w:r w:rsidRPr="00E61BB5">
        <w:rPr>
          <w:rFonts w:eastAsia="仿宋" w:hint="eastAsia"/>
          <w:sz w:val="28"/>
        </w:rPr>
        <w:t xml:space="preserve"> </w:t>
      </w:r>
    </w:p>
    <w:p w:rsidR="000818D6" w:rsidRPr="00E61BB5" w:rsidRDefault="000818D6" w:rsidP="000818D6">
      <w:pPr>
        <w:spacing w:line="240" w:lineRule="auto"/>
        <w:ind w:firstLine="560"/>
        <w:rPr>
          <w:rFonts w:eastAsia="仿宋"/>
          <w:sz w:val="28"/>
        </w:rPr>
      </w:pPr>
      <w:r w:rsidRPr="00E61BB5">
        <w:rPr>
          <w:rFonts w:eastAsia="仿宋" w:hint="eastAsia"/>
          <w:sz w:val="28"/>
        </w:rPr>
        <w:t>（</w:t>
      </w:r>
      <w:r w:rsidRPr="00E61BB5">
        <w:rPr>
          <w:rFonts w:eastAsia="仿宋" w:hint="eastAsia"/>
          <w:sz w:val="28"/>
        </w:rPr>
        <w:t>2</w:t>
      </w:r>
      <w:r w:rsidRPr="00E61BB5">
        <w:rPr>
          <w:rFonts w:eastAsia="仿宋" w:hint="eastAsia"/>
          <w:sz w:val="28"/>
        </w:rPr>
        <w:t>）应急救援指挥部确认并宣布应急救援工作结束。</w:t>
      </w:r>
      <w:r w:rsidRPr="00E61BB5">
        <w:rPr>
          <w:rFonts w:eastAsia="仿宋" w:hint="eastAsia"/>
          <w:sz w:val="28"/>
        </w:rPr>
        <w:t xml:space="preserve"> </w:t>
      </w:r>
    </w:p>
    <w:p w:rsidR="000818D6" w:rsidRPr="00E61BB5" w:rsidRDefault="000818D6" w:rsidP="000818D6">
      <w:pPr>
        <w:spacing w:line="240" w:lineRule="auto"/>
        <w:ind w:firstLine="560"/>
        <w:rPr>
          <w:rFonts w:eastAsia="仿宋"/>
          <w:sz w:val="28"/>
        </w:rPr>
      </w:pPr>
      <w:r w:rsidRPr="00E61BB5">
        <w:rPr>
          <w:rFonts w:eastAsia="仿宋" w:hint="eastAsia"/>
          <w:sz w:val="28"/>
        </w:rPr>
        <w:t>（</w:t>
      </w:r>
      <w:r w:rsidRPr="00E61BB5">
        <w:rPr>
          <w:rFonts w:eastAsia="仿宋" w:hint="eastAsia"/>
          <w:sz w:val="28"/>
        </w:rPr>
        <w:t>3</w:t>
      </w:r>
      <w:r w:rsidRPr="00E61BB5">
        <w:rPr>
          <w:rFonts w:eastAsia="仿宋" w:hint="eastAsia"/>
          <w:sz w:val="28"/>
        </w:rPr>
        <w:t>）应急救援指挥部负责组织保护现场，组织事故调查取证。</w:t>
      </w:r>
      <w:r w:rsidRPr="00E61BB5">
        <w:rPr>
          <w:rFonts w:eastAsia="仿宋" w:hint="eastAsia"/>
          <w:sz w:val="28"/>
        </w:rPr>
        <w:t xml:space="preserve"> </w:t>
      </w:r>
    </w:p>
    <w:p w:rsidR="000818D6" w:rsidRPr="00E61BB5" w:rsidRDefault="000818D6" w:rsidP="000818D6">
      <w:pPr>
        <w:spacing w:line="240" w:lineRule="auto"/>
        <w:ind w:firstLine="560"/>
        <w:rPr>
          <w:rFonts w:eastAsia="仿宋"/>
          <w:sz w:val="28"/>
        </w:rPr>
      </w:pPr>
      <w:r w:rsidRPr="00E61BB5">
        <w:rPr>
          <w:rFonts w:eastAsia="仿宋" w:hint="eastAsia"/>
          <w:sz w:val="28"/>
        </w:rPr>
        <w:t>（</w:t>
      </w:r>
      <w:r w:rsidRPr="00E61BB5">
        <w:rPr>
          <w:rFonts w:eastAsia="仿宋" w:hint="eastAsia"/>
          <w:sz w:val="28"/>
        </w:rPr>
        <w:t>4</w:t>
      </w:r>
      <w:r w:rsidRPr="00E61BB5">
        <w:rPr>
          <w:rFonts w:eastAsia="仿宋" w:hint="eastAsia"/>
          <w:sz w:val="28"/>
        </w:rPr>
        <w:t>）经指挥部决定，将疏散的周边人员撤回。</w:t>
      </w:r>
      <w:r w:rsidRPr="00E61BB5">
        <w:rPr>
          <w:rFonts w:eastAsia="仿宋" w:hint="eastAsia"/>
          <w:sz w:val="28"/>
        </w:rPr>
        <w:t xml:space="preserve"> </w:t>
      </w:r>
    </w:p>
    <w:p w:rsidR="000818D6" w:rsidRPr="00E61BB5" w:rsidRDefault="000818D6" w:rsidP="000818D6">
      <w:pPr>
        <w:spacing w:line="240" w:lineRule="auto"/>
        <w:ind w:firstLine="560"/>
        <w:rPr>
          <w:rFonts w:eastAsia="仿宋"/>
          <w:sz w:val="28"/>
        </w:rPr>
      </w:pPr>
      <w:r w:rsidRPr="00E61BB5">
        <w:rPr>
          <w:rFonts w:eastAsia="仿宋" w:hint="eastAsia"/>
          <w:sz w:val="28"/>
        </w:rPr>
        <w:t>（</w:t>
      </w:r>
      <w:r w:rsidRPr="00E61BB5">
        <w:rPr>
          <w:rFonts w:eastAsia="仿宋" w:hint="eastAsia"/>
          <w:sz w:val="28"/>
        </w:rPr>
        <w:t>5</w:t>
      </w:r>
      <w:r w:rsidRPr="00E61BB5">
        <w:rPr>
          <w:rFonts w:eastAsia="仿宋" w:hint="eastAsia"/>
          <w:sz w:val="28"/>
        </w:rPr>
        <w:t>）经指挥部决定，通知本公司撤离人员返回各自岗位。</w:t>
      </w:r>
      <w:r w:rsidRPr="00E61BB5">
        <w:rPr>
          <w:rFonts w:eastAsia="仿宋" w:hint="eastAsia"/>
          <w:sz w:val="28"/>
        </w:rPr>
        <w:t xml:space="preserve"> </w:t>
      </w:r>
    </w:p>
    <w:p w:rsidR="000818D6" w:rsidRPr="00E61BB5" w:rsidRDefault="000818D6" w:rsidP="000818D6">
      <w:pPr>
        <w:spacing w:line="240" w:lineRule="auto"/>
        <w:ind w:firstLine="560"/>
        <w:rPr>
          <w:rFonts w:eastAsia="仿宋"/>
          <w:sz w:val="28"/>
        </w:rPr>
      </w:pPr>
      <w:r w:rsidRPr="00E61BB5">
        <w:rPr>
          <w:rFonts w:eastAsia="仿宋" w:hint="eastAsia"/>
          <w:sz w:val="28"/>
        </w:rPr>
        <w:t>（</w:t>
      </w:r>
      <w:r w:rsidRPr="00E61BB5">
        <w:rPr>
          <w:rFonts w:eastAsia="仿宋" w:hint="eastAsia"/>
          <w:sz w:val="28"/>
        </w:rPr>
        <w:t>6</w:t>
      </w:r>
      <w:r w:rsidRPr="00E61BB5">
        <w:rPr>
          <w:rFonts w:eastAsia="仿宋" w:hint="eastAsia"/>
          <w:sz w:val="28"/>
        </w:rPr>
        <w:t>）应急救援中心对应急救援工作进行总结、上报。组织相关部门认真总结、分析、吸取事故教训，及时进行整改。</w:t>
      </w:r>
      <w:r w:rsidRPr="00E61BB5">
        <w:rPr>
          <w:rFonts w:eastAsia="仿宋" w:hint="eastAsia"/>
          <w:sz w:val="28"/>
        </w:rPr>
        <w:t xml:space="preserve"> </w:t>
      </w:r>
    </w:p>
    <w:p w:rsidR="000818D6" w:rsidRPr="00E61BB5" w:rsidRDefault="000818D6" w:rsidP="000818D6">
      <w:pPr>
        <w:spacing w:line="240" w:lineRule="auto"/>
        <w:ind w:firstLine="560"/>
        <w:rPr>
          <w:rFonts w:eastAsia="仿宋"/>
          <w:sz w:val="28"/>
        </w:rPr>
      </w:pPr>
      <w:r w:rsidRPr="00E61BB5">
        <w:rPr>
          <w:rFonts w:eastAsia="仿宋" w:hint="eastAsia"/>
          <w:sz w:val="28"/>
        </w:rPr>
        <w:t>（</w:t>
      </w:r>
      <w:r w:rsidRPr="00E61BB5">
        <w:rPr>
          <w:rFonts w:eastAsia="仿宋" w:hint="eastAsia"/>
          <w:sz w:val="28"/>
        </w:rPr>
        <w:t>7</w:t>
      </w:r>
      <w:r w:rsidRPr="00E61BB5">
        <w:rPr>
          <w:rFonts w:eastAsia="仿宋" w:hint="eastAsia"/>
          <w:sz w:val="28"/>
        </w:rPr>
        <w:t>）组织好受伤人员的医疗救治，处理好善后工作。</w:t>
      </w:r>
      <w:r w:rsidRPr="00E61BB5">
        <w:rPr>
          <w:rFonts w:eastAsia="仿宋" w:hint="eastAsia"/>
          <w:sz w:val="28"/>
        </w:rPr>
        <w:t xml:space="preserve"> </w:t>
      </w:r>
    </w:p>
    <w:p w:rsidR="000818D6" w:rsidRPr="00E61BB5" w:rsidRDefault="000818D6" w:rsidP="000818D6">
      <w:pPr>
        <w:spacing w:line="240" w:lineRule="auto"/>
        <w:ind w:firstLine="560"/>
        <w:rPr>
          <w:rFonts w:eastAsia="仿宋"/>
          <w:sz w:val="28"/>
        </w:rPr>
      </w:pPr>
      <w:r w:rsidRPr="00E61BB5">
        <w:rPr>
          <w:rFonts w:eastAsia="仿宋" w:hint="eastAsia"/>
          <w:sz w:val="28"/>
        </w:rPr>
        <w:t>（</w:t>
      </w:r>
      <w:r w:rsidRPr="00E61BB5">
        <w:rPr>
          <w:rFonts w:eastAsia="仿宋" w:hint="eastAsia"/>
          <w:sz w:val="28"/>
        </w:rPr>
        <w:t>8</w:t>
      </w:r>
      <w:r w:rsidRPr="00E61BB5">
        <w:rPr>
          <w:rFonts w:eastAsia="仿宋" w:hint="eastAsia"/>
          <w:sz w:val="28"/>
        </w:rPr>
        <w:t>）生产调度组指导各车间恢复生产，污染物达标后正常排放。</w:t>
      </w:r>
      <w:r w:rsidRPr="00E61BB5">
        <w:rPr>
          <w:rFonts w:eastAsia="仿宋" w:hint="eastAsia"/>
          <w:sz w:val="28"/>
        </w:rPr>
        <w:t xml:space="preserve"> </w:t>
      </w:r>
    </w:p>
    <w:p w:rsidR="000818D6" w:rsidRPr="00E61BB5" w:rsidRDefault="000818D6" w:rsidP="000818D6">
      <w:pPr>
        <w:spacing w:line="240" w:lineRule="auto"/>
        <w:ind w:firstLine="560"/>
        <w:rPr>
          <w:rFonts w:eastAsia="仿宋"/>
          <w:sz w:val="28"/>
        </w:rPr>
      </w:pPr>
      <w:r w:rsidRPr="00E61BB5">
        <w:rPr>
          <w:rFonts w:eastAsia="仿宋" w:hint="eastAsia"/>
          <w:sz w:val="28"/>
        </w:rPr>
        <w:t>（</w:t>
      </w:r>
      <w:r w:rsidRPr="00E61BB5">
        <w:rPr>
          <w:rFonts w:eastAsia="仿宋" w:hint="eastAsia"/>
          <w:sz w:val="28"/>
        </w:rPr>
        <w:t>9</w:t>
      </w:r>
      <w:r w:rsidRPr="00E61BB5">
        <w:rPr>
          <w:rFonts w:eastAsia="仿宋" w:hint="eastAsia"/>
          <w:sz w:val="28"/>
        </w:rPr>
        <w:t>）组织各专业组对应急计划和实施程序的有效性、应急装备的可行性、应急人员的素质和反应速度等作出评价，并提出对应急预案的修改意见。</w:t>
      </w:r>
    </w:p>
    <w:p w:rsidR="000818D6" w:rsidRPr="00E61BB5" w:rsidRDefault="000818D6" w:rsidP="000818D6">
      <w:pPr>
        <w:spacing w:line="240" w:lineRule="auto"/>
        <w:ind w:firstLine="560"/>
        <w:rPr>
          <w:rFonts w:eastAsia="仿宋"/>
          <w:sz w:val="28"/>
        </w:rPr>
      </w:pPr>
      <w:r w:rsidRPr="00E61BB5">
        <w:rPr>
          <w:rFonts w:eastAsia="仿宋" w:hint="eastAsia"/>
          <w:sz w:val="28"/>
        </w:rPr>
        <w:t>（</w:t>
      </w:r>
      <w:r w:rsidRPr="00E61BB5">
        <w:rPr>
          <w:rFonts w:eastAsia="仿宋" w:hint="eastAsia"/>
          <w:sz w:val="28"/>
        </w:rPr>
        <w:t>10</w:t>
      </w:r>
      <w:r w:rsidRPr="00E61BB5">
        <w:rPr>
          <w:rFonts w:eastAsia="仿宋" w:hint="eastAsia"/>
          <w:sz w:val="28"/>
        </w:rPr>
        <w:t>）参加应急行动的部门负责组织、指导环境应急队伍维护、保养应急仪器设备，使之始终保持良好的技术状态。</w:t>
      </w:r>
    </w:p>
    <w:p w:rsidR="00970114" w:rsidRPr="000D4081" w:rsidRDefault="00970114" w:rsidP="00970114">
      <w:pPr>
        <w:spacing w:line="240" w:lineRule="auto"/>
        <w:ind w:firstLine="560"/>
        <w:rPr>
          <w:rFonts w:eastAsia="仿宋"/>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0818D6" w:rsidRPr="00DF572D" w:rsidRDefault="000818D6" w:rsidP="000818D6">
      <w:pPr>
        <w:pStyle w:val="1"/>
        <w:spacing w:beforeLines="100" w:before="240" w:afterLines="50" w:after="120" w:line="240" w:lineRule="auto"/>
        <w:jc w:val="left"/>
        <w:rPr>
          <w:rFonts w:eastAsiaTheme="majorEastAsia"/>
          <w:szCs w:val="32"/>
        </w:rPr>
      </w:pPr>
      <w:bookmarkStart w:id="169" w:name="_Toc15935199"/>
      <w:bookmarkStart w:id="170" w:name="_Toc15963607"/>
      <w:r w:rsidRPr="00DF572D">
        <w:rPr>
          <w:rFonts w:eastAsiaTheme="majorEastAsia"/>
          <w:szCs w:val="32"/>
        </w:rPr>
        <w:lastRenderedPageBreak/>
        <w:t xml:space="preserve">11 </w:t>
      </w:r>
      <w:r w:rsidRPr="00DF572D">
        <w:rPr>
          <w:rFonts w:eastAsiaTheme="majorEastAsia" w:hint="eastAsia"/>
          <w:szCs w:val="32"/>
        </w:rPr>
        <w:t>事后恢复</w:t>
      </w:r>
      <w:bookmarkEnd w:id="169"/>
      <w:bookmarkEnd w:id="170"/>
    </w:p>
    <w:p w:rsidR="000818D6" w:rsidRPr="00DF572D" w:rsidRDefault="000818D6" w:rsidP="000818D6">
      <w:pPr>
        <w:pStyle w:val="2"/>
        <w:spacing w:beforeLines="100" w:before="240" w:afterLines="50" w:after="120" w:line="240" w:lineRule="auto"/>
        <w:rPr>
          <w:rFonts w:eastAsiaTheme="majorEastAsia"/>
          <w:sz w:val="30"/>
        </w:rPr>
      </w:pPr>
      <w:bookmarkStart w:id="171" w:name="_Toc522096376"/>
      <w:bookmarkStart w:id="172" w:name="_Toc15935200"/>
      <w:bookmarkStart w:id="173" w:name="_Toc15963608"/>
      <w:r w:rsidRPr="00DF572D">
        <w:rPr>
          <w:rFonts w:eastAsiaTheme="majorEastAsia"/>
          <w:sz w:val="30"/>
        </w:rPr>
        <w:t>11.1</w:t>
      </w:r>
      <w:r w:rsidRPr="00DF572D">
        <w:rPr>
          <w:rFonts w:eastAsiaTheme="majorEastAsia" w:hint="eastAsia"/>
          <w:sz w:val="30"/>
        </w:rPr>
        <w:t>善后处置</w:t>
      </w:r>
      <w:bookmarkEnd w:id="171"/>
      <w:bookmarkEnd w:id="172"/>
      <w:bookmarkEnd w:id="173"/>
    </w:p>
    <w:p w:rsidR="000818D6" w:rsidRPr="00DF572D" w:rsidRDefault="000818D6" w:rsidP="000818D6">
      <w:pPr>
        <w:spacing w:line="240" w:lineRule="auto"/>
        <w:ind w:firstLine="560"/>
        <w:rPr>
          <w:rFonts w:eastAsia="仿宋"/>
          <w:sz w:val="28"/>
        </w:rPr>
      </w:pPr>
      <w:r w:rsidRPr="00DF572D">
        <w:rPr>
          <w:rFonts w:eastAsia="仿宋" w:hint="eastAsia"/>
          <w:sz w:val="28"/>
        </w:rPr>
        <w:t>财产损失由财务部进行统计，事故发生部门做好配合工作。发生人员伤亡的，由公司组织人员对受伤人员及家属进行安抚，商谈救治期间的费用问题。</w:t>
      </w:r>
    </w:p>
    <w:p w:rsidR="000818D6" w:rsidRPr="00DF572D" w:rsidRDefault="000818D6" w:rsidP="000818D6">
      <w:pPr>
        <w:spacing w:line="240" w:lineRule="auto"/>
        <w:ind w:firstLine="560"/>
        <w:rPr>
          <w:rFonts w:eastAsia="仿宋"/>
          <w:sz w:val="28"/>
        </w:rPr>
      </w:pPr>
      <w:r w:rsidRPr="00DF572D">
        <w:rPr>
          <w:rFonts w:eastAsia="仿宋" w:hint="eastAsia"/>
          <w:sz w:val="28"/>
        </w:rPr>
        <w:t>保障组负责灾后保险理赔工作。安全管理人员准备工伤认定材料，按照工伤上报程序进行上报。</w:t>
      </w:r>
    </w:p>
    <w:p w:rsidR="000818D6" w:rsidRPr="00DF572D" w:rsidRDefault="000818D6" w:rsidP="000818D6">
      <w:pPr>
        <w:spacing w:line="240" w:lineRule="auto"/>
        <w:ind w:firstLine="560"/>
        <w:rPr>
          <w:rFonts w:eastAsia="仿宋"/>
          <w:sz w:val="28"/>
        </w:rPr>
      </w:pPr>
      <w:r w:rsidRPr="00DF572D">
        <w:rPr>
          <w:rFonts w:eastAsia="仿宋" w:hint="eastAsia"/>
          <w:sz w:val="28"/>
        </w:rPr>
        <w:t>上级主管部门或地方政府指导公司做好善后处置工作，包括伤亡救援人员、遇难人员补偿、亲属安置；受灾人员的安置；征用物资补偿，救援费用支付，灾后重建等事项。</w:t>
      </w:r>
    </w:p>
    <w:p w:rsidR="000818D6" w:rsidRPr="00DF572D" w:rsidRDefault="000818D6" w:rsidP="000818D6">
      <w:pPr>
        <w:spacing w:line="240" w:lineRule="auto"/>
        <w:ind w:firstLine="560"/>
        <w:rPr>
          <w:rFonts w:eastAsia="仿宋"/>
          <w:sz w:val="28"/>
        </w:rPr>
      </w:pPr>
      <w:r w:rsidRPr="00DF572D">
        <w:rPr>
          <w:rFonts w:eastAsia="仿宋" w:hint="eastAsia"/>
          <w:sz w:val="28"/>
        </w:rPr>
        <w:t>组织专家对突发环境事件中长期环境影响进行评估，对于事故造成的环境影响，公司跟踪监测，持续积极采取相应处理措施尽量减少事故对环境造成的影响。</w:t>
      </w:r>
    </w:p>
    <w:p w:rsidR="000818D6" w:rsidRPr="00DF572D" w:rsidRDefault="000818D6" w:rsidP="000818D6">
      <w:pPr>
        <w:pStyle w:val="2"/>
        <w:spacing w:beforeLines="100" w:before="240" w:afterLines="50" w:after="120" w:line="240" w:lineRule="auto"/>
        <w:rPr>
          <w:rFonts w:eastAsiaTheme="majorEastAsia"/>
          <w:sz w:val="30"/>
        </w:rPr>
      </w:pPr>
      <w:bookmarkStart w:id="174" w:name="_Toc522096377"/>
      <w:bookmarkStart w:id="175" w:name="_Toc15935201"/>
      <w:bookmarkStart w:id="176" w:name="_Toc15963609"/>
      <w:r>
        <w:rPr>
          <w:rFonts w:eastAsiaTheme="majorEastAsia"/>
          <w:sz w:val="30"/>
        </w:rPr>
        <w:t>11</w:t>
      </w:r>
      <w:r w:rsidRPr="00DF572D">
        <w:rPr>
          <w:rFonts w:eastAsiaTheme="majorEastAsia"/>
          <w:sz w:val="30"/>
        </w:rPr>
        <w:t>.2</w:t>
      </w:r>
      <w:r w:rsidRPr="00DF572D">
        <w:rPr>
          <w:rFonts w:eastAsiaTheme="majorEastAsia" w:hint="eastAsia"/>
          <w:sz w:val="30"/>
        </w:rPr>
        <w:t>现场保护</w:t>
      </w:r>
      <w:bookmarkEnd w:id="174"/>
      <w:bookmarkEnd w:id="175"/>
      <w:bookmarkEnd w:id="176"/>
    </w:p>
    <w:p w:rsidR="000818D6" w:rsidRPr="00DF572D" w:rsidRDefault="000818D6" w:rsidP="000818D6">
      <w:pPr>
        <w:spacing w:line="240" w:lineRule="auto"/>
        <w:ind w:firstLine="560"/>
        <w:rPr>
          <w:rFonts w:eastAsia="仿宋"/>
          <w:sz w:val="28"/>
        </w:rPr>
      </w:pPr>
      <w:r w:rsidRPr="00DF572D">
        <w:rPr>
          <w:rFonts w:eastAsia="仿宋" w:hint="eastAsia"/>
          <w:sz w:val="28"/>
        </w:rPr>
        <w:t>突发事件发生后，现场救援的同时必须保护好事故现场保护工作，迅速采取必要措施，抢救人员和财产。因抢救伤员、防止事故扩大以及疏通交通等原因需要移动现场物件时，应当尽可能做出标志、拍照、详细记录和绘制事故现场图，妥善保存现场重要痕迹、物证等。</w:t>
      </w:r>
    </w:p>
    <w:p w:rsidR="000818D6" w:rsidRPr="00DF572D" w:rsidRDefault="000818D6" w:rsidP="000818D6">
      <w:pPr>
        <w:spacing w:line="240" w:lineRule="auto"/>
        <w:ind w:firstLine="560"/>
        <w:rPr>
          <w:rFonts w:eastAsia="仿宋"/>
          <w:sz w:val="28"/>
        </w:rPr>
      </w:pPr>
      <w:r w:rsidRPr="00DF572D">
        <w:rPr>
          <w:rFonts w:eastAsia="仿宋" w:hint="eastAsia"/>
          <w:sz w:val="28"/>
        </w:rPr>
        <w:t>抢险救灾组人员到达现场后，采取的措施也不同。一般情况下，抢险救灾组人员了解现场事故情况后要立即与应急指挥部取得联系，并根据事故的情节和现场态势，采取相应措施：</w:t>
      </w:r>
    </w:p>
    <w:p w:rsidR="000818D6" w:rsidRPr="00DF572D" w:rsidRDefault="000818D6" w:rsidP="000818D6">
      <w:pPr>
        <w:spacing w:line="240" w:lineRule="auto"/>
        <w:ind w:firstLine="560"/>
        <w:rPr>
          <w:rFonts w:eastAsia="仿宋"/>
          <w:sz w:val="28"/>
        </w:rPr>
      </w:pPr>
      <w:r w:rsidRPr="00DF572D">
        <w:rPr>
          <w:rFonts w:eastAsia="仿宋" w:hint="eastAsia"/>
          <w:sz w:val="28"/>
        </w:rPr>
        <w:t>划定好事故现场的保护范围，禁止无关人员进入事故现场，防止有关痕迹被破坏。</w:t>
      </w:r>
    </w:p>
    <w:p w:rsidR="000818D6" w:rsidRPr="00DF572D" w:rsidRDefault="000818D6" w:rsidP="000818D6">
      <w:pPr>
        <w:spacing w:line="240" w:lineRule="auto"/>
        <w:ind w:firstLine="560"/>
        <w:rPr>
          <w:rFonts w:eastAsia="仿宋"/>
          <w:sz w:val="28"/>
        </w:rPr>
      </w:pPr>
      <w:r w:rsidRPr="00DF572D">
        <w:rPr>
          <w:rFonts w:eastAsia="仿宋" w:hint="eastAsia"/>
          <w:sz w:val="28"/>
        </w:rPr>
        <w:t>在抢救人员、物资，救灾排险等救险工作中，应力求做到使原始现场少受破坏，变动的范围越小越好，若有必要变动物品位置时，要记清变更前后的准确特征，并如实及时向事故调查人员反映。</w:t>
      </w:r>
    </w:p>
    <w:p w:rsidR="000818D6" w:rsidRPr="00DF572D" w:rsidRDefault="000818D6" w:rsidP="000818D6">
      <w:pPr>
        <w:spacing w:line="240" w:lineRule="auto"/>
        <w:ind w:firstLine="560"/>
        <w:rPr>
          <w:rFonts w:eastAsia="仿宋"/>
          <w:sz w:val="28"/>
        </w:rPr>
      </w:pPr>
      <w:r w:rsidRPr="00DF572D">
        <w:rPr>
          <w:rFonts w:eastAsia="仿宋" w:hint="eastAsia"/>
          <w:sz w:val="28"/>
        </w:rPr>
        <w:t>撤消现场保护、清扫事故现场，必须征得总指挥的同意。</w:t>
      </w:r>
    </w:p>
    <w:p w:rsidR="000818D6" w:rsidRPr="00DF572D" w:rsidRDefault="000818D6" w:rsidP="000818D6">
      <w:pPr>
        <w:spacing w:line="240" w:lineRule="auto"/>
        <w:ind w:firstLine="560"/>
        <w:rPr>
          <w:rFonts w:eastAsia="仿宋"/>
          <w:sz w:val="28"/>
        </w:rPr>
      </w:pPr>
      <w:r w:rsidRPr="00DF572D">
        <w:rPr>
          <w:rFonts w:eastAsia="仿宋" w:hint="eastAsia"/>
          <w:sz w:val="28"/>
        </w:rPr>
        <w:t>在现场救援的同时尽可能保护好生产设备和贵重物品，维护现场秩序，做好事故现场保护工作，上报公司应急救援中心事故有关材料，做好善后处理工作。</w:t>
      </w:r>
    </w:p>
    <w:p w:rsidR="000818D6" w:rsidRPr="00DF572D" w:rsidRDefault="000818D6" w:rsidP="000818D6">
      <w:pPr>
        <w:pStyle w:val="2"/>
        <w:spacing w:beforeLines="100" w:before="240" w:afterLines="50" w:after="120" w:line="240" w:lineRule="auto"/>
        <w:rPr>
          <w:rFonts w:eastAsiaTheme="majorEastAsia"/>
          <w:sz w:val="30"/>
        </w:rPr>
      </w:pPr>
      <w:bookmarkStart w:id="177" w:name="_Toc522096378"/>
      <w:bookmarkStart w:id="178" w:name="_Toc15935202"/>
      <w:bookmarkStart w:id="179" w:name="_Toc15963610"/>
      <w:r>
        <w:rPr>
          <w:rFonts w:eastAsiaTheme="majorEastAsia"/>
          <w:sz w:val="30"/>
        </w:rPr>
        <w:t>11</w:t>
      </w:r>
      <w:r w:rsidRPr="00DF572D">
        <w:rPr>
          <w:rFonts w:eastAsiaTheme="majorEastAsia"/>
          <w:sz w:val="30"/>
        </w:rPr>
        <w:t>.3</w:t>
      </w:r>
      <w:r w:rsidRPr="00DF572D">
        <w:rPr>
          <w:rFonts w:eastAsiaTheme="majorEastAsia" w:hint="eastAsia"/>
          <w:sz w:val="30"/>
        </w:rPr>
        <w:t>现场净化方法</w:t>
      </w:r>
      <w:bookmarkEnd w:id="177"/>
      <w:bookmarkEnd w:id="178"/>
      <w:bookmarkEnd w:id="179"/>
    </w:p>
    <w:p w:rsidR="000818D6" w:rsidRPr="00DF572D" w:rsidRDefault="000818D6" w:rsidP="000818D6">
      <w:pPr>
        <w:spacing w:line="240" w:lineRule="auto"/>
        <w:ind w:firstLine="560"/>
        <w:rPr>
          <w:rFonts w:eastAsia="仿宋"/>
          <w:sz w:val="28"/>
        </w:rPr>
      </w:pPr>
      <w:r w:rsidRPr="00DF572D">
        <w:rPr>
          <w:rFonts w:eastAsia="仿宋" w:hint="eastAsia"/>
          <w:sz w:val="28"/>
        </w:rPr>
        <w:t>根据污染物质的类型与事件造成的影响程度提出相应的清洁净化和恢复方法。</w:t>
      </w:r>
    </w:p>
    <w:p w:rsidR="000818D6" w:rsidRPr="00DF572D" w:rsidRDefault="000818D6" w:rsidP="000818D6">
      <w:pPr>
        <w:spacing w:line="240" w:lineRule="auto"/>
        <w:ind w:firstLine="560"/>
        <w:rPr>
          <w:rFonts w:eastAsia="仿宋"/>
          <w:sz w:val="28"/>
        </w:rPr>
      </w:pPr>
      <w:r w:rsidRPr="00DF572D">
        <w:rPr>
          <w:rFonts w:eastAsia="仿宋" w:hint="eastAsia"/>
          <w:sz w:val="28"/>
        </w:rPr>
        <w:t>清洁净化和恢复的方法通常有以下几种：</w:t>
      </w:r>
    </w:p>
    <w:p w:rsidR="000818D6" w:rsidRPr="00DF572D" w:rsidRDefault="000818D6" w:rsidP="000818D6">
      <w:pPr>
        <w:spacing w:line="240" w:lineRule="auto"/>
        <w:ind w:firstLine="560"/>
        <w:rPr>
          <w:rFonts w:eastAsia="仿宋"/>
          <w:sz w:val="28"/>
        </w:rPr>
      </w:pPr>
      <w:r w:rsidRPr="00DF572D">
        <w:rPr>
          <w:rFonts w:eastAsia="仿宋" w:hint="eastAsia"/>
          <w:sz w:val="28"/>
        </w:rPr>
        <w:t>（</w:t>
      </w:r>
      <w:r w:rsidRPr="00DF572D">
        <w:rPr>
          <w:rFonts w:eastAsia="仿宋"/>
          <w:sz w:val="28"/>
        </w:rPr>
        <w:t>1</w:t>
      </w:r>
      <w:r w:rsidRPr="00DF572D">
        <w:rPr>
          <w:rFonts w:eastAsia="仿宋" w:hint="eastAsia"/>
          <w:sz w:val="28"/>
        </w:rPr>
        <w:t>）稀释：用水、清洁剂、清洗液和稀释现场和环境中的污染物料。</w:t>
      </w:r>
    </w:p>
    <w:p w:rsidR="000818D6" w:rsidRPr="00DF572D" w:rsidRDefault="000818D6" w:rsidP="000818D6">
      <w:pPr>
        <w:spacing w:line="240" w:lineRule="auto"/>
        <w:ind w:firstLine="560"/>
        <w:rPr>
          <w:rFonts w:eastAsia="仿宋"/>
          <w:sz w:val="28"/>
        </w:rPr>
      </w:pPr>
      <w:r w:rsidRPr="00DF572D">
        <w:rPr>
          <w:rFonts w:eastAsia="仿宋" w:hint="eastAsia"/>
          <w:sz w:val="28"/>
        </w:rPr>
        <w:lastRenderedPageBreak/>
        <w:t>（</w:t>
      </w:r>
      <w:r w:rsidRPr="00DF572D">
        <w:rPr>
          <w:rFonts w:eastAsia="仿宋"/>
          <w:sz w:val="28"/>
        </w:rPr>
        <w:t>2</w:t>
      </w:r>
      <w:r w:rsidRPr="00DF572D">
        <w:rPr>
          <w:rFonts w:eastAsia="仿宋" w:hint="eastAsia"/>
          <w:sz w:val="28"/>
        </w:rPr>
        <w:t>）处理：对应急行动工作人员使用过的衣服、工具、设备进行处理。当应急人员从受污染区撤出时，他们的衣物或其他物品应集中储藏，作为危险废物处理。</w:t>
      </w:r>
    </w:p>
    <w:p w:rsidR="000818D6" w:rsidRPr="00DF572D" w:rsidRDefault="000818D6" w:rsidP="000818D6">
      <w:pPr>
        <w:spacing w:line="240" w:lineRule="auto"/>
        <w:ind w:firstLine="560"/>
        <w:rPr>
          <w:rFonts w:eastAsia="仿宋"/>
          <w:sz w:val="28"/>
        </w:rPr>
      </w:pPr>
      <w:r w:rsidRPr="00DF572D">
        <w:rPr>
          <w:rFonts w:eastAsia="仿宋" w:hint="eastAsia"/>
          <w:sz w:val="28"/>
        </w:rPr>
        <w:t>（</w:t>
      </w:r>
      <w:r w:rsidRPr="00DF572D">
        <w:rPr>
          <w:rFonts w:eastAsia="仿宋"/>
          <w:sz w:val="28"/>
        </w:rPr>
        <w:t>3</w:t>
      </w:r>
      <w:r w:rsidRPr="00DF572D">
        <w:rPr>
          <w:rFonts w:eastAsia="仿宋" w:hint="eastAsia"/>
          <w:sz w:val="28"/>
        </w:rPr>
        <w:t>）物理的去除：使用刷子或吸尘器除去一些颗粒性污染物。</w:t>
      </w:r>
    </w:p>
    <w:p w:rsidR="000818D6" w:rsidRPr="00DF572D" w:rsidRDefault="000818D6" w:rsidP="000818D6">
      <w:pPr>
        <w:spacing w:line="240" w:lineRule="auto"/>
        <w:ind w:firstLine="560"/>
        <w:rPr>
          <w:rFonts w:eastAsia="仿宋"/>
          <w:sz w:val="28"/>
        </w:rPr>
      </w:pPr>
      <w:r w:rsidRPr="00DF572D">
        <w:rPr>
          <w:rFonts w:eastAsia="仿宋" w:hint="eastAsia"/>
          <w:sz w:val="28"/>
        </w:rPr>
        <w:t>（</w:t>
      </w:r>
      <w:r w:rsidRPr="00DF572D">
        <w:rPr>
          <w:rFonts w:eastAsia="仿宋"/>
          <w:sz w:val="28"/>
        </w:rPr>
        <w:t>4</w:t>
      </w:r>
      <w:r w:rsidRPr="00DF572D">
        <w:rPr>
          <w:rFonts w:eastAsia="仿宋" w:hint="eastAsia"/>
          <w:sz w:val="28"/>
        </w:rPr>
        <w:t>）中和：中和一般不直接用于人体，一般可用苏打粉、碳酸氢钠、醋、漂白剂等用于衣服、设备和受污染环境的清洗。</w:t>
      </w:r>
    </w:p>
    <w:p w:rsidR="000818D6" w:rsidRPr="00DF572D" w:rsidRDefault="000818D6" w:rsidP="000818D6">
      <w:pPr>
        <w:spacing w:line="240" w:lineRule="auto"/>
        <w:ind w:firstLine="560"/>
        <w:rPr>
          <w:rFonts w:eastAsia="仿宋"/>
          <w:sz w:val="28"/>
        </w:rPr>
      </w:pPr>
      <w:r w:rsidRPr="00DF572D">
        <w:rPr>
          <w:rFonts w:eastAsia="仿宋" w:hint="eastAsia"/>
          <w:sz w:val="28"/>
        </w:rPr>
        <w:t>（</w:t>
      </w:r>
      <w:r w:rsidRPr="00DF572D">
        <w:rPr>
          <w:rFonts w:eastAsia="仿宋"/>
          <w:sz w:val="28"/>
        </w:rPr>
        <w:t>5</w:t>
      </w:r>
      <w:r w:rsidRPr="00DF572D">
        <w:rPr>
          <w:rFonts w:eastAsia="仿宋" w:hint="eastAsia"/>
          <w:sz w:val="28"/>
        </w:rPr>
        <w:t>）吸附：可用吸附剂吸收污染物，但吸附剂使用后要回收，处理。</w:t>
      </w:r>
    </w:p>
    <w:p w:rsidR="000818D6" w:rsidRPr="00DF572D" w:rsidRDefault="000818D6" w:rsidP="000818D6">
      <w:pPr>
        <w:spacing w:line="240" w:lineRule="auto"/>
        <w:ind w:firstLine="560"/>
        <w:rPr>
          <w:rFonts w:eastAsia="仿宋"/>
          <w:sz w:val="28"/>
        </w:rPr>
      </w:pPr>
      <w:r w:rsidRPr="00DF572D">
        <w:rPr>
          <w:rFonts w:eastAsia="仿宋" w:hint="eastAsia"/>
          <w:sz w:val="28"/>
        </w:rPr>
        <w:t>（</w:t>
      </w:r>
      <w:r w:rsidRPr="00DF572D">
        <w:rPr>
          <w:rFonts w:eastAsia="仿宋"/>
          <w:sz w:val="28"/>
        </w:rPr>
        <w:t>6</w:t>
      </w:r>
      <w:r w:rsidRPr="00DF572D">
        <w:rPr>
          <w:rFonts w:eastAsia="仿宋" w:hint="eastAsia"/>
          <w:sz w:val="28"/>
        </w:rPr>
        <w:t>）隔离：隔离需要全部隔离或把现场和受污染环境全部围起来以免污染扩散，污染物质要待以后处理。</w:t>
      </w:r>
    </w:p>
    <w:p w:rsidR="000818D6" w:rsidRPr="00DF572D" w:rsidRDefault="000818D6" w:rsidP="000818D6">
      <w:pPr>
        <w:pStyle w:val="2"/>
        <w:spacing w:beforeLines="100" w:before="240" w:afterLines="50" w:after="120" w:line="240" w:lineRule="auto"/>
        <w:rPr>
          <w:rFonts w:eastAsiaTheme="majorEastAsia"/>
          <w:sz w:val="30"/>
        </w:rPr>
      </w:pPr>
      <w:bookmarkStart w:id="180" w:name="_Toc522096379"/>
      <w:bookmarkStart w:id="181" w:name="_Toc15935203"/>
      <w:bookmarkStart w:id="182" w:name="_Toc15963611"/>
      <w:r>
        <w:rPr>
          <w:rFonts w:eastAsiaTheme="majorEastAsia"/>
          <w:sz w:val="30"/>
        </w:rPr>
        <w:t>11</w:t>
      </w:r>
      <w:r w:rsidRPr="00DF572D">
        <w:rPr>
          <w:rFonts w:eastAsiaTheme="majorEastAsia"/>
          <w:sz w:val="30"/>
        </w:rPr>
        <w:t>.4</w:t>
      </w:r>
      <w:r w:rsidRPr="00DF572D">
        <w:rPr>
          <w:rFonts w:eastAsiaTheme="majorEastAsia" w:hint="eastAsia"/>
          <w:sz w:val="30"/>
        </w:rPr>
        <w:t>事故后生态恢复措施</w:t>
      </w:r>
      <w:bookmarkEnd w:id="180"/>
      <w:bookmarkEnd w:id="181"/>
      <w:bookmarkEnd w:id="182"/>
    </w:p>
    <w:p w:rsidR="000818D6" w:rsidRPr="00DF572D" w:rsidRDefault="000818D6" w:rsidP="000818D6">
      <w:pPr>
        <w:spacing w:line="240" w:lineRule="auto"/>
        <w:ind w:firstLine="560"/>
        <w:rPr>
          <w:rFonts w:eastAsia="仿宋"/>
          <w:sz w:val="28"/>
        </w:rPr>
      </w:pPr>
      <w:r w:rsidRPr="00DF572D">
        <w:rPr>
          <w:rFonts w:eastAsia="仿宋" w:hint="eastAsia"/>
          <w:sz w:val="28"/>
        </w:rPr>
        <w:t>对泄漏或水污染事故造成的地表植被破坏，组织进行植被恢复或采取绿化措施进行生态恢复。</w:t>
      </w:r>
    </w:p>
    <w:p w:rsidR="000818D6" w:rsidRPr="00DF572D" w:rsidRDefault="000818D6" w:rsidP="000818D6">
      <w:pPr>
        <w:spacing w:line="240" w:lineRule="auto"/>
        <w:ind w:firstLine="560"/>
        <w:rPr>
          <w:rFonts w:eastAsia="仿宋"/>
          <w:sz w:val="28"/>
        </w:rPr>
      </w:pPr>
      <w:r w:rsidRPr="00DF572D">
        <w:rPr>
          <w:rFonts w:eastAsia="仿宋" w:hint="eastAsia"/>
          <w:sz w:val="28"/>
        </w:rPr>
        <w:t>对于水污染事故造成的周边生态破坏，应进行跟踪监测，监视周边生态恢复情况，并降低污染强度，促进生态恢复。</w:t>
      </w:r>
    </w:p>
    <w:p w:rsidR="000818D6" w:rsidRPr="00DF572D" w:rsidRDefault="000818D6" w:rsidP="000818D6">
      <w:pPr>
        <w:pStyle w:val="2"/>
        <w:spacing w:beforeLines="100" w:before="240" w:afterLines="50" w:after="120" w:line="240" w:lineRule="auto"/>
        <w:rPr>
          <w:rFonts w:eastAsiaTheme="majorEastAsia"/>
          <w:sz w:val="30"/>
        </w:rPr>
      </w:pPr>
      <w:bookmarkStart w:id="183" w:name="_Toc522096380"/>
      <w:bookmarkStart w:id="184" w:name="_Toc15935204"/>
      <w:bookmarkStart w:id="185" w:name="_Toc15963612"/>
      <w:r>
        <w:rPr>
          <w:rFonts w:eastAsiaTheme="majorEastAsia"/>
          <w:sz w:val="30"/>
        </w:rPr>
        <w:t>11</w:t>
      </w:r>
      <w:r w:rsidRPr="00DF572D">
        <w:rPr>
          <w:rFonts w:eastAsiaTheme="majorEastAsia"/>
          <w:sz w:val="30"/>
        </w:rPr>
        <w:t>.5</w:t>
      </w:r>
      <w:r w:rsidRPr="00DF572D">
        <w:rPr>
          <w:rFonts w:eastAsiaTheme="majorEastAsia" w:hint="eastAsia"/>
          <w:sz w:val="30"/>
        </w:rPr>
        <w:t>生产恢复</w:t>
      </w:r>
      <w:bookmarkEnd w:id="183"/>
      <w:bookmarkEnd w:id="184"/>
      <w:bookmarkEnd w:id="185"/>
    </w:p>
    <w:p w:rsidR="000818D6" w:rsidRPr="00DF572D" w:rsidRDefault="000818D6" w:rsidP="000818D6">
      <w:pPr>
        <w:spacing w:line="240" w:lineRule="auto"/>
        <w:ind w:firstLine="560"/>
        <w:rPr>
          <w:rFonts w:eastAsia="仿宋"/>
          <w:sz w:val="28"/>
        </w:rPr>
      </w:pPr>
      <w:r w:rsidRPr="00DF572D">
        <w:rPr>
          <w:rFonts w:eastAsia="仿宋" w:hint="eastAsia"/>
          <w:sz w:val="28"/>
        </w:rPr>
        <w:t>三级响应后的生产恢复工作由事故发生部门主导完成，一级和二级响应后的事故现场清理工作由公司总指挥主导完成。主要完成以下工作，方可恢复生产。</w:t>
      </w:r>
    </w:p>
    <w:p w:rsidR="000818D6" w:rsidRPr="00DF572D" w:rsidRDefault="000818D6" w:rsidP="000818D6">
      <w:pPr>
        <w:spacing w:line="240" w:lineRule="auto"/>
        <w:ind w:firstLine="560"/>
        <w:rPr>
          <w:rFonts w:eastAsia="仿宋"/>
          <w:sz w:val="28"/>
        </w:rPr>
      </w:pPr>
      <w:r w:rsidRPr="00DF572D">
        <w:rPr>
          <w:rFonts w:eastAsia="仿宋" w:hint="eastAsia"/>
          <w:sz w:val="28"/>
        </w:rPr>
        <w:t>（</w:t>
      </w:r>
      <w:r w:rsidRPr="00DF572D">
        <w:rPr>
          <w:rFonts w:eastAsia="仿宋"/>
          <w:sz w:val="28"/>
        </w:rPr>
        <w:t>1</w:t>
      </w:r>
      <w:r w:rsidRPr="00DF572D">
        <w:rPr>
          <w:rFonts w:eastAsia="仿宋" w:hint="eastAsia"/>
          <w:sz w:val="28"/>
        </w:rPr>
        <w:t>）转移、处理、贮存或以合适方式处置废弃材料。</w:t>
      </w:r>
    </w:p>
    <w:p w:rsidR="000818D6" w:rsidRPr="00DF572D" w:rsidRDefault="000818D6" w:rsidP="000818D6">
      <w:pPr>
        <w:spacing w:line="240" w:lineRule="auto"/>
        <w:ind w:firstLine="560"/>
        <w:rPr>
          <w:rFonts w:eastAsia="仿宋"/>
          <w:sz w:val="28"/>
        </w:rPr>
      </w:pPr>
      <w:r w:rsidRPr="00DF572D">
        <w:rPr>
          <w:rFonts w:eastAsia="仿宋" w:hint="eastAsia"/>
          <w:sz w:val="28"/>
        </w:rPr>
        <w:t>（</w:t>
      </w:r>
      <w:r w:rsidRPr="00DF572D">
        <w:rPr>
          <w:rFonts w:eastAsia="仿宋"/>
          <w:sz w:val="28"/>
        </w:rPr>
        <w:t>2</w:t>
      </w:r>
      <w:r w:rsidRPr="00DF572D">
        <w:rPr>
          <w:rFonts w:eastAsia="仿宋" w:hint="eastAsia"/>
          <w:sz w:val="28"/>
        </w:rPr>
        <w:t>）应急设备设施器材的消除污染、维护、更新等工作，足以应对下次紧急状态。</w:t>
      </w:r>
    </w:p>
    <w:p w:rsidR="000818D6" w:rsidRPr="00DF572D" w:rsidRDefault="000818D6" w:rsidP="000818D6">
      <w:pPr>
        <w:spacing w:line="240" w:lineRule="auto"/>
        <w:ind w:firstLine="560"/>
        <w:rPr>
          <w:rFonts w:eastAsia="仿宋"/>
          <w:sz w:val="28"/>
        </w:rPr>
      </w:pPr>
      <w:r w:rsidRPr="00DF572D">
        <w:rPr>
          <w:rFonts w:eastAsia="仿宋" w:hint="eastAsia"/>
          <w:sz w:val="28"/>
        </w:rPr>
        <w:t>（</w:t>
      </w:r>
      <w:r w:rsidRPr="00DF572D">
        <w:rPr>
          <w:rFonts w:eastAsia="仿宋"/>
          <w:sz w:val="28"/>
        </w:rPr>
        <w:t>3</w:t>
      </w:r>
      <w:r w:rsidRPr="00DF572D">
        <w:rPr>
          <w:rFonts w:eastAsia="仿宋" w:hint="eastAsia"/>
          <w:sz w:val="28"/>
        </w:rPr>
        <w:t>）维修或更换有关生产设备。</w:t>
      </w:r>
    </w:p>
    <w:p w:rsidR="000818D6" w:rsidRPr="00DF572D" w:rsidRDefault="000818D6" w:rsidP="000818D6">
      <w:pPr>
        <w:spacing w:line="240" w:lineRule="auto"/>
        <w:ind w:firstLine="560"/>
        <w:rPr>
          <w:rFonts w:eastAsia="仿宋"/>
          <w:sz w:val="28"/>
        </w:rPr>
      </w:pPr>
      <w:r w:rsidRPr="00DF572D">
        <w:rPr>
          <w:rFonts w:eastAsia="仿宋" w:hint="eastAsia"/>
          <w:sz w:val="28"/>
        </w:rPr>
        <w:t>（</w:t>
      </w:r>
      <w:r w:rsidRPr="00DF572D">
        <w:rPr>
          <w:rFonts w:eastAsia="仿宋"/>
          <w:sz w:val="28"/>
        </w:rPr>
        <w:t>4</w:t>
      </w:r>
      <w:r w:rsidRPr="00DF572D">
        <w:rPr>
          <w:rFonts w:eastAsia="仿宋" w:hint="eastAsia"/>
          <w:sz w:val="28"/>
        </w:rPr>
        <w:t>）清理或修复污染场地。</w:t>
      </w:r>
    </w:p>
    <w:p w:rsidR="00970114" w:rsidRPr="000818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970114" w:rsidRPr="00ED6BD6" w:rsidRDefault="00970114" w:rsidP="00970114">
      <w:pPr>
        <w:spacing w:line="240" w:lineRule="auto"/>
        <w:ind w:firstLine="560"/>
        <w:rPr>
          <w:rFonts w:eastAsia="仿宋"/>
          <w:color w:val="FF0000"/>
          <w:sz w:val="28"/>
        </w:rPr>
      </w:pPr>
    </w:p>
    <w:p w:rsidR="000818D6" w:rsidRPr="005C483B" w:rsidRDefault="000818D6" w:rsidP="000818D6">
      <w:pPr>
        <w:pStyle w:val="1"/>
        <w:spacing w:beforeLines="100" w:before="240" w:afterLines="50" w:after="120" w:line="240" w:lineRule="auto"/>
        <w:jc w:val="left"/>
        <w:rPr>
          <w:rFonts w:eastAsiaTheme="majorEastAsia"/>
          <w:szCs w:val="32"/>
        </w:rPr>
      </w:pPr>
      <w:bookmarkStart w:id="186" w:name="_Toc343603220"/>
      <w:bookmarkStart w:id="187" w:name="_Toc15963613"/>
      <w:r w:rsidRPr="005C483B">
        <w:rPr>
          <w:rFonts w:eastAsiaTheme="majorEastAsia"/>
          <w:szCs w:val="32"/>
        </w:rPr>
        <w:lastRenderedPageBreak/>
        <w:t>1</w:t>
      </w:r>
      <w:r>
        <w:rPr>
          <w:rFonts w:eastAsiaTheme="majorEastAsia"/>
          <w:szCs w:val="32"/>
        </w:rPr>
        <w:t>2</w:t>
      </w:r>
      <w:r w:rsidRPr="005C483B">
        <w:rPr>
          <w:rFonts w:eastAsiaTheme="majorEastAsia"/>
          <w:szCs w:val="32"/>
        </w:rPr>
        <w:t xml:space="preserve"> </w:t>
      </w:r>
      <w:r w:rsidRPr="005C483B">
        <w:rPr>
          <w:rFonts w:eastAsiaTheme="majorEastAsia"/>
          <w:szCs w:val="32"/>
        </w:rPr>
        <w:t>应急保障措施</w:t>
      </w:r>
      <w:bookmarkEnd w:id="187"/>
    </w:p>
    <w:p w:rsidR="000818D6" w:rsidRPr="005C483B" w:rsidRDefault="000818D6" w:rsidP="000818D6">
      <w:pPr>
        <w:pStyle w:val="2"/>
        <w:spacing w:beforeLines="100" w:before="240" w:afterLines="50" w:after="120" w:line="240" w:lineRule="auto"/>
        <w:rPr>
          <w:rFonts w:eastAsiaTheme="majorEastAsia"/>
          <w:sz w:val="30"/>
        </w:rPr>
      </w:pPr>
      <w:bookmarkStart w:id="188" w:name="_Toc15963614"/>
      <w:r w:rsidRPr="005C483B">
        <w:rPr>
          <w:rFonts w:eastAsiaTheme="majorEastAsia"/>
          <w:sz w:val="30"/>
        </w:rPr>
        <w:t>1</w:t>
      </w:r>
      <w:r>
        <w:rPr>
          <w:rFonts w:eastAsiaTheme="majorEastAsia"/>
          <w:sz w:val="30"/>
        </w:rPr>
        <w:t>2</w:t>
      </w:r>
      <w:r w:rsidRPr="005C483B">
        <w:rPr>
          <w:rFonts w:eastAsiaTheme="majorEastAsia"/>
          <w:sz w:val="30"/>
        </w:rPr>
        <w:t xml:space="preserve">.1 </w:t>
      </w:r>
      <w:r w:rsidRPr="005C483B">
        <w:rPr>
          <w:rFonts w:eastAsiaTheme="majorEastAsia"/>
          <w:sz w:val="30"/>
        </w:rPr>
        <w:t>经费保障</w:t>
      </w:r>
      <w:bookmarkEnd w:id="188"/>
    </w:p>
    <w:p w:rsidR="000818D6" w:rsidRPr="005C483B" w:rsidRDefault="000818D6" w:rsidP="000818D6">
      <w:pPr>
        <w:widowControl/>
        <w:spacing w:line="240" w:lineRule="auto"/>
        <w:ind w:firstLine="560"/>
        <w:jc w:val="left"/>
        <w:rPr>
          <w:rFonts w:eastAsia="仿宋"/>
          <w:sz w:val="28"/>
        </w:rPr>
      </w:pPr>
      <w:r w:rsidRPr="005C483B">
        <w:rPr>
          <w:rFonts w:eastAsia="仿宋"/>
          <w:sz w:val="28"/>
        </w:rPr>
        <w:t>公司设立应对突发环境事件专项资金，由应急指挥部管理。经费预算</w:t>
      </w:r>
      <w:r w:rsidRPr="005C483B">
        <w:rPr>
          <w:rFonts w:eastAsia="仿宋"/>
          <w:sz w:val="28"/>
        </w:rPr>
        <w:t>15</w:t>
      </w:r>
      <w:r w:rsidRPr="005C483B">
        <w:rPr>
          <w:rFonts w:eastAsia="仿宋"/>
          <w:sz w:val="28"/>
        </w:rPr>
        <w:t>万元，主要用于：应急人员的培训、应急预案的演练和应急救援物资的保养、维修、更新，不得挪作他用，年终统计开支使用情况，向指挥部汇报。如果超支应申请补足金额，保障应急状态时公司应急经费的及时到位。突发环境事件应急经费使用情况见表</w:t>
      </w:r>
      <w:r w:rsidRPr="005C483B">
        <w:rPr>
          <w:rFonts w:eastAsia="仿宋"/>
          <w:sz w:val="28"/>
        </w:rPr>
        <w:t>1</w:t>
      </w:r>
      <w:r>
        <w:rPr>
          <w:rFonts w:eastAsia="仿宋"/>
          <w:sz w:val="28"/>
        </w:rPr>
        <w:t>2</w:t>
      </w:r>
      <w:r w:rsidRPr="005C483B">
        <w:rPr>
          <w:rFonts w:eastAsia="仿宋"/>
          <w:sz w:val="28"/>
        </w:rPr>
        <w:t>-1</w:t>
      </w:r>
      <w:r w:rsidRPr="005C483B">
        <w:rPr>
          <w:rFonts w:eastAsia="仿宋"/>
          <w:sz w:val="28"/>
        </w:rPr>
        <w:t>。</w:t>
      </w:r>
    </w:p>
    <w:p w:rsidR="000818D6" w:rsidRPr="005C483B" w:rsidRDefault="000818D6" w:rsidP="000818D6">
      <w:pPr>
        <w:ind w:firstLineChars="0" w:firstLine="0"/>
        <w:jc w:val="center"/>
        <w:rPr>
          <w:rFonts w:eastAsia="仿宋"/>
          <w:b/>
          <w:sz w:val="28"/>
        </w:rPr>
      </w:pPr>
      <w:r w:rsidRPr="005C483B">
        <w:rPr>
          <w:rFonts w:eastAsia="仿宋"/>
          <w:b/>
          <w:sz w:val="28"/>
        </w:rPr>
        <w:t>表</w:t>
      </w:r>
      <w:r w:rsidRPr="005C483B">
        <w:rPr>
          <w:rFonts w:eastAsia="仿宋"/>
          <w:b/>
          <w:sz w:val="28"/>
        </w:rPr>
        <w:t>1</w:t>
      </w:r>
      <w:r>
        <w:rPr>
          <w:rFonts w:eastAsia="仿宋"/>
          <w:b/>
          <w:sz w:val="28"/>
        </w:rPr>
        <w:t>2</w:t>
      </w:r>
      <w:r w:rsidRPr="005C483B">
        <w:rPr>
          <w:rFonts w:eastAsia="仿宋"/>
          <w:b/>
          <w:sz w:val="28"/>
        </w:rPr>
        <w:t xml:space="preserve">-1  </w:t>
      </w:r>
      <w:r w:rsidRPr="005C483B">
        <w:rPr>
          <w:rFonts w:eastAsia="仿宋"/>
          <w:b/>
          <w:sz w:val="28"/>
        </w:rPr>
        <w:t>公司突发环境事件应急经费使用情况一览表</w:t>
      </w:r>
    </w:p>
    <w:tbl>
      <w:tblPr>
        <w:tblW w:w="928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02"/>
        <w:gridCol w:w="3737"/>
        <w:gridCol w:w="1738"/>
        <w:gridCol w:w="2409"/>
      </w:tblGrid>
      <w:tr w:rsidR="000818D6" w:rsidRPr="005C483B" w:rsidTr="00456094">
        <w:trPr>
          <w:trHeight w:val="517"/>
        </w:trPr>
        <w:tc>
          <w:tcPr>
            <w:tcW w:w="1402" w:type="dxa"/>
            <w:vAlign w:val="center"/>
          </w:tcPr>
          <w:p w:rsidR="000818D6" w:rsidRPr="005C483B" w:rsidRDefault="000818D6" w:rsidP="00456094">
            <w:pPr>
              <w:tabs>
                <w:tab w:val="left" w:pos="6105"/>
              </w:tabs>
              <w:snapToGrid w:val="0"/>
              <w:spacing w:line="240" w:lineRule="auto"/>
              <w:ind w:firstLineChars="0" w:firstLine="0"/>
              <w:jc w:val="center"/>
              <w:rPr>
                <w:rFonts w:eastAsia="仿宋"/>
                <w:b/>
                <w:szCs w:val="24"/>
              </w:rPr>
            </w:pPr>
            <w:r w:rsidRPr="005C483B">
              <w:rPr>
                <w:rFonts w:eastAsia="仿宋"/>
                <w:b/>
                <w:szCs w:val="24"/>
              </w:rPr>
              <w:t>序号</w:t>
            </w:r>
          </w:p>
        </w:tc>
        <w:tc>
          <w:tcPr>
            <w:tcW w:w="3737" w:type="dxa"/>
            <w:vAlign w:val="center"/>
          </w:tcPr>
          <w:p w:rsidR="000818D6" w:rsidRPr="005C483B" w:rsidRDefault="000818D6" w:rsidP="00456094">
            <w:pPr>
              <w:tabs>
                <w:tab w:val="left" w:pos="6105"/>
              </w:tabs>
              <w:snapToGrid w:val="0"/>
              <w:spacing w:line="240" w:lineRule="auto"/>
              <w:ind w:firstLineChars="0" w:firstLine="0"/>
              <w:jc w:val="center"/>
              <w:rPr>
                <w:rFonts w:eastAsia="仿宋"/>
                <w:b/>
                <w:szCs w:val="24"/>
              </w:rPr>
            </w:pPr>
            <w:r w:rsidRPr="005C483B">
              <w:rPr>
                <w:rFonts w:eastAsia="仿宋"/>
                <w:b/>
                <w:szCs w:val="24"/>
              </w:rPr>
              <w:t>使用范围</w:t>
            </w:r>
          </w:p>
        </w:tc>
        <w:tc>
          <w:tcPr>
            <w:tcW w:w="1738" w:type="dxa"/>
            <w:vAlign w:val="center"/>
          </w:tcPr>
          <w:p w:rsidR="000818D6" w:rsidRPr="005C483B" w:rsidRDefault="000818D6" w:rsidP="00456094">
            <w:pPr>
              <w:tabs>
                <w:tab w:val="left" w:pos="6105"/>
              </w:tabs>
              <w:snapToGrid w:val="0"/>
              <w:spacing w:line="240" w:lineRule="auto"/>
              <w:ind w:firstLineChars="0" w:firstLine="0"/>
              <w:jc w:val="center"/>
              <w:rPr>
                <w:rFonts w:eastAsia="仿宋"/>
                <w:b/>
                <w:szCs w:val="24"/>
              </w:rPr>
            </w:pPr>
            <w:r w:rsidRPr="005C483B">
              <w:rPr>
                <w:rFonts w:eastAsia="仿宋"/>
                <w:b/>
                <w:szCs w:val="24"/>
              </w:rPr>
              <w:t>数量</w:t>
            </w:r>
          </w:p>
        </w:tc>
        <w:tc>
          <w:tcPr>
            <w:tcW w:w="2409" w:type="dxa"/>
            <w:vAlign w:val="center"/>
          </w:tcPr>
          <w:p w:rsidR="000818D6" w:rsidRPr="005C483B" w:rsidRDefault="000818D6" w:rsidP="00456094">
            <w:pPr>
              <w:tabs>
                <w:tab w:val="left" w:pos="6105"/>
              </w:tabs>
              <w:snapToGrid w:val="0"/>
              <w:spacing w:line="240" w:lineRule="auto"/>
              <w:ind w:firstLineChars="0" w:firstLine="0"/>
              <w:jc w:val="center"/>
              <w:rPr>
                <w:rFonts w:eastAsia="仿宋"/>
                <w:b/>
                <w:szCs w:val="24"/>
              </w:rPr>
            </w:pPr>
            <w:r w:rsidRPr="005C483B">
              <w:rPr>
                <w:rFonts w:eastAsia="仿宋"/>
                <w:b/>
                <w:szCs w:val="24"/>
              </w:rPr>
              <w:t>监督管理措施</w:t>
            </w:r>
          </w:p>
        </w:tc>
      </w:tr>
      <w:tr w:rsidR="000818D6" w:rsidRPr="005C483B" w:rsidTr="00456094">
        <w:trPr>
          <w:trHeight w:val="371"/>
        </w:trPr>
        <w:tc>
          <w:tcPr>
            <w:tcW w:w="1402" w:type="dxa"/>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r w:rsidRPr="005C483B">
              <w:rPr>
                <w:rFonts w:eastAsia="仿宋"/>
                <w:szCs w:val="24"/>
              </w:rPr>
              <w:t>1</w:t>
            </w:r>
          </w:p>
        </w:tc>
        <w:tc>
          <w:tcPr>
            <w:tcW w:w="3737" w:type="dxa"/>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r w:rsidRPr="005C483B">
              <w:rPr>
                <w:rFonts w:eastAsia="仿宋"/>
                <w:szCs w:val="24"/>
              </w:rPr>
              <w:t>应急人员培训</w:t>
            </w:r>
          </w:p>
        </w:tc>
        <w:tc>
          <w:tcPr>
            <w:tcW w:w="1738" w:type="dxa"/>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r w:rsidRPr="005C483B">
              <w:rPr>
                <w:rFonts w:eastAsia="仿宋" w:hint="eastAsia"/>
                <w:szCs w:val="24"/>
              </w:rPr>
              <w:t>3</w:t>
            </w:r>
            <w:r w:rsidRPr="005C483B">
              <w:rPr>
                <w:rFonts w:eastAsia="仿宋"/>
                <w:szCs w:val="24"/>
              </w:rPr>
              <w:t>万元</w:t>
            </w:r>
          </w:p>
        </w:tc>
        <w:tc>
          <w:tcPr>
            <w:tcW w:w="2409" w:type="dxa"/>
            <w:vMerge w:val="restart"/>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r w:rsidRPr="005C483B">
              <w:rPr>
                <w:rFonts w:eastAsia="仿宋"/>
                <w:szCs w:val="24"/>
              </w:rPr>
              <w:t>年终统计开支使用情况，向指挥部汇报</w:t>
            </w:r>
          </w:p>
        </w:tc>
      </w:tr>
      <w:tr w:rsidR="000818D6" w:rsidRPr="005C483B" w:rsidTr="00456094">
        <w:trPr>
          <w:trHeight w:val="371"/>
        </w:trPr>
        <w:tc>
          <w:tcPr>
            <w:tcW w:w="1402" w:type="dxa"/>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r w:rsidRPr="005C483B">
              <w:rPr>
                <w:rFonts w:eastAsia="仿宋"/>
                <w:szCs w:val="24"/>
              </w:rPr>
              <w:t>2</w:t>
            </w:r>
          </w:p>
        </w:tc>
        <w:tc>
          <w:tcPr>
            <w:tcW w:w="3737" w:type="dxa"/>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r w:rsidRPr="005C483B">
              <w:rPr>
                <w:rFonts w:eastAsia="仿宋"/>
                <w:szCs w:val="24"/>
              </w:rPr>
              <w:t>应急人员演练</w:t>
            </w:r>
          </w:p>
        </w:tc>
        <w:tc>
          <w:tcPr>
            <w:tcW w:w="1738" w:type="dxa"/>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r w:rsidRPr="005C483B">
              <w:rPr>
                <w:rFonts w:eastAsia="仿宋" w:hint="eastAsia"/>
                <w:szCs w:val="24"/>
              </w:rPr>
              <w:t>4</w:t>
            </w:r>
            <w:r w:rsidRPr="005C483B">
              <w:rPr>
                <w:rFonts w:eastAsia="仿宋"/>
                <w:szCs w:val="24"/>
              </w:rPr>
              <w:t>万元</w:t>
            </w:r>
          </w:p>
        </w:tc>
        <w:tc>
          <w:tcPr>
            <w:tcW w:w="2409" w:type="dxa"/>
            <w:vMerge/>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p>
        </w:tc>
      </w:tr>
      <w:tr w:rsidR="000818D6" w:rsidRPr="005C483B" w:rsidTr="00456094">
        <w:trPr>
          <w:trHeight w:val="371"/>
        </w:trPr>
        <w:tc>
          <w:tcPr>
            <w:tcW w:w="1402" w:type="dxa"/>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r w:rsidRPr="005C483B">
              <w:rPr>
                <w:rFonts w:eastAsia="仿宋"/>
                <w:szCs w:val="24"/>
              </w:rPr>
              <w:t>3</w:t>
            </w:r>
          </w:p>
        </w:tc>
        <w:tc>
          <w:tcPr>
            <w:tcW w:w="3737" w:type="dxa"/>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r w:rsidRPr="005C483B">
              <w:rPr>
                <w:rFonts w:eastAsia="仿宋"/>
                <w:szCs w:val="24"/>
              </w:rPr>
              <w:t>应急救援物资的保养、维修、更新</w:t>
            </w:r>
          </w:p>
        </w:tc>
        <w:tc>
          <w:tcPr>
            <w:tcW w:w="1738" w:type="dxa"/>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r w:rsidRPr="005C483B">
              <w:rPr>
                <w:rFonts w:eastAsia="仿宋"/>
                <w:szCs w:val="24"/>
              </w:rPr>
              <w:t>8</w:t>
            </w:r>
            <w:r w:rsidRPr="005C483B">
              <w:rPr>
                <w:rFonts w:eastAsia="仿宋"/>
                <w:szCs w:val="24"/>
              </w:rPr>
              <w:t>万元</w:t>
            </w:r>
          </w:p>
        </w:tc>
        <w:tc>
          <w:tcPr>
            <w:tcW w:w="2409" w:type="dxa"/>
            <w:vMerge/>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p>
        </w:tc>
      </w:tr>
      <w:tr w:rsidR="000818D6" w:rsidRPr="005C483B" w:rsidTr="00456094">
        <w:trPr>
          <w:trHeight w:val="438"/>
        </w:trPr>
        <w:tc>
          <w:tcPr>
            <w:tcW w:w="1402" w:type="dxa"/>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r w:rsidRPr="005C483B">
              <w:rPr>
                <w:rFonts w:eastAsia="仿宋"/>
                <w:szCs w:val="24"/>
              </w:rPr>
              <w:t>合计</w:t>
            </w:r>
          </w:p>
        </w:tc>
        <w:tc>
          <w:tcPr>
            <w:tcW w:w="7884" w:type="dxa"/>
            <w:gridSpan w:val="3"/>
            <w:vAlign w:val="center"/>
          </w:tcPr>
          <w:p w:rsidR="000818D6" w:rsidRPr="005C483B" w:rsidRDefault="000818D6" w:rsidP="00456094">
            <w:pPr>
              <w:tabs>
                <w:tab w:val="left" w:pos="6105"/>
              </w:tabs>
              <w:snapToGrid w:val="0"/>
              <w:spacing w:line="240" w:lineRule="auto"/>
              <w:ind w:firstLineChars="0" w:firstLine="0"/>
              <w:jc w:val="center"/>
              <w:rPr>
                <w:rFonts w:eastAsia="仿宋"/>
                <w:szCs w:val="24"/>
              </w:rPr>
            </w:pPr>
            <w:r w:rsidRPr="005C483B">
              <w:rPr>
                <w:rFonts w:eastAsia="仿宋"/>
                <w:szCs w:val="24"/>
              </w:rPr>
              <w:t>10</w:t>
            </w:r>
            <w:r w:rsidRPr="005C483B">
              <w:rPr>
                <w:rFonts w:eastAsia="仿宋"/>
                <w:szCs w:val="24"/>
              </w:rPr>
              <w:t>万元</w:t>
            </w:r>
          </w:p>
        </w:tc>
      </w:tr>
    </w:tbl>
    <w:p w:rsidR="000818D6" w:rsidRPr="005C483B" w:rsidRDefault="000818D6" w:rsidP="000818D6">
      <w:pPr>
        <w:pStyle w:val="2"/>
        <w:spacing w:beforeLines="100" w:before="240" w:afterLines="50" w:after="120" w:line="240" w:lineRule="auto"/>
        <w:rPr>
          <w:rFonts w:eastAsiaTheme="majorEastAsia"/>
          <w:sz w:val="30"/>
        </w:rPr>
      </w:pPr>
      <w:bookmarkStart w:id="189" w:name="_Toc15963615"/>
      <w:r w:rsidRPr="005C483B">
        <w:rPr>
          <w:rFonts w:eastAsiaTheme="majorEastAsia"/>
          <w:sz w:val="30"/>
        </w:rPr>
        <w:t>1</w:t>
      </w:r>
      <w:r>
        <w:rPr>
          <w:rFonts w:eastAsiaTheme="majorEastAsia"/>
          <w:sz w:val="30"/>
        </w:rPr>
        <w:t>2</w:t>
      </w:r>
      <w:r w:rsidRPr="005C483B">
        <w:rPr>
          <w:rFonts w:eastAsiaTheme="majorEastAsia"/>
          <w:sz w:val="30"/>
        </w:rPr>
        <w:t xml:space="preserve">.2 </w:t>
      </w:r>
      <w:r w:rsidRPr="005C483B">
        <w:rPr>
          <w:rFonts w:eastAsiaTheme="majorEastAsia"/>
          <w:sz w:val="30"/>
        </w:rPr>
        <w:t>应急</w:t>
      </w:r>
      <w:r w:rsidRPr="005C483B">
        <w:rPr>
          <w:rFonts w:eastAsiaTheme="majorEastAsia" w:hint="eastAsia"/>
          <w:sz w:val="30"/>
        </w:rPr>
        <w:t>物资</w:t>
      </w:r>
      <w:r w:rsidRPr="005C483B">
        <w:rPr>
          <w:rFonts w:eastAsiaTheme="majorEastAsia"/>
          <w:sz w:val="30"/>
        </w:rPr>
        <w:t>装备</w:t>
      </w:r>
      <w:r w:rsidRPr="005C483B">
        <w:rPr>
          <w:rFonts w:eastAsiaTheme="majorEastAsia" w:hint="eastAsia"/>
          <w:sz w:val="30"/>
        </w:rPr>
        <w:t>保障</w:t>
      </w:r>
      <w:bookmarkEnd w:id="189"/>
    </w:p>
    <w:p w:rsidR="000818D6" w:rsidRPr="005C483B" w:rsidRDefault="000818D6" w:rsidP="000818D6">
      <w:pPr>
        <w:widowControl/>
        <w:spacing w:line="240" w:lineRule="auto"/>
        <w:ind w:firstLine="560"/>
        <w:jc w:val="left"/>
        <w:rPr>
          <w:rFonts w:eastAsia="仿宋"/>
          <w:sz w:val="28"/>
        </w:rPr>
      </w:pPr>
      <w:r w:rsidRPr="005C483B">
        <w:rPr>
          <w:rFonts w:eastAsia="仿宋" w:hint="eastAsia"/>
          <w:sz w:val="28"/>
        </w:rPr>
        <w:t>本厂常备应对突发环境事件的物资和人员装备，专门存放并由应急救援物资保障组管理维护。本厂的应急物资有灭火器、报警器、消防沙等。定期检查配备物资质量是否完好、数量是否足够，能否满足应急状态时的需要，并做好记录，并及时更新过期物资。</w:t>
      </w:r>
    </w:p>
    <w:p w:rsidR="000818D6" w:rsidRPr="005C483B" w:rsidRDefault="000818D6" w:rsidP="000818D6">
      <w:pPr>
        <w:pStyle w:val="2"/>
        <w:spacing w:beforeLines="100" w:before="240" w:afterLines="50" w:after="120" w:line="240" w:lineRule="auto"/>
        <w:rPr>
          <w:rFonts w:eastAsiaTheme="majorEastAsia"/>
          <w:sz w:val="30"/>
        </w:rPr>
      </w:pPr>
      <w:bookmarkStart w:id="190" w:name="_Toc15963616"/>
      <w:r w:rsidRPr="005C483B">
        <w:rPr>
          <w:rFonts w:eastAsiaTheme="majorEastAsia"/>
          <w:sz w:val="30"/>
        </w:rPr>
        <w:t>1</w:t>
      </w:r>
      <w:r>
        <w:rPr>
          <w:rFonts w:eastAsiaTheme="majorEastAsia"/>
          <w:sz w:val="30"/>
        </w:rPr>
        <w:t>2</w:t>
      </w:r>
      <w:r w:rsidRPr="005C483B">
        <w:rPr>
          <w:rFonts w:eastAsiaTheme="majorEastAsia"/>
          <w:sz w:val="30"/>
        </w:rPr>
        <w:t xml:space="preserve">.3 </w:t>
      </w:r>
      <w:r w:rsidRPr="005C483B">
        <w:rPr>
          <w:rFonts w:eastAsiaTheme="majorEastAsia"/>
          <w:sz w:val="30"/>
        </w:rPr>
        <w:t>应急队伍保障</w:t>
      </w:r>
      <w:bookmarkEnd w:id="190"/>
    </w:p>
    <w:p w:rsidR="000818D6" w:rsidRPr="005C483B" w:rsidRDefault="000818D6" w:rsidP="000818D6">
      <w:pPr>
        <w:kinsoku w:val="0"/>
        <w:overflowPunct w:val="0"/>
        <w:autoSpaceDE w:val="0"/>
        <w:autoSpaceDN w:val="0"/>
        <w:adjustRightInd w:val="0"/>
        <w:spacing w:line="240" w:lineRule="auto"/>
        <w:ind w:firstLine="560"/>
        <w:rPr>
          <w:rFonts w:eastAsia="仿宋"/>
          <w:sz w:val="28"/>
        </w:rPr>
      </w:pPr>
      <w:r w:rsidRPr="005C483B">
        <w:rPr>
          <w:rFonts w:eastAsia="仿宋" w:hint="eastAsia"/>
          <w:sz w:val="28"/>
        </w:rPr>
        <w:t>应急救援所需装备、物资、器材、设施由专人保管、检查、维护，应急救援办公室定期检查，确保可用。伤员或中毒人员救治所用药品、药具由安全救护组保存于其办公室药品药具柜中。车间生产岗位、生产部办公室、安全环保科都配有防静电、防腐蚀、防电火花的应急照明灯具，经常保持灯具电量充足备用。</w:t>
      </w:r>
    </w:p>
    <w:p w:rsidR="000818D6" w:rsidRPr="005C483B" w:rsidRDefault="000818D6" w:rsidP="000818D6">
      <w:pPr>
        <w:kinsoku w:val="0"/>
        <w:overflowPunct w:val="0"/>
        <w:autoSpaceDE w:val="0"/>
        <w:autoSpaceDN w:val="0"/>
        <w:adjustRightInd w:val="0"/>
        <w:spacing w:line="240" w:lineRule="auto"/>
        <w:ind w:firstLine="560"/>
        <w:rPr>
          <w:rFonts w:eastAsia="仿宋"/>
          <w:sz w:val="28"/>
        </w:rPr>
      </w:pPr>
      <w:r w:rsidRPr="005C483B">
        <w:rPr>
          <w:rFonts w:eastAsia="仿宋" w:hint="eastAsia"/>
          <w:sz w:val="28"/>
        </w:rPr>
        <w:t>应急救援设备贴有</w:t>
      </w:r>
      <w:r w:rsidRPr="005C483B">
        <w:rPr>
          <w:rFonts w:eastAsia="仿宋"/>
          <w:sz w:val="28"/>
        </w:rPr>
        <w:t>"</w:t>
      </w:r>
      <w:r w:rsidRPr="005C483B">
        <w:rPr>
          <w:rFonts w:eastAsia="仿宋" w:hint="eastAsia"/>
          <w:sz w:val="28"/>
        </w:rPr>
        <w:t>应急救援</w:t>
      </w:r>
      <w:r w:rsidRPr="005C483B">
        <w:rPr>
          <w:rFonts w:eastAsia="仿宋"/>
          <w:sz w:val="28"/>
        </w:rPr>
        <w:t>"</w:t>
      </w:r>
      <w:r w:rsidRPr="005C483B">
        <w:rPr>
          <w:rFonts w:eastAsia="仿宋" w:hint="eastAsia"/>
          <w:sz w:val="28"/>
        </w:rPr>
        <w:t>字样标签，由仓库管理员专人管理，非经公司总经理批准，任何人不得擅自借用或作为备用设备使用。</w:t>
      </w:r>
    </w:p>
    <w:p w:rsidR="000818D6" w:rsidRPr="005C483B" w:rsidRDefault="000818D6" w:rsidP="000818D6">
      <w:pPr>
        <w:widowControl/>
        <w:spacing w:line="240" w:lineRule="auto"/>
        <w:ind w:firstLine="560"/>
        <w:rPr>
          <w:rFonts w:eastAsia="仿宋"/>
          <w:sz w:val="28"/>
        </w:rPr>
      </w:pPr>
      <w:r w:rsidRPr="005C483B">
        <w:rPr>
          <w:rFonts w:eastAsia="仿宋" w:hint="eastAsia"/>
          <w:sz w:val="28"/>
        </w:rPr>
        <w:t>救援队伍是环境事故应急救援的骨干力量，担负企业各类重大事故的处置任务。医疗救护队承担伤员的现场和院内抢救治疗任务。</w:t>
      </w:r>
      <w:r w:rsidRPr="005C483B">
        <w:rPr>
          <w:rFonts w:eastAsia="仿宋" w:hint="eastAsia"/>
          <w:sz w:val="28"/>
        </w:rPr>
        <w:t xml:space="preserve"> </w:t>
      </w:r>
    </w:p>
    <w:p w:rsidR="000818D6" w:rsidRPr="005C483B" w:rsidRDefault="000818D6" w:rsidP="000818D6">
      <w:pPr>
        <w:pStyle w:val="2"/>
        <w:spacing w:beforeLines="100" w:before="240" w:afterLines="50" w:after="120" w:line="240" w:lineRule="auto"/>
        <w:rPr>
          <w:rFonts w:eastAsiaTheme="majorEastAsia"/>
          <w:sz w:val="30"/>
        </w:rPr>
      </w:pPr>
      <w:bookmarkStart w:id="191" w:name="_Toc15963617"/>
      <w:r w:rsidRPr="005C483B">
        <w:rPr>
          <w:rFonts w:eastAsiaTheme="majorEastAsia"/>
          <w:sz w:val="30"/>
        </w:rPr>
        <w:t>1</w:t>
      </w:r>
      <w:r>
        <w:rPr>
          <w:rFonts w:eastAsiaTheme="majorEastAsia"/>
          <w:sz w:val="30"/>
        </w:rPr>
        <w:t>2</w:t>
      </w:r>
      <w:r w:rsidRPr="005C483B">
        <w:rPr>
          <w:rFonts w:eastAsiaTheme="majorEastAsia"/>
          <w:sz w:val="30"/>
        </w:rPr>
        <w:t xml:space="preserve">.4 </w:t>
      </w:r>
      <w:r w:rsidRPr="005C483B">
        <w:rPr>
          <w:rFonts w:eastAsiaTheme="majorEastAsia"/>
          <w:sz w:val="30"/>
        </w:rPr>
        <w:t>通信与信息保障</w:t>
      </w:r>
      <w:bookmarkEnd w:id="191"/>
    </w:p>
    <w:p w:rsidR="000818D6" w:rsidRPr="005C483B" w:rsidRDefault="000818D6" w:rsidP="000818D6">
      <w:pPr>
        <w:kinsoku w:val="0"/>
        <w:overflowPunct w:val="0"/>
        <w:autoSpaceDE w:val="0"/>
        <w:autoSpaceDN w:val="0"/>
        <w:adjustRightInd w:val="0"/>
        <w:spacing w:line="240" w:lineRule="auto"/>
        <w:ind w:firstLine="560"/>
        <w:rPr>
          <w:rFonts w:eastAsia="仿宋"/>
          <w:sz w:val="28"/>
        </w:rPr>
      </w:pPr>
      <w:r w:rsidRPr="005C483B">
        <w:rPr>
          <w:rFonts w:eastAsia="仿宋" w:hint="eastAsia"/>
          <w:sz w:val="28"/>
        </w:rPr>
        <w:t>在应急状态时采取有线通讯、无线通讯与网络通讯相结合的方式进行，确保与公司外部有关部门及公司内部各应急救援小组之间的联络畅通。公司应急救援指挥部在应急救援指挥办公室设立</w:t>
      </w:r>
      <w:r w:rsidRPr="005C483B">
        <w:rPr>
          <w:rFonts w:eastAsia="仿宋"/>
          <w:sz w:val="28"/>
        </w:rPr>
        <w:t>24</w:t>
      </w:r>
      <w:r w:rsidRPr="005C483B">
        <w:rPr>
          <w:rFonts w:eastAsia="仿宋" w:hint="eastAsia"/>
          <w:sz w:val="28"/>
        </w:rPr>
        <w:t>小时值守电话：</w:t>
      </w:r>
      <w:r w:rsidRPr="005C483B">
        <w:rPr>
          <w:rFonts w:eastAsia="仿宋" w:hint="eastAsia"/>
          <w:sz w:val="28"/>
        </w:rPr>
        <w:lastRenderedPageBreak/>
        <w:t>15753993001</w:t>
      </w:r>
      <w:r w:rsidRPr="005C483B">
        <w:rPr>
          <w:rFonts w:eastAsia="仿宋" w:hint="eastAsia"/>
          <w:sz w:val="28"/>
        </w:rPr>
        <w:t>。公司应急队伍全体成员必须保证通讯</w:t>
      </w:r>
      <w:r w:rsidRPr="005C483B">
        <w:rPr>
          <w:rFonts w:eastAsia="仿宋"/>
          <w:sz w:val="28"/>
        </w:rPr>
        <w:t>24</w:t>
      </w:r>
      <w:r w:rsidRPr="005C483B">
        <w:rPr>
          <w:rFonts w:eastAsia="仿宋" w:hint="eastAsia"/>
          <w:sz w:val="28"/>
        </w:rPr>
        <w:t>小时畅通，随时准备接受任务，在事故来临时迅速就位投入应急工作，当应急工作岗位有所变化时应及时进行调整，确保应急工作的落实。</w:t>
      </w:r>
    </w:p>
    <w:p w:rsidR="000818D6" w:rsidRPr="00136B6F" w:rsidRDefault="000818D6" w:rsidP="000818D6">
      <w:pPr>
        <w:pStyle w:val="2"/>
        <w:spacing w:beforeLines="100" w:before="240" w:afterLines="50" w:after="120" w:line="240" w:lineRule="auto"/>
        <w:rPr>
          <w:rFonts w:eastAsiaTheme="majorEastAsia"/>
          <w:sz w:val="30"/>
        </w:rPr>
      </w:pPr>
      <w:bookmarkStart w:id="192" w:name="_Toc15963618"/>
      <w:r w:rsidRPr="00136B6F">
        <w:rPr>
          <w:rFonts w:eastAsiaTheme="majorEastAsia"/>
          <w:sz w:val="30"/>
        </w:rPr>
        <w:t>1</w:t>
      </w:r>
      <w:r>
        <w:rPr>
          <w:rFonts w:eastAsiaTheme="majorEastAsia"/>
          <w:sz w:val="30"/>
        </w:rPr>
        <w:t>2</w:t>
      </w:r>
      <w:r w:rsidRPr="00136B6F">
        <w:rPr>
          <w:rFonts w:eastAsiaTheme="majorEastAsia"/>
          <w:sz w:val="30"/>
        </w:rPr>
        <w:t xml:space="preserve">.5 </w:t>
      </w:r>
      <w:r w:rsidRPr="00136B6F">
        <w:rPr>
          <w:rFonts w:eastAsiaTheme="majorEastAsia" w:hint="eastAsia"/>
          <w:sz w:val="30"/>
        </w:rPr>
        <w:t>应急救援体系</w:t>
      </w:r>
      <w:r w:rsidRPr="00136B6F">
        <w:rPr>
          <w:rFonts w:eastAsiaTheme="majorEastAsia"/>
          <w:sz w:val="30"/>
        </w:rPr>
        <w:t>保障</w:t>
      </w:r>
      <w:bookmarkEnd w:id="192"/>
    </w:p>
    <w:p w:rsidR="000818D6" w:rsidRPr="00136B6F" w:rsidRDefault="000818D6" w:rsidP="000818D6">
      <w:pPr>
        <w:widowControl/>
        <w:spacing w:line="240" w:lineRule="auto"/>
        <w:ind w:firstLine="560"/>
        <w:rPr>
          <w:rFonts w:eastAsia="仿宋"/>
          <w:sz w:val="28"/>
        </w:rPr>
      </w:pPr>
      <w:r w:rsidRPr="00136B6F">
        <w:rPr>
          <w:rFonts w:eastAsia="仿宋"/>
          <w:sz w:val="28"/>
        </w:rPr>
        <w:t>1</w:t>
      </w:r>
      <w:r w:rsidRPr="00136B6F">
        <w:rPr>
          <w:rFonts w:eastAsia="仿宋"/>
          <w:sz w:val="28"/>
        </w:rPr>
        <w:t>、突发环境事件发生后，报请公安部门对事故现场实行安全警戒和治安管制，加强对重点场所、重点人群的保护，严厉打击各种破坏活动。</w:t>
      </w:r>
    </w:p>
    <w:p w:rsidR="000818D6" w:rsidRPr="00136B6F" w:rsidRDefault="000818D6" w:rsidP="000818D6">
      <w:pPr>
        <w:widowControl/>
        <w:spacing w:line="240" w:lineRule="auto"/>
        <w:ind w:firstLine="560"/>
        <w:rPr>
          <w:rFonts w:eastAsia="仿宋"/>
          <w:sz w:val="28"/>
        </w:rPr>
      </w:pPr>
      <w:r w:rsidRPr="00136B6F">
        <w:rPr>
          <w:rFonts w:eastAsia="仿宋" w:hint="eastAsia"/>
          <w:sz w:val="28"/>
        </w:rPr>
        <w:t>（</w:t>
      </w:r>
      <w:r w:rsidRPr="00136B6F">
        <w:rPr>
          <w:rFonts w:eastAsia="仿宋" w:hint="eastAsia"/>
          <w:sz w:val="28"/>
        </w:rPr>
        <w:t>1</w:t>
      </w:r>
      <w:r w:rsidRPr="00136B6F">
        <w:rPr>
          <w:rFonts w:eastAsia="仿宋" w:hint="eastAsia"/>
          <w:sz w:val="28"/>
        </w:rPr>
        <w:t>）依据国家相关的法律法规，公司制定了相关的安全生产责任制和各项规章制度，以及符合安全环保要求的操作规程。</w:t>
      </w:r>
    </w:p>
    <w:p w:rsidR="000818D6" w:rsidRPr="00136B6F" w:rsidRDefault="000818D6" w:rsidP="000818D6">
      <w:pPr>
        <w:widowControl/>
        <w:spacing w:line="240" w:lineRule="auto"/>
        <w:ind w:firstLine="560"/>
        <w:rPr>
          <w:rFonts w:eastAsia="仿宋"/>
          <w:sz w:val="28"/>
        </w:rPr>
      </w:pPr>
      <w:r w:rsidRPr="00136B6F">
        <w:rPr>
          <w:rFonts w:eastAsia="仿宋" w:hint="eastAsia"/>
          <w:sz w:val="28"/>
        </w:rPr>
        <w:t>（</w:t>
      </w:r>
      <w:r w:rsidRPr="00136B6F">
        <w:rPr>
          <w:rFonts w:eastAsia="仿宋" w:hint="eastAsia"/>
          <w:sz w:val="28"/>
        </w:rPr>
        <w:t>2</w:t>
      </w:r>
      <w:r w:rsidRPr="00136B6F">
        <w:rPr>
          <w:rFonts w:eastAsia="仿宋" w:hint="eastAsia"/>
          <w:sz w:val="28"/>
        </w:rPr>
        <w:t>）健全应急救援组织。本着专业对口，便于领导和指挥开展救援的原则，健全组织、落实人员。</w:t>
      </w:r>
    </w:p>
    <w:p w:rsidR="000818D6" w:rsidRPr="00136B6F" w:rsidRDefault="000818D6" w:rsidP="000818D6">
      <w:pPr>
        <w:widowControl/>
        <w:spacing w:line="240" w:lineRule="auto"/>
        <w:ind w:firstLine="560"/>
        <w:rPr>
          <w:rFonts w:eastAsia="仿宋"/>
          <w:sz w:val="28"/>
        </w:rPr>
      </w:pPr>
      <w:r w:rsidRPr="00136B6F">
        <w:rPr>
          <w:rFonts w:eastAsia="仿宋" w:hint="eastAsia"/>
          <w:sz w:val="28"/>
        </w:rPr>
        <w:t>（</w:t>
      </w:r>
      <w:r w:rsidRPr="00136B6F">
        <w:rPr>
          <w:rFonts w:eastAsia="仿宋" w:hint="eastAsia"/>
          <w:sz w:val="28"/>
        </w:rPr>
        <w:t>3</w:t>
      </w:r>
      <w:r w:rsidRPr="00136B6F">
        <w:rPr>
          <w:rFonts w:eastAsia="仿宋" w:hint="eastAsia"/>
          <w:sz w:val="28"/>
        </w:rPr>
        <w:t>）定期组织救援训练和学习。应急组织机构各部门应分别按照专业分工每年进行</w:t>
      </w:r>
      <w:r w:rsidRPr="00136B6F">
        <w:rPr>
          <w:rFonts w:eastAsia="仿宋" w:hint="eastAsia"/>
          <w:sz w:val="28"/>
        </w:rPr>
        <w:t>l</w:t>
      </w:r>
      <w:r w:rsidRPr="00136B6F">
        <w:rPr>
          <w:rFonts w:eastAsia="仿宋" w:hint="eastAsia"/>
          <w:sz w:val="28"/>
        </w:rPr>
        <w:t>—</w:t>
      </w:r>
      <w:r w:rsidRPr="00136B6F">
        <w:rPr>
          <w:rFonts w:eastAsia="仿宋" w:hint="eastAsia"/>
          <w:sz w:val="28"/>
        </w:rPr>
        <w:t>2</w:t>
      </w:r>
      <w:r w:rsidRPr="00136B6F">
        <w:rPr>
          <w:rFonts w:eastAsia="仿宋" w:hint="eastAsia"/>
          <w:sz w:val="28"/>
        </w:rPr>
        <w:t>次应急训练，提高救援人员指挥水平和救援能力。定期对公司所有从业人员进行相关知识和技能培训，并通过板报、宣传画等形式宣传环保知识和应急救援知识。</w:t>
      </w:r>
      <w:r w:rsidRPr="00136B6F">
        <w:rPr>
          <w:rFonts w:eastAsia="仿宋" w:hint="eastAsia"/>
          <w:sz w:val="28"/>
        </w:rPr>
        <w:t xml:space="preserve"> </w:t>
      </w:r>
    </w:p>
    <w:p w:rsidR="000818D6" w:rsidRPr="00136B6F" w:rsidRDefault="000818D6" w:rsidP="000818D6">
      <w:pPr>
        <w:widowControl/>
        <w:spacing w:line="240" w:lineRule="auto"/>
        <w:ind w:firstLine="560"/>
        <w:rPr>
          <w:rFonts w:eastAsia="仿宋"/>
          <w:sz w:val="28"/>
        </w:rPr>
      </w:pPr>
      <w:r w:rsidRPr="00136B6F">
        <w:rPr>
          <w:rFonts w:eastAsia="仿宋"/>
          <w:sz w:val="28"/>
        </w:rPr>
        <w:t>2</w:t>
      </w:r>
      <w:r w:rsidRPr="00136B6F">
        <w:rPr>
          <w:rFonts w:eastAsia="仿宋"/>
          <w:sz w:val="28"/>
        </w:rPr>
        <w:t>、需要时报请公安机关立即在救灾现场周围组织设立警戒区和警戒哨，维持秩序，必要时及时疏散受灾群众。</w:t>
      </w:r>
    </w:p>
    <w:p w:rsidR="000818D6" w:rsidRPr="00136B6F" w:rsidRDefault="000818D6" w:rsidP="000818D6">
      <w:pPr>
        <w:pStyle w:val="2"/>
        <w:spacing w:beforeLines="100" w:before="240" w:afterLines="50" w:after="120" w:line="240" w:lineRule="auto"/>
        <w:rPr>
          <w:rFonts w:eastAsiaTheme="majorEastAsia"/>
          <w:sz w:val="30"/>
        </w:rPr>
      </w:pPr>
      <w:bookmarkStart w:id="193" w:name="_Toc15963619"/>
      <w:r w:rsidRPr="00136B6F">
        <w:rPr>
          <w:rFonts w:eastAsiaTheme="majorEastAsia"/>
          <w:sz w:val="30"/>
        </w:rPr>
        <w:t>1</w:t>
      </w:r>
      <w:r>
        <w:rPr>
          <w:rFonts w:eastAsiaTheme="majorEastAsia"/>
          <w:sz w:val="30"/>
        </w:rPr>
        <w:t>2</w:t>
      </w:r>
      <w:r w:rsidRPr="00136B6F">
        <w:rPr>
          <w:rFonts w:eastAsiaTheme="majorEastAsia"/>
          <w:sz w:val="30"/>
        </w:rPr>
        <w:t>.</w:t>
      </w:r>
      <w:r w:rsidRPr="00136B6F">
        <w:rPr>
          <w:rFonts w:eastAsiaTheme="majorEastAsia" w:hint="eastAsia"/>
          <w:sz w:val="30"/>
        </w:rPr>
        <w:t>6</w:t>
      </w:r>
      <w:r w:rsidRPr="00136B6F">
        <w:rPr>
          <w:rFonts w:eastAsiaTheme="majorEastAsia"/>
          <w:sz w:val="30"/>
        </w:rPr>
        <w:t xml:space="preserve"> </w:t>
      </w:r>
      <w:r w:rsidRPr="00136B6F">
        <w:rPr>
          <w:rFonts w:eastAsiaTheme="majorEastAsia" w:hint="eastAsia"/>
          <w:sz w:val="30"/>
        </w:rPr>
        <w:t>监督管理</w:t>
      </w:r>
      <w:r w:rsidRPr="00136B6F">
        <w:rPr>
          <w:rFonts w:eastAsiaTheme="majorEastAsia"/>
          <w:sz w:val="30"/>
        </w:rPr>
        <w:t>保障</w:t>
      </w:r>
      <w:bookmarkEnd w:id="193"/>
    </w:p>
    <w:p w:rsidR="000818D6" w:rsidRPr="00136B6F" w:rsidRDefault="000818D6" w:rsidP="000818D6">
      <w:pPr>
        <w:widowControl/>
        <w:spacing w:line="240" w:lineRule="auto"/>
        <w:ind w:firstLine="560"/>
        <w:rPr>
          <w:rFonts w:eastAsia="仿宋"/>
          <w:sz w:val="28"/>
        </w:rPr>
      </w:pPr>
      <w:r w:rsidRPr="00136B6F">
        <w:rPr>
          <w:rFonts w:eastAsia="仿宋" w:hint="eastAsia"/>
          <w:sz w:val="28"/>
        </w:rPr>
        <w:t>为了使应急救援预案更加贴近实际，公司成立了由总经理为组长，各部门主管为组员的监督和管理小组，负责预案的实施和日常管理。</w:t>
      </w:r>
    </w:p>
    <w:p w:rsidR="000818D6" w:rsidRPr="00136B6F" w:rsidRDefault="000818D6" w:rsidP="000818D6">
      <w:pPr>
        <w:widowControl/>
        <w:spacing w:line="240" w:lineRule="auto"/>
        <w:ind w:firstLine="560"/>
        <w:rPr>
          <w:rFonts w:eastAsia="仿宋"/>
          <w:sz w:val="28"/>
        </w:rPr>
      </w:pPr>
      <w:r w:rsidRPr="00136B6F">
        <w:rPr>
          <w:rFonts w:eastAsia="仿宋" w:hint="eastAsia"/>
          <w:sz w:val="28"/>
        </w:rPr>
        <w:t>企业所需环境监测所需设备及分析仪器等与山东元通监测有限公司协调解决。</w:t>
      </w:r>
    </w:p>
    <w:p w:rsidR="000818D6" w:rsidRPr="00136B6F" w:rsidRDefault="000818D6" w:rsidP="000818D6">
      <w:pPr>
        <w:pStyle w:val="2"/>
        <w:spacing w:beforeLines="100" w:before="240" w:afterLines="50" w:after="120" w:line="240" w:lineRule="auto"/>
        <w:rPr>
          <w:rFonts w:eastAsiaTheme="majorEastAsia"/>
          <w:sz w:val="30"/>
        </w:rPr>
      </w:pPr>
      <w:bookmarkStart w:id="194" w:name="_Toc15963620"/>
      <w:r w:rsidRPr="00136B6F">
        <w:rPr>
          <w:rFonts w:eastAsiaTheme="majorEastAsia"/>
          <w:sz w:val="30"/>
        </w:rPr>
        <w:t>1</w:t>
      </w:r>
      <w:r>
        <w:rPr>
          <w:rFonts w:eastAsiaTheme="majorEastAsia"/>
          <w:sz w:val="30"/>
        </w:rPr>
        <w:t>2</w:t>
      </w:r>
      <w:r w:rsidRPr="00136B6F">
        <w:rPr>
          <w:rFonts w:eastAsiaTheme="majorEastAsia"/>
          <w:sz w:val="30"/>
        </w:rPr>
        <w:t>.</w:t>
      </w:r>
      <w:r w:rsidRPr="00136B6F">
        <w:rPr>
          <w:rFonts w:eastAsiaTheme="majorEastAsia" w:hint="eastAsia"/>
          <w:sz w:val="30"/>
        </w:rPr>
        <w:t>7</w:t>
      </w:r>
      <w:r w:rsidRPr="00136B6F">
        <w:rPr>
          <w:rFonts w:eastAsiaTheme="majorEastAsia"/>
          <w:sz w:val="30"/>
        </w:rPr>
        <w:t xml:space="preserve"> </w:t>
      </w:r>
      <w:r w:rsidRPr="00136B6F">
        <w:rPr>
          <w:rFonts w:eastAsiaTheme="majorEastAsia"/>
          <w:sz w:val="30"/>
        </w:rPr>
        <w:t>外部救援保障</w:t>
      </w:r>
      <w:bookmarkEnd w:id="194"/>
    </w:p>
    <w:p w:rsidR="000818D6" w:rsidRPr="00136B6F" w:rsidRDefault="000818D6" w:rsidP="000818D6">
      <w:pPr>
        <w:widowControl/>
        <w:spacing w:line="240" w:lineRule="auto"/>
        <w:ind w:firstLine="560"/>
        <w:rPr>
          <w:rFonts w:eastAsia="仿宋"/>
          <w:sz w:val="28"/>
        </w:rPr>
      </w:pPr>
      <w:r w:rsidRPr="00136B6F">
        <w:rPr>
          <w:rFonts w:eastAsia="仿宋"/>
          <w:sz w:val="28"/>
        </w:rPr>
        <w:t>当事故扩大化需要外部力量救援时，从政府等相邻部门，可以发布支援命令，调动相关政府部门进行全力支持和救护，主要参与部门有：</w:t>
      </w:r>
    </w:p>
    <w:p w:rsidR="000818D6" w:rsidRPr="00136B6F" w:rsidRDefault="000818D6" w:rsidP="000818D6">
      <w:pPr>
        <w:widowControl/>
        <w:spacing w:line="240" w:lineRule="auto"/>
        <w:ind w:firstLine="560"/>
        <w:rPr>
          <w:rFonts w:eastAsia="仿宋"/>
          <w:sz w:val="28"/>
        </w:rPr>
      </w:pPr>
      <w:r w:rsidRPr="00136B6F">
        <w:rPr>
          <w:rFonts w:eastAsia="仿宋"/>
          <w:sz w:val="28"/>
        </w:rPr>
        <w:t>1</w:t>
      </w:r>
      <w:r w:rsidRPr="00136B6F">
        <w:rPr>
          <w:rFonts w:eastAsia="仿宋"/>
          <w:sz w:val="28"/>
        </w:rPr>
        <w:t>、公安部门</w:t>
      </w:r>
    </w:p>
    <w:p w:rsidR="000818D6" w:rsidRPr="00136B6F" w:rsidRDefault="000818D6" w:rsidP="000818D6">
      <w:pPr>
        <w:widowControl/>
        <w:spacing w:line="240" w:lineRule="auto"/>
        <w:ind w:firstLine="560"/>
        <w:rPr>
          <w:rFonts w:eastAsia="仿宋"/>
          <w:sz w:val="28"/>
        </w:rPr>
      </w:pPr>
      <w:r w:rsidRPr="00136B6F">
        <w:rPr>
          <w:rFonts w:eastAsia="仿宋" w:hint="eastAsia"/>
          <w:sz w:val="28"/>
        </w:rPr>
        <w:t>临港经济开发区公安局壮岗镇派出所</w:t>
      </w:r>
      <w:r w:rsidRPr="00136B6F">
        <w:rPr>
          <w:rFonts w:eastAsia="仿宋"/>
          <w:sz w:val="28"/>
        </w:rPr>
        <w:t>协助本厂进行警戒，封锁相关要道，防止无关人员进入事故现场和污染区。</w:t>
      </w:r>
    </w:p>
    <w:p w:rsidR="000818D6" w:rsidRPr="00136B6F" w:rsidRDefault="000818D6" w:rsidP="000818D6">
      <w:pPr>
        <w:widowControl/>
        <w:spacing w:line="240" w:lineRule="auto"/>
        <w:ind w:firstLine="560"/>
        <w:rPr>
          <w:rFonts w:eastAsia="仿宋"/>
          <w:sz w:val="28"/>
        </w:rPr>
      </w:pPr>
      <w:r w:rsidRPr="00136B6F">
        <w:rPr>
          <w:rFonts w:eastAsia="仿宋"/>
          <w:sz w:val="28"/>
        </w:rPr>
        <w:t>2</w:t>
      </w:r>
      <w:r w:rsidRPr="00136B6F">
        <w:rPr>
          <w:rFonts w:eastAsia="仿宋"/>
          <w:sz w:val="28"/>
        </w:rPr>
        <w:t>、环保部门</w:t>
      </w:r>
    </w:p>
    <w:p w:rsidR="000818D6" w:rsidRPr="000818D6" w:rsidRDefault="000818D6" w:rsidP="000818D6">
      <w:pPr>
        <w:widowControl/>
        <w:spacing w:line="240" w:lineRule="auto"/>
        <w:ind w:firstLine="560"/>
        <w:rPr>
          <w:rFonts w:eastAsia="仿宋"/>
          <w:sz w:val="28"/>
        </w:rPr>
      </w:pPr>
      <w:r w:rsidRPr="000818D6">
        <w:rPr>
          <w:rFonts w:eastAsia="仿宋" w:hint="eastAsia"/>
          <w:sz w:val="28"/>
        </w:rPr>
        <w:t>山东元通监测有限公司</w:t>
      </w:r>
      <w:r w:rsidRPr="000818D6">
        <w:rPr>
          <w:rFonts w:eastAsia="仿宋"/>
          <w:sz w:val="28"/>
        </w:rPr>
        <w:t>提供事故时的实时监测和污染区的处理指导</w:t>
      </w:r>
      <w:r>
        <w:rPr>
          <w:rFonts w:eastAsia="仿宋" w:hint="eastAsia"/>
          <w:sz w:val="28"/>
        </w:rPr>
        <w:t>。</w:t>
      </w:r>
    </w:p>
    <w:p w:rsidR="000818D6" w:rsidRPr="000818D6" w:rsidRDefault="000818D6" w:rsidP="000818D6"/>
    <w:p w:rsidR="000818D6" w:rsidRPr="000818D6" w:rsidRDefault="000818D6" w:rsidP="000818D6"/>
    <w:p w:rsidR="000818D6" w:rsidRPr="000818D6" w:rsidRDefault="000818D6" w:rsidP="000818D6"/>
    <w:p w:rsidR="000818D6" w:rsidRDefault="000818D6" w:rsidP="000818D6"/>
    <w:p w:rsidR="000818D6" w:rsidRDefault="000818D6" w:rsidP="000818D6"/>
    <w:p w:rsidR="000818D6" w:rsidRPr="001734B6" w:rsidRDefault="000818D6" w:rsidP="000818D6">
      <w:pPr>
        <w:pStyle w:val="1"/>
        <w:spacing w:beforeLines="100" w:before="240" w:afterLines="50" w:after="120" w:line="240" w:lineRule="auto"/>
        <w:jc w:val="left"/>
        <w:rPr>
          <w:rFonts w:eastAsiaTheme="majorEastAsia"/>
          <w:szCs w:val="32"/>
        </w:rPr>
      </w:pPr>
      <w:bookmarkStart w:id="195" w:name="_Toc15935213"/>
      <w:bookmarkStart w:id="196" w:name="_Toc15963621"/>
      <w:r w:rsidRPr="001734B6">
        <w:rPr>
          <w:rFonts w:eastAsiaTheme="majorEastAsia"/>
          <w:szCs w:val="32"/>
        </w:rPr>
        <w:lastRenderedPageBreak/>
        <w:t xml:space="preserve">13 </w:t>
      </w:r>
      <w:r w:rsidRPr="001734B6">
        <w:rPr>
          <w:rFonts w:eastAsiaTheme="majorEastAsia" w:hint="eastAsia"/>
          <w:szCs w:val="32"/>
        </w:rPr>
        <w:t>预案</w:t>
      </w:r>
      <w:r w:rsidRPr="001734B6">
        <w:rPr>
          <w:rFonts w:eastAsiaTheme="majorEastAsia"/>
          <w:szCs w:val="32"/>
        </w:rPr>
        <w:t>管理</w:t>
      </w:r>
      <w:bookmarkEnd w:id="195"/>
      <w:bookmarkEnd w:id="196"/>
    </w:p>
    <w:p w:rsidR="000818D6" w:rsidRPr="001734B6" w:rsidRDefault="000818D6" w:rsidP="000818D6">
      <w:pPr>
        <w:pStyle w:val="2"/>
        <w:spacing w:beforeLines="100" w:before="240" w:afterLines="50" w:after="120" w:line="240" w:lineRule="auto"/>
        <w:rPr>
          <w:rFonts w:eastAsiaTheme="majorEastAsia"/>
          <w:sz w:val="30"/>
        </w:rPr>
      </w:pPr>
      <w:bookmarkStart w:id="197" w:name="_Toc15935214"/>
      <w:bookmarkStart w:id="198" w:name="_Toc15963622"/>
      <w:r w:rsidRPr="001734B6">
        <w:rPr>
          <w:rFonts w:eastAsiaTheme="majorEastAsia"/>
          <w:sz w:val="30"/>
        </w:rPr>
        <w:t xml:space="preserve">13.1 </w:t>
      </w:r>
      <w:r w:rsidRPr="001734B6">
        <w:rPr>
          <w:rFonts w:eastAsiaTheme="majorEastAsia" w:hint="eastAsia"/>
          <w:sz w:val="30"/>
        </w:rPr>
        <w:t>环境</w:t>
      </w:r>
      <w:r w:rsidRPr="001734B6">
        <w:rPr>
          <w:rFonts w:eastAsiaTheme="majorEastAsia"/>
          <w:sz w:val="30"/>
        </w:rPr>
        <w:t>应急预案培训</w:t>
      </w:r>
      <w:bookmarkEnd w:id="197"/>
      <w:bookmarkEnd w:id="198"/>
    </w:p>
    <w:p w:rsidR="000818D6" w:rsidRPr="001734B6" w:rsidRDefault="000818D6" w:rsidP="000818D6">
      <w:pPr>
        <w:spacing w:line="240" w:lineRule="auto"/>
        <w:ind w:firstLine="560"/>
        <w:rPr>
          <w:rFonts w:eastAsia="仿宋"/>
          <w:sz w:val="28"/>
        </w:rPr>
      </w:pPr>
      <w:r w:rsidRPr="001734B6">
        <w:rPr>
          <w:rFonts w:eastAsia="仿宋"/>
          <w:sz w:val="28"/>
        </w:rPr>
        <w:t>预案的编制必须经过一个持续改进，并不断完善的过程。由于受经验、技术和理论等方面的限制，在实际实施过程中往往会有一些意外情况发生，因此应定期对应急救援人员或员工进行预案内容的培训，确保应急救援人员熟知救援过程和方法，能在救援过程中密切配合。</w:t>
      </w:r>
    </w:p>
    <w:p w:rsidR="000818D6" w:rsidRPr="009B070A" w:rsidRDefault="000818D6" w:rsidP="000818D6">
      <w:pPr>
        <w:pStyle w:val="3"/>
        <w:spacing w:before="120" w:after="120"/>
      </w:pPr>
      <w:bookmarkStart w:id="199" w:name="_Toc531961186"/>
      <w:bookmarkStart w:id="200" w:name="_Toc532538977"/>
      <w:bookmarkStart w:id="201" w:name="_Toc31271"/>
      <w:bookmarkStart w:id="202" w:name="_Toc532584665"/>
      <w:bookmarkStart w:id="203" w:name="_Toc25917"/>
      <w:bookmarkStart w:id="204" w:name="_Toc15935215"/>
      <w:bookmarkStart w:id="205" w:name="_Toc15963623"/>
      <w:r w:rsidRPr="009B070A">
        <w:t>13.1.1</w:t>
      </w:r>
      <w:r w:rsidRPr="009B070A">
        <w:t>应急组织机构培训</w:t>
      </w:r>
      <w:bookmarkEnd w:id="199"/>
      <w:bookmarkEnd w:id="200"/>
      <w:bookmarkEnd w:id="201"/>
      <w:bookmarkEnd w:id="202"/>
      <w:bookmarkEnd w:id="203"/>
      <w:bookmarkEnd w:id="204"/>
      <w:bookmarkEnd w:id="205"/>
    </w:p>
    <w:p w:rsidR="000818D6" w:rsidRPr="001734B6" w:rsidRDefault="000818D6" w:rsidP="000818D6">
      <w:pPr>
        <w:spacing w:line="240" w:lineRule="auto"/>
        <w:ind w:firstLine="560"/>
        <w:rPr>
          <w:rFonts w:eastAsia="仿宋"/>
          <w:sz w:val="28"/>
        </w:rPr>
      </w:pPr>
      <w:r w:rsidRPr="001734B6">
        <w:rPr>
          <w:rFonts w:eastAsia="仿宋"/>
          <w:sz w:val="28"/>
        </w:rPr>
        <w:t>邀请相关专业的应急救援专家，就厂区内可能性的突发环境事故的指挥、决策、配合等内容进行培训。</w:t>
      </w:r>
    </w:p>
    <w:p w:rsidR="000818D6" w:rsidRPr="001734B6" w:rsidRDefault="000818D6" w:rsidP="000818D6">
      <w:pPr>
        <w:spacing w:line="240" w:lineRule="auto"/>
        <w:ind w:firstLine="560"/>
        <w:rPr>
          <w:rFonts w:eastAsia="仿宋"/>
          <w:sz w:val="28"/>
        </w:rPr>
      </w:pPr>
      <w:r w:rsidRPr="001734B6">
        <w:rPr>
          <w:rFonts w:eastAsia="仿宋"/>
          <w:sz w:val="28"/>
        </w:rPr>
        <w:t>采取的方式：综合讨论、专家讲座等，培训时间：每年</w:t>
      </w:r>
      <w:r w:rsidRPr="001734B6">
        <w:rPr>
          <w:rFonts w:eastAsia="仿宋"/>
          <w:sz w:val="28"/>
        </w:rPr>
        <w:t>1</w:t>
      </w:r>
      <w:r w:rsidRPr="001734B6">
        <w:rPr>
          <w:rFonts w:eastAsia="仿宋"/>
          <w:sz w:val="28"/>
        </w:rPr>
        <w:t>～</w:t>
      </w:r>
      <w:r w:rsidRPr="001734B6">
        <w:rPr>
          <w:rFonts w:eastAsia="仿宋"/>
          <w:sz w:val="28"/>
        </w:rPr>
        <w:t>2</w:t>
      </w:r>
      <w:r w:rsidRPr="001734B6">
        <w:rPr>
          <w:rFonts w:eastAsia="仿宋"/>
          <w:sz w:val="28"/>
        </w:rPr>
        <w:t>次。</w:t>
      </w:r>
    </w:p>
    <w:p w:rsidR="000818D6" w:rsidRPr="009B070A" w:rsidRDefault="000818D6" w:rsidP="000818D6">
      <w:pPr>
        <w:pStyle w:val="3"/>
        <w:spacing w:before="120" w:after="120"/>
      </w:pPr>
      <w:bookmarkStart w:id="206" w:name="_Toc17269"/>
      <w:bookmarkStart w:id="207" w:name="_Toc532584666"/>
      <w:bookmarkStart w:id="208" w:name="_Toc7921"/>
      <w:bookmarkStart w:id="209" w:name="_Toc532538978"/>
      <w:bookmarkStart w:id="210" w:name="_Toc531961187"/>
      <w:bookmarkStart w:id="211" w:name="_Toc15935216"/>
      <w:bookmarkStart w:id="212" w:name="_Toc15963624"/>
      <w:r w:rsidRPr="009B070A">
        <w:t>13.1.2</w:t>
      </w:r>
      <w:r w:rsidRPr="009B070A">
        <w:t>应急救援队伍的培训</w:t>
      </w:r>
      <w:bookmarkEnd w:id="206"/>
      <w:bookmarkEnd w:id="207"/>
      <w:bookmarkEnd w:id="208"/>
      <w:bookmarkEnd w:id="209"/>
      <w:bookmarkEnd w:id="210"/>
      <w:bookmarkEnd w:id="211"/>
      <w:bookmarkEnd w:id="212"/>
    </w:p>
    <w:p w:rsidR="000818D6" w:rsidRPr="001734B6" w:rsidRDefault="000818D6" w:rsidP="000818D6">
      <w:pPr>
        <w:spacing w:line="240" w:lineRule="auto"/>
        <w:ind w:firstLine="560"/>
        <w:rPr>
          <w:rFonts w:eastAsia="仿宋"/>
          <w:sz w:val="28"/>
        </w:rPr>
      </w:pPr>
      <w:r w:rsidRPr="001734B6">
        <w:rPr>
          <w:rFonts w:eastAsia="仿宋"/>
          <w:sz w:val="28"/>
        </w:rPr>
        <w:t>对厂区应急救援队伍的队员进行应急救援专业培训。</w:t>
      </w:r>
    </w:p>
    <w:p w:rsidR="000818D6" w:rsidRPr="001734B6" w:rsidRDefault="000818D6" w:rsidP="000818D6">
      <w:pPr>
        <w:spacing w:line="240" w:lineRule="auto"/>
        <w:ind w:firstLine="560"/>
        <w:rPr>
          <w:rFonts w:eastAsia="仿宋"/>
          <w:sz w:val="28"/>
        </w:rPr>
      </w:pPr>
      <w:r w:rsidRPr="001734B6">
        <w:rPr>
          <w:rFonts w:eastAsia="仿宋"/>
          <w:sz w:val="28"/>
        </w:rPr>
        <w:t>1</w:t>
      </w:r>
      <w:r w:rsidRPr="001734B6">
        <w:rPr>
          <w:rFonts w:eastAsia="仿宋"/>
          <w:sz w:val="28"/>
        </w:rPr>
        <w:t>、培训主要内容：</w:t>
      </w:r>
    </w:p>
    <w:p w:rsidR="000818D6" w:rsidRPr="001734B6" w:rsidRDefault="000818D6" w:rsidP="000818D6">
      <w:pPr>
        <w:spacing w:line="240" w:lineRule="auto"/>
        <w:ind w:firstLine="560"/>
        <w:rPr>
          <w:rFonts w:eastAsia="仿宋"/>
          <w:sz w:val="28"/>
        </w:rPr>
      </w:pPr>
      <w:r w:rsidRPr="001734B6">
        <w:rPr>
          <w:rFonts w:eastAsia="仿宋"/>
          <w:sz w:val="28"/>
        </w:rPr>
        <w:t>（</w:t>
      </w:r>
      <w:r w:rsidRPr="001734B6">
        <w:rPr>
          <w:rFonts w:eastAsia="仿宋"/>
          <w:sz w:val="28"/>
        </w:rPr>
        <w:t>1</w:t>
      </w:r>
      <w:r w:rsidRPr="001734B6">
        <w:rPr>
          <w:rFonts w:eastAsia="仿宋"/>
          <w:sz w:val="28"/>
        </w:rPr>
        <w:t>）了解、掌握事故应急救援预案内容；</w:t>
      </w:r>
    </w:p>
    <w:p w:rsidR="000818D6" w:rsidRPr="001734B6" w:rsidRDefault="000818D6" w:rsidP="000818D6">
      <w:pPr>
        <w:spacing w:line="240" w:lineRule="auto"/>
        <w:ind w:firstLine="560"/>
        <w:rPr>
          <w:rFonts w:eastAsia="仿宋"/>
          <w:sz w:val="28"/>
        </w:rPr>
      </w:pPr>
      <w:r w:rsidRPr="001734B6">
        <w:rPr>
          <w:rFonts w:eastAsia="仿宋"/>
          <w:sz w:val="28"/>
        </w:rPr>
        <w:t>（</w:t>
      </w:r>
      <w:r w:rsidRPr="001734B6">
        <w:rPr>
          <w:rFonts w:eastAsia="仿宋"/>
          <w:sz w:val="28"/>
        </w:rPr>
        <w:t>2</w:t>
      </w:r>
      <w:r w:rsidRPr="001734B6">
        <w:rPr>
          <w:rFonts w:eastAsia="仿宋"/>
          <w:sz w:val="28"/>
        </w:rPr>
        <w:t>）熟悉使用各类防护器具；</w:t>
      </w:r>
    </w:p>
    <w:p w:rsidR="000818D6" w:rsidRPr="001734B6" w:rsidRDefault="000818D6" w:rsidP="000818D6">
      <w:pPr>
        <w:spacing w:line="240" w:lineRule="auto"/>
        <w:ind w:firstLine="560"/>
        <w:rPr>
          <w:rFonts w:eastAsia="仿宋"/>
          <w:sz w:val="28"/>
        </w:rPr>
      </w:pPr>
      <w:r w:rsidRPr="001734B6">
        <w:rPr>
          <w:rFonts w:eastAsia="仿宋"/>
          <w:sz w:val="28"/>
        </w:rPr>
        <w:t>（</w:t>
      </w:r>
      <w:r w:rsidRPr="001734B6">
        <w:rPr>
          <w:rFonts w:eastAsia="仿宋"/>
          <w:sz w:val="28"/>
        </w:rPr>
        <w:t>3</w:t>
      </w:r>
      <w:r w:rsidRPr="001734B6">
        <w:rPr>
          <w:rFonts w:eastAsia="仿宋"/>
          <w:sz w:val="28"/>
        </w:rPr>
        <w:t>）如何展开事故现场抢救、救援及事故处置；</w:t>
      </w:r>
    </w:p>
    <w:p w:rsidR="000818D6" w:rsidRPr="001734B6" w:rsidRDefault="000818D6" w:rsidP="000818D6">
      <w:pPr>
        <w:spacing w:line="240" w:lineRule="auto"/>
        <w:ind w:firstLine="560"/>
        <w:rPr>
          <w:rFonts w:eastAsia="仿宋"/>
          <w:sz w:val="28"/>
        </w:rPr>
      </w:pPr>
      <w:r w:rsidRPr="001734B6">
        <w:rPr>
          <w:rFonts w:eastAsia="仿宋"/>
          <w:sz w:val="28"/>
        </w:rPr>
        <w:t>（</w:t>
      </w:r>
      <w:r w:rsidRPr="001734B6">
        <w:rPr>
          <w:rFonts w:eastAsia="仿宋"/>
          <w:sz w:val="28"/>
        </w:rPr>
        <w:t>4</w:t>
      </w:r>
      <w:r w:rsidRPr="001734B6">
        <w:rPr>
          <w:rFonts w:eastAsia="仿宋"/>
          <w:sz w:val="28"/>
        </w:rPr>
        <w:t>）事故现场自我防护及监护措施。</w:t>
      </w:r>
    </w:p>
    <w:p w:rsidR="000818D6" w:rsidRPr="001734B6" w:rsidRDefault="000818D6" w:rsidP="000818D6">
      <w:pPr>
        <w:spacing w:line="240" w:lineRule="auto"/>
        <w:ind w:firstLine="560"/>
        <w:rPr>
          <w:rFonts w:eastAsia="仿宋"/>
          <w:sz w:val="28"/>
        </w:rPr>
      </w:pPr>
      <w:r w:rsidRPr="001734B6">
        <w:rPr>
          <w:rFonts w:eastAsia="仿宋"/>
          <w:sz w:val="28"/>
        </w:rPr>
        <w:t>2</w:t>
      </w:r>
      <w:r w:rsidRPr="001734B6">
        <w:rPr>
          <w:rFonts w:eastAsia="仿宋"/>
          <w:sz w:val="28"/>
        </w:rPr>
        <w:t>、采取的方式：课堂教学、综合讨论、现场讲解、模拟事故发生等。</w:t>
      </w:r>
    </w:p>
    <w:p w:rsidR="000818D6" w:rsidRPr="001734B6" w:rsidRDefault="000818D6" w:rsidP="000818D6">
      <w:pPr>
        <w:spacing w:line="240" w:lineRule="auto"/>
        <w:ind w:firstLine="560"/>
        <w:rPr>
          <w:rFonts w:eastAsia="仿宋"/>
          <w:sz w:val="28"/>
        </w:rPr>
      </w:pPr>
      <w:r w:rsidRPr="001734B6">
        <w:rPr>
          <w:rFonts w:eastAsia="仿宋"/>
          <w:sz w:val="28"/>
        </w:rPr>
        <w:t>3</w:t>
      </w:r>
      <w:r w:rsidRPr="001734B6">
        <w:rPr>
          <w:rFonts w:eastAsia="仿宋"/>
          <w:sz w:val="28"/>
        </w:rPr>
        <w:t>、培训时间：每季不少于</w:t>
      </w:r>
      <w:r w:rsidRPr="001734B6">
        <w:rPr>
          <w:rFonts w:eastAsia="仿宋"/>
          <w:sz w:val="28"/>
        </w:rPr>
        <w:t>1</w:t>
      </w:r>
      <w:r w:rsidRPr="001734B6">
        <w:rPr>
          <w:rFonts w:eastAsia="仿宋"/>
          <w:sz w:val="28"/>
        </w:rPr>
        <w:t>次。</w:t>
      </w:r>
    </w:p>
    <w:p w:rsidR="000818D6" w:rsidRPr="009B070A" w:rsidRDefault="000818D6" w:rsidP="000818D6">
      <w:pPr>
        <w:pStyle w:val="3"/>
        <w:spacing w:before="120" w:after="120"/>
      </w:pPr>
      <w:bookmarkStart w:id="213" w:name="_Toc532584667"/>
      <w:bookmarkStart w:id="214" w:name="_Toc6275"/>
      <w:bookmarkStart w:id="215" w:name="_Toc7361"/>
      <w:bookmarkStart w:id="216" w:name="_Toc531961188"/>
      <w:bookmarkStart w:id="217" w:name="_Toc532538979"/>
      <w:bookmarkStart w:id="218" w:name="_Toc15935217"/>
      <w:bookmarkStart w:id="219" w:name="_Toc15963625"/>
      <w:r w:rsidRPr="009B070A">
        <w:t>13.1.3</w:t>
      </w:r>
      <w:r w:rsidRPr="009B070A">
        <w:t>厂区生产设备操作人员的培训</w:t>
      </w:r>
      <w:bookmarkEnd w:id="213"/>
      <w:bookmarkEnd w:id="214"/>
      <w:bookmarkEnd w:id="215"/>
      <w:bookmarkEnd w:id="216"/>
      <w:bookmarkEnd w:id="217"/>
      <w:bookmarkEnd w:id="218"/>
      <w:bookmarkEnd w:id="219"/>
    </w:p>
    <w:p w:rsidR="000818D6" w:rsidRPr="001734B6" w:rsidRDefault="000818D6" w:rsidP="000818D6">
      <w:pPr>
        <w:spacing w:line="240" w:lineRule="auto"/>
        <w:ind w:firstLine="560"/>
        <w:rPr>
          <w:rFonts w:eastAsia="仿宋"/>
          <w:sz w:val="28"/>
        </w:rPr>
      </w:pPr>
      <w:r w:rsidRPr="001734B6">
        <w:rPr>
          <w:rFonts w:eastAsia="仿宋"/>
          <w:sz w:val="28"/>
        </w:rPr>
        <w:t>针对应急救援的基本要求，系统培训生产设备操作人员，发生各级事故时报警、紧急处置、逃生、个体防护、急救、紧急疏散等程序的基本要求。</w:t>
      </w:r>
    </w:p>
    <w:p w:rsidR="000818D6" w:rsidRPr="001734B6" w:rsidRDefault="000818D6" w:rsidP="000818D6">
      <w:pPr>
        <w:spacing w:line="240" w:lineRule="auto"/>
        <w:ind w:firstLine="560"/>
        <w:rPr>
          <w:rFonts w:eastAsia="仿宋"/>
          <w:sz w:val="28"/>
        </w:rPr>
      </w:pPr>
      <w:r w:rsidRPr="001734B6">
        <w:rPr>
          <w:rFonts w:eastAsia="仿宋"/>
          <w:sz w:val="28"/>
        </w:rPr>
        <w:t>1</w:t>
      </w:r>
      <w:r w:rsidRPr="001734B6">
        <w:rPr>
          <w:rFonts w:eastAsia="仿宋"/>
          <w:sz w:val="28"/>
        </w:rPr>
        <w:t>、培训主要内容</w:t>
      </w:r>
    </w:p>
    <w:p w:rsidR="000818D6" w:rsidRPr="001734B6" w:rsidRDefault="000818D6" w:rsidP="000818D6">
      <w:pPr>
        <w:spacing w:line="240" w:lineRule="auto"/>
        <w:ind w:firstLine="560"/>
        <w:rPr>
          <w:rFonts w:eastAsia="仿宋"/>
          <w:sz w:val="28"/>
        </w:rPr>
      </w:pPr>
      <w:r w:rsidRPr="001734B6">
        <w:rPr>
          <w:rFonts w:eastAsia="仿宋"/>
          <w:sz w:val="28"/>
        </w:rPr>
        <w:t>（</w:t>
      </w:r>
      <w:r w:rsidRPr="001734B6">
        <w:rPr>
          <w:rFonts w:eastAsia="仿宋"/>
          <w:sz w:val="28"/>
        </w:rPr>
        <w:t>1</w:t>
      </w:r>
      <w:r w:rsidRPr="001734B6">
        <w:rPr>
          <w:rFonts w:eastAsia="仿宋"/>
          <w:sz w:val="28"/>
        </w:rPr>
        <w:t>）安全生产规章制度、安全操作规程；</w:t>
      </w:r>
    </w:p>
    <w:p w:rsidR="000818D6" w:rsidRPr="001734B6" w:rsidRDefault="000818D6" w:rsidP="000818D6">
      <w:pPr>
        <w:spacing w:line="240" w:lineRule="auto"/>
        <w:ind w:firstLine="560"/>
        <w:rPr>
          <w:rFonts w:eastAsia="仿宋"/>
          <w:sz w:val="28"/>
        </w:rPr>
      </w:pPr>
      <w:r w:rsidRPr="001734B6">
        <w:rPr>
          <w:rFonts w:eastAsia="仿宋"/>
          <w:sz w:val="28"/>
        </w:rPr>
        <w:t>（</w:t>
      </w:r>
      <w:r w:rsidRPr="001734B6">
        <w:rPr>
          <w:rFonts w:eastAsia="仿宋"/>
          <w:sz w:val="28"/>
        </w:rPr>
        <w:t>2</w:t>
      </w:r>
      <w:r w:rsidRPr="001734B6">
        <w:rPr>
          <w:rFonts w:eastAsia="仿宋"/>
          <w:sz w:val="28"/>
        </w:rPr>
        <w:t>）防火、防爆、防毒的基本知识；</w:t>
      </w:r>
    </w:p>
    <w:p w:rsidR="000818D6" w:rsidRPr="001734B6" w:rsidRDefault="000818D6" w:rsidP="000818D6">
      <w:pPr>
        <w:spacing w:line="240" w:lineRule="auto"/>
        <w:ind w:firstLine="560"/>
        <w:rPr>
          <w:rFonts w:eastAsia="仿宋"/>
          <w:sz w:val="28"/>
        </w:rPr>
      </w:pPr>
      <w:r w:rsidRPr="001734B6">
        <w:rPr>
          <w:rFonts w:eastAsia="仿宋"/>
          <w:sz w:val="28"/>
        </w:rPr>
        <w:t>（</w:t>
      </w:r>
      <w:r w:rsidRPr="001734B6">
        <w:rPr>
          <w:rFonts w:eastAsia="仿宋"/>
          <w:sz w:val="28"/>
        </w:rPr>
        <w:t>3</w:t>
      </w:r>
      <w:r w:rsidRPr="001734B6">
        <w:rPr>
          <w:rFonts w:eastAsia="仿宋"/>
          <w:sz w:val="28"/>
        </w:rPr>
        <w:t>）异常情况的排除、处理方法；</w:t>
      </w:r>
    </w:p>
    <w:p w:rsidR="000818D6" w:rsidRPr="001734B6" w:rsidRDefault="000818D6" w:rsidP="000818D6">
      <w:pPr>
        <w:spacing w:line="240" w:lineRule="auto"/>
        <w:ind w:firstLine="560"/>
        <w:rPr>
          <w:rFonts w:eastAsia="仿宋"/>
          <w:sz w:val="28"/>
        </w:rPr>
      </w:pPr>
      <w:r w:rsidRPr="001734B6">
        <w:rPr>
          <w:rFonts w:eastAsia="仿宋"/>
          <w:sz w:val="28"/>
        </w:rPr>
        <w:t>（</w:t>
      </w:r>
      <w:r w:rsidRPr="001734B6">
        <w:rPr>
          <w:rFonts w:eastAsia="仿宋"/>
          <w:sz w:val="28"/>
        </w:rPr>
        <w:t>4</w:t>
      </w:r>
      <w:r w:rsidRPr="001734B6">
        <w:rPr>
          <w:rFonts w:eastAsia="仿宋"/>
          <w:sz w:val="28"/>
        </w:rPr>
        <w:t>）事故发生后如何开展自救和互救；</w:t>
      </w:r>
    </w:p>
    <w:p w:rsidR="000818D6" w:rsidRPr="001734B6" w:rsidRDefault="000818D6" w:rsidP="000818D6">
      <w:pPr>
        <w:spacing w:line="240" w:lineRule="auto"/>
        <w:ind w:firstLine="560"/>
        <w:rPr>
          <w:rFonts w:eastAsia="仿宋"/>
          <w:sz w:val="28"/>
        </w:rPr>
      </w:pPr>
      <w:r w:rsidRPr="001734B6">
        <w:rPr>
          <w:rFonts w:eastAsia="仿宋"/>
          <w:sz w:val="28"/>
        </w:rPr>
        <w:t>（</w:t>
      </w:r>
      <w:r w:rsidRPr="001734B6">
        <w:rPr>
          <w:rFonts w:eastAsia="仿宋"/>
          <w:sz w:val="28"/>
        </w:rPr>
        <w:t>5</w:t>
      </w:r>
      <w:r w:rsidRPr="001734B6">
        <w:rPr>
          <w:rFonts w:eastAsia="仿宋"/>
          <w:sz w:val="28"/>
        </w:rPr>
        <w:t>）事故发生后的撤离和疏散方法。</w:t>
      </w:r>
    </w:p>
    <w:p w:rsidR="000818D6" w:rsidRPr="001734B6" w:rsidRDefault="000818D6" w:rsidP="000818D6">
      <w:pPr>
        <w:spacing w:line="240" w:lineRule="auto"/>
        <w:ind w:firstLine="560"/>
        <w:rPr>
          <w:rFonts w:eastAsia="仿宋"/>
          <w:sz w:val="28"/>
        </w:rPr>
      </w:pPr>
      <w:r w:rsidRPr="001734B6">
        <w:rPr>
          <w:rFonts w:eastAsia="仿宋"/>
          <w:sz w:val="28"/>
        </w:rPr>
        <w:t>2</w:t>
      </w:r>
      <w:r w:rsidRPr="001734B6">
        <w:rPr>
          <w:rFonts w:eastAsia="仿宋"/>
          <w:sz w:val="28"/>
        </w:rPr>
        <w:t>、采取的方式：课堂教学、综合讨论、现场讲解等。</w:t>
      </w:r>
    </w:p>
    <w:p w:rsidR="000818D6" w:rsidRPr="001734B6" w:rsidRDefault="000818D6" w:rsidP="000818D6">
      <w:pPr>
        <w:spacing w:line="240" w:lineRule="auto"/>
        <w:ind w:firstLine="560"/>
        <w:rPr>
          <w:rFonts w:eastAsia="仿宋"/>
          <w:sz w:val="28"/>
        </w:rPr>
      </w:pPr>
      <w:r w:rsidRPr="001734B6">
        <w:rPr>
          <w:rFonts w:eastAsia="仿宋"/>
          <w:sz w:val="28"/>
        </w:rPr>
        <w:t>3</w:t>
      </w:r>
      <w:r w:rsidRPr="001734B6">
        <w:rPr>
          <w:rFonts w:eastAsia="仿宋"/>
          <w:sz w:val="28"/>
        </w:rPr>
        <w:t>、培训时间：每季度不少</w:t>
      </w:r>
      <w:r w:rsidRPr="001734B6">
        <w:rPr>
          <w:rFonts w:eastAsia="仿宋"/>
          <w:sz w:val="28"/>
        </w:rPr>
        <w:t>1</w:t>
      </w:r>
      <w:r w:rsidRPr="001734B6">
        <w:rPr>
          <w:rFonts w:eastAsia="仿宋"/>
          <w:sz w:val="28"/>
        </w:rPr>
        <w:t>次。</w:t>
      </w:r>
    </w:p>
    <w:p w:rsidR="000818D6" w:rsidRPr="009B070A" w:rsidRDefault="000818D6" w:rsidP="000818D6">
      <w:pPr>
        <w:pStyle w:val="3"/>
        <w:spacing w:before="120" w:after="120"/>
      </w:pPr>
      <w:bookmarkStart w:id="220" w:name="_Toc15864"/>
      <w:bookmarkStart w:id="221" w:name="_Toc16104"/>
      <w:bookmarkStart w:id="222" w:name="_Toc531961189"/>
      <w:bookmarkStart w:id="223" w:name="_Toc532538980"/>
      <w:bookmarkStart w:id="224" w:name="_Toc532584668"/>
      <w:bookmarkStart w:id="225" w:name="_Toc15935218"/>
      <w:bookmarkStart w:id="226" w:name="_Toc15963626"/>
      <w:r w:rsidRPr="009B070A">
        <w:t>13.1.4</w:t>
      </w:r>
      <w:r w:rsidRPr="009B070A">
        <w:t>公众教育</w:t>
      </w:r>
      <w:bookmarkEnd w:id="220"/>
      <w:bookmarkEnd w:id="221"/>
      <w:bookmarkEnd w:id="222"/>
      <w:bookmarkEnd w:id="223"/>
      <w:bookmarkEnd w:id="224"/>
      <w:bookmarkEnd w:id="225"/>
      <w:bookmarkEnd w:id="226"/>
    </w:p>
    <w:p w:rsidR="000818D6" w:rsidRPr="001734B6" w:rsidRDefault="000818D6" w:rsidP="000818D6">
      <w:pPr>
        <w:spacing w:line="240" w:lineRule="auto"/>
        <w:ind w:firstLine="560"/>
        <w:rPr>
          <w:rFonts w:eastAsia="仿宋"/>
          <w:sz w:val="28"/>
        </w:rPr>
      </w:pPr>
      <w:r w:rsidRPr="001734B6">
        <w:rPr>
          <w:rFonts w:eastAsia="仿宋"/>
          <w:sz w:val="28"/>
        </w:rPr>
        <w:t>对厂区邻近地区开展公众教育、培训和发布厂区有关安全生产的基本信息，加强与周边公众的交流，如发生事故，可以更好的疏散、防护污染。</w:t>
      </w:r>
    </w:p>
    <w:p w:rsidR="000818D6" w:rsidRPr="001734B6" w:rsidRDefault="000818D6" w:rsidP="000818D6">
      <w:pPr>
        <w:spacing w:line="240" w:lineRule="auto"/>
        <w:ind w:firstLine="560"/>
        <w:rPr>
          <w:rFonts w:eastAsia="仿宋"/>
          <w:sz w:val="28"/>
        </w:rPr>
      </w:pPr>
      <w:r w:rsidRPr="001734B6">
        <w:rPr>
          <w:rFonts w:eastAsia="仿宋"/>
          <w:sz w:val="28"/>
        </w:rPr>
        <w:lastRenderedPageBreak/>
        <w:t>针对疏散、个体防护等内容，向周边群众进行宣传，使事故波及到的区域都能对危险化学品事故应急救援的基本程序、应该采取的措施等内容有全面了解。</w:t>
      </w:r>
    </w:p>
    <w:p w:rsidR="000818D6" w:rsidRPr="001734B6" w:rsidRDefault="000818D6" w:rsidP="000818D6">
      <w:pPr>
        <w:spacing w:line="240" w:lineRule="auto"/>
        <w:ind w:firstLine="560"/>
        <w:rPr>
          <w:rFonts w:eastAsia="仿宋"/>
          <w:sz w:val="28"/>
        </w:rPr>
      </w:pPr>
      <w:r w:rsidRPr="001734B6">
        <w:rPr>
          <w:rFonts w:eastAsia="仿宋"/>
          <w:sz w:val="28"/>
        </w:rPr>
        <w:t>采取的方式：口头宣传、发放宣传资料、应急救援知识讲座等。</w:t>
      </w:r>
    </w:p>
    <w:p w:rsidR="000818D6" w:rsidRPr="001734B6" w:rsidRDefault="000818D6" w:rsidP="000818D6">
      <w:pPr>
        <w:ind w:firstLine="560"/>
        <w:rPr>
          <w:color w:val="FF0000"/>
        </w:rPr>
      </w:pPr>
      <w:r w:rsidRPr="001734B6">
        <w:rPr>
          <w:rFonts w:eastAsia="仿宋"/>
          <w:sz w:val="28"/>
        </w:rPr>
        <w:t>时间：每年不少于</w:t>
      </w:r>
      <w:r w:rsidRPr="001734B6">
        <w:rPr>
          <w:rFonts w:eastAsia="仿宋"/>
          <w:sz w:val="28"/>
        </w:rPr>
        <w:t>1</w:t>
      </w:r>
      <w:r w:rsidRPr="001734B6">
        <w:rPr>
          <w:rFonts w:eastAsia="仿宋"/>
          <w:sz w:val="28"/>
        </w:rPr>
        <w:t>次。</w:t>
      </w:r>
    </w:p>
    <w:p w:rsidR="000818D6" w:rsidRPr="001734B6" w:rsidRDefault="000818D6" w:rsidP="000818D6">
      <w:pPr>
        <w:pStyle w:val="2"/>
        <w:spacing w:beforeLines="100" w:before="240" w:afterLines="50" w:after="120" w:line="240" w:lineRule="auto"/>
        <w:rPr>
          <w:rFonts w:eastAsiaTheme="majorEastAsia"/>
          <w:sz w:val="30"/>
        </w:rPr>
      </w:pPr>
      <w:bookmarkStart w:id="227" w:name="_Toc15935219"/>
      <w:bookmarkStart w:id="228" w:name="_Toc15963627"/>
      <w:r w:rsidRPr="001734B6">
        <w:rPr>
          <w:rFonts w:eastAsiaTheme="majorEastAsia"/>
          <w:sz w:val="30"/>
        </w:rPr>
        <w:t>13.</w:t>
      </w:r>
      <w:r>
        <w:rPr>
          <w:rFonts w:eastAsiaTheme="majorEastAsia"/>
          <w:sz w:val="30"/>
        </w:rPr>
        <w:t>2</w:t>
      </w:r>
      <w:r w:rsidRPr="001734B6">
        <w:rPr>
          <w:rFonts w:eastAsiaTheme="majorEastAsia"/>
          <w:sz w:val="30"/>
        </w:rPr>
        <w:t xml:space="preserve"> </w:t>
      </w:r>
      <w:r w:rsidRPr="001734B6">
        <w:rPr>
          <w:rFonts w:eastAsiaTheme="majorEastAsia" w:hint="eastAsia"/>
          <w:sz w:val="30"/>
        </w:rPr>
        <w:t>环境</w:t>
      </w:r>
      <w:r w:rsidRPr="001734B6">
        <w:rPr>
          <w:rFonts w:eastAsiaTheme="majorEastAsia"/>
          <w:sz w:val="30"/>
        </w:rPr>
        <w:t>应急预案</w:t>
      </w:r>
      <w:r>
        <w:rPr>
          <w:rFonts w:eastAsiaTheme="majorEastAsia" w:hint="eastAsia"/>
          <w:sz w:val="30"/>
        </w:rPr>
        <w:t>演练</w:t>
      </w:r>
      <w:bookmarkEnd w:id="227"/>
      <w:bookmarkEnd w:id="228"/>
    </w:p>
    <w:p w:rsidR="000818D6" w:rsidRPr="00F5792E" w:rsidRDefault="000818D6" w:rsidP="000818D6">
      <w:pPr>
        <w:keepNext/>
        <w:keepLines/>
        <w:spacing w:beforeLines="50" w:before="120" w:afterLines="50" w:after="120" w:line="240" w:lineRule="auto"/>
        <w:ind w:firstLineChars="0" w:firstLine="0"/>
        <w:outlineLvl w:val="2"/>
        <w:rPr>
          <w:rFonts w:eastAsia="仿宋"/>
          <w:b/>
          <w:bCs/>
          <w:sz w:val="28"/>
        </w:rPr>
      </w:pPr>
      <w:bookmarkStart w:id="229" w:name="_Toc2353"/>
      <w:bookmarkStart w:id="230" w:name="_Toc16767"/>
      <w:bookmarkStart w:id="231" w:name="_Toc9971"/>
      <w:bookmarkStart w:id="232" w:name="_Toc531961191"/>
      <w:bookmarkStart w:id="233" w:name="_Toc532584670"/>
      <w:bookmarkStart w:id="234" w:name="_Toc532538982"/>
      <w:bookmarkStart w:id="235" w:name="_Toc15935220"/>
      <w:bookmarkStart w:id="236" w:name="_Toc15963628"/>
      <w:r>
        <w:rPr>
          <w:rFonts w:eastAsia="仿宋"/>
          <w:b/>
          <w:bCs/>
          <w:sz w:val="28"/>
        </w:rPr>
        <w:t>13</w:t>
      </w:r>
      <w:r w:rsidRPr="00F5792E">
        <w:rPr>
          <w:rFonts w:eastAsia="仿宋"/>
          <w:b/>
          <w:bCs/>
          <w:sz w:val="28"/>
        </w:rPr>
        <w:t>.2.1</w:t>
      </w:r>
      <w:r w:rsidRPr="00F5792E">
        <w:rPr>
          <w:rFonts w:eastAsia="仿宋"/>
          <w:b/>
          <w:bCs/>
          <w:sz w:val="28"/>
        </w:rPr>
        <w:t>演练内容</w:t>
      </w:r>
      <w:bookmarkEnd w:id="229"/>
      <w:bookmarkEnd w:id="230"/>
      <w:bookmarkEnd w:id="231"/>
      <w:bookmarkEnd w:id="232"/>
      <w:bookmarkEnd w:id="233"/>
      <w:bookmarkEnd w:id="234"/>
      <w:bookmarkEnd w:id="235"/>
      <w:bookmarkEnd w:id="236"/>
    </w:p>
    <w:p w:rsidR="000818D6" w:rsidRPr="00F5792E" w:rsidRDefault="000818D6" w:rsidP="000818D6">
      <w:pPr>
        <w:spacing w:line="240" w:lineRule="auto"/>
        <w:ind w:firstLine="560"/>
        <w:rPr>
          <w:rFonts w:eastAsia="仿宋"/>
          <w:sz w:val="28"/>
        </w:rPr>
      </w:pPr>
      <w:r w:rsidRPr="00F5792E">
        <w:rPr>
          <w:rFonts w:eastAsia="仿宋"/>
          <w:sz w:val="28"/>
        </w:rPr>
        <w:t>每年由应急指挥领导小组建议，由应急办主任组织一次应急预案演练，演练前要做好计划及具体方案，并提前让相关人员熟悉，根据实际每年组织一次事故现场应急处置方案的演练。</w:t>
      </w:r>
    </w:p>
    <w:p w:rsidR="000818D6" w:rsidRPr="00F5792E" w:rsidRDefault="000818D6" w:rsidP="000818D6">
      <w:pPr>
        <w:keepNext/>
        <w:keepLines/>
        <w:spacing w:beforeLines="50" w:before="120" w:afterLines="50" w:after="120" w:line="240" w:lineRule="auto"/>
        <w:ind w:firstLineChars="0" w:firstLine="0"/>
        <w:outlineLvl w:val="2"/>
        <w:rPr>
          <w:rFonts w:eastAsia="仿宋"/>
          <w:b/>
          <w:bCs/>
          <w:sz w:val="28"/>
        </w:rPr>
      </w:pPr>
      <w:bookmarkStart w:id="237" w:name="_Toc532584671"/>
      <w:bookmarkStart w:id="238" w:name="_Toc532538983"/>
      <w:bookmarkStart w:id="239" w:name="_Toc5569"/>
      <w:bookmarkStart w:id="240" w:name="_Toc5642"/>
      <w:bookmarkStart w:id="241" w:name="_Toc531961192"/>
      <w:bookmarkStart w:id="242" w:name="_Toc17075"/>
      <w:bookmarkStart w:id="243" w:name="_Toc15935221"/>
      <w:bookmarkStart w:id="244" w:name="_Toc15963629"/>
      <w:r>
        <w:rPr>
          <w:rFonts w:eastAsia="仿宋"/>
          <w:b/>
          <w:bCs/>
          <w:sz w:val="28"/>
        </w:rPr>
        <w:t>13</w:t>
      </w:r>
      <w:r w:rsidRPr="00F5792E">
        <w:rPr>
          <w:rFonts w:eastAsia="仿宋"/>
          <w:b/>
          <w:bCs/>
          <w:sz w:val="28"/>
        </w:rPr>
        <w:t>.2.2</w:t>
      </w:r>
      <w:r w:rsidRPr="00F5792E">
        <w:rPr>
          <w:rFonts w:eastAsia="仿宋"/>
          <w:b/>
          <w:bCs/>
          <w:sz w:val="28"/>
        </w:rPr>
        <w:t>演练方式</w:t>
      </w:r>
      <w:bookmarkEnd w:id="237"/>
      <w:bookmarkEnd w:id="238"/>
      <w:bookmarkEnd w:id="239"/>
      <w:bookmarkEnd w:id="240"/>
      <w:bookmarkEnd w:id="241"/>
      <w:bookmarkEnd w:id="242"/>
      <w:bookmarkEnd w:id="243"/>
      <w:bookmarkEnd w:id="244"/>
    </w:p>
    <w:p w:rsidR="000818D6" w:rsidRPr="00F5792E" w:rsidRDefault="000818D6" w:rsidP="000818D6">
      <w:pPr>
        <w:spacing w:line="240" w:lineRule="auto"/>
        <w:ind w:firstLine="560"/>
        <w:rPr>
          <w:rFonts w:eastAsia="仿宋"/>
          <w:sz w:val="28"/>
        </w:rPr>
      </w:pPr>
      <w:r w:rsidRPr="00F5792E">
        <w:rPr>
          <w:rFonts w:eastAsia="仿宋"/>
          <w:sz w:val="28"/>
        </w:rPr>
        <w:t>根据实际情况，按年轮流进行如下演练：</w:t>
      </w:r>
    </w:p>
    <w:p w:rsidR="000818D6" w:rsidRPr="00F5792E" w:rsidRDefault="000818D6" w:rsidP="000818D6">
      <w:pPr>
        <w:spacing w:line="240" w:lineRule="auto"/>
        <w:ind w:firstLine="560"/>
        <w:rPr>
          <w:rFonts w:eastAsia="仿宋"/>
          <w:sz w:val="28"/>
        </w:rPr>
      </w:pPr>
      <w:r w:rsidRPr="00F5792E">
        <w:rPr>
          <w:rFonts w:eastAsia="仿宋"/>
          <w:sz w:val="28"/>
        </w:rPr>
        <w:t>（</w:t>
      </w:r>
      <w:r w:rsidRPr="00F5792E">
        <w:rPr>
          <w:rFonts w:eastAsia="仿宋"/>
          <w:sz w:val="28"/>
        </w:rPr>
        <w:t>1</w:t>
      </w:r>
      <w:r w:rsidRPr="00F5792E">
        <w:rPr>
          <w:rFonts w:eastAsia="仿宋"/>
          <w:sz w:val="28"/>
        </w:rPr>
        <w:t>）组织指挥演练：由指挥小组领导和各专业组负责人分别按应急救援预案要求，以组织指挥的形式组织实施应急救援任务的演练；</w:t>
      </w:r>
    </w:p>
    <w:p w:rsidR="000818D6" w:rsidRPr="00F5792E" w:rsidRDefault="000818D6" w:rsidP="000818D6">
      <w:pPr>
        <w:spacing w:line="240" w:lineRule="auto"/>
        <w:ind w:firstLine="560"/>
        <w:rPr>
          <w:rFonts w:eastAsia="仿宋"/>
          <w:sz w:val="28"/>
        </w:rPr>
      </w:pPr>
      <w:r w:rsidRPr="00F5792E">
        <w:rPr>
          <w:rFonts w:eastAsia="仿宋"/>
          <w:sz w:val="28"/>
        </w:rPr>
        <w:t>（</w:t>
      </w:r>
      <w:r w:rsidRPr="00F5792E">
        <w:rPr>
          <w:rFonts w:eastAsia="仿宋"/>
          <w:sz w:val="28"/>
        </w:rPr>
        <w:t>2</w:t>
      </w:r>
      <w:r w:rsidRPr="00F5792E">
        <w:rPr>
          <w:rFonts w:eastAsia="仿宋"/>
          <w:sz w:val="28"/>
        </w:rPr>
        <w:t>）综合演练；由应急救援指挥部按应急救援预案要求，开展的全面演练。</w:t>
      </w:r>
    </w:p>
    <w:p w:rsidR="000818D6" w:rsidRPr="00F5792E" w:rsidRDefault="000818D6" w:rsidP="000818D6">
      <w:pPr>
        <w:pStyle w:val="2"/>
        <w:spacing w:beforeLines="100" w:before="240" w:afterLines="50" w:after="120" w:line="240" w:lineRule="auto"/>
        <w:rPr>
          <w:rFonts w:eastAsiaTheme="majorEastAsia"/>
          <w:sz w:val="30"/>
        </w:rPr>
      </w:pPr>
      <w:bookmarkStart w:id="245" w:name="_Toc15935222"/>
      <w:bookmarkStart w:id="246" w:name="_Toc15963630"/>
      <w:r w:rsidRPr="00F5792E">
        <w:rPr>
          <w:rFonts w:eastAsiaTheme="majorEastAsia"/>
          <w:sz w:val="30"/>
        </w:rPr>
        <w:t xml:space="preserve">13.3 </w:t>
      </w:r>
      <w:r w:rsidRPr="00F5792E">
        <w:rPr>
          <w:rFonts w:eastAsiaTheme="majorEastAsia"/>
          <w:sz w:val="30"/>
        </w:rPr>
        <w:t>预案</w:t>
      </w:r>
      <w:r w:rsidRPr="00F5792E">
        <w:rPr>
          <w:rFonts w:eastAsiaTheme="majorEastAsia" w:hint="eastAsia"/>
          <w:sz w:val="30"/>
        </w:rPr>
        <w:t>修订</w:t>
      </w:r>
      <w:r w:rsidRPr="00F5792E">
        <w:rPr>
          <w:rFonts w:eastAsiaTheme="majorEastAsia"/>
          <w:sz w:val="30"/>
        </w:rPr>
        <w:t>要求</w:t>
      </w:r>
      <w:bookmarkEnd w:id="245"/>
      <w:bookmarkEnd w:id="246"/>
    </w:p>
    <w:p w:rsidR="000818D6" w:rsidRPr="00F5792E" w:rsidRDefault="000818D6" w:rsidP="000818D6">
      <w:pPr>
        <w:widowControl/>
        <w:spacing w:line="240" w:lineRule="auto"/>
        <w:ind w:firstLine="560"/>
        <w:rPr>
          <w:rFonts w:eastAsia="仿宋"/>
          <w:sz w:val="28"/>
        </w:rPr>
      </w:pPr>
      <w:r w:rsidRPr="00F5792E">
        <w:rPr>
          <w:rFonts w:eastAsia="仿宋"/>
          <w:sz w:val="28"/>
        </w:rPr>
        <w:t>本预案由应急指挥部办公室组织学习和演练，并负责预案的更新、修订备案等工作。</w:t>
      </w:r>
    </w:p>
    <w:p w:rsidR="000818D6" w:rsidRPr="00F5792E" w:rsidRDefault="000818D6" w:rsidP="000818D6">
      <w:pPr>
        <w:widowControl/>
        <w:spacing w:line="240" w:lineRule="auto"/>
        <w:ind w:firstLine="560"/>
        <w:rPr>
          <w:rFonts w:eastAsia="仿宋"/>
          <w:sz w:val="28"/>
        </w:rPr>
      </w:pPr>
      <w:r w:rsidRPr="00F5792E">
        <w:rPr>
          <w:rFonts w:eastAsia="仿宋"/>
          <w:sz w:val="28"/>
        </w:rPr>
        <w:t>1</w:t>
      </w:r>
      <w:r w:rsidRPr="00F5792E">
        <w:rPr>
          <w:rFonts w:eastAsia="仿宋"/>
          <w:sz w:val="28"/>
        </w:rPr>
        <w:t>、预案的修改与修订</w:t>
      </w:r>
    </w:p>
    <w:p w:rsidR="000818D6" w:rsidRPr="00F5792E" w:rsidRDefault="000818D6" w:rsidP="000818D6">
      <w:pPr>
        <w:widowControl/>
        <w:spacing w:line="240" w:lineRule="auto"/>
        <w:ind w:firstLine="560"/>
        <w:rPr>
          <w:rFonts w:eastAsia="仿宋"/>
          <w:sz w:val="28"/>
        </w:rPr>
      </w:pPr>
      <w:r w:rsidRPr="00F5792E">
        <w:rPr>
          <w:rFonts w:eastAsia="仿宋"/>
          <w:sz w:val="28"/>
        </w:rPr>
        <w:t>（</w:t>
      </w:r>
      <w:r w:rsidRPr="00F5792E">
        <w:rPr>
          <w:rFonts w:eastAsia="仿宋"/>
          <w:sz w:val="28"/>
        </w:rPr>
        <w:t>1</w:t>
      </w:r>
      <w:r w:rsidRPr="00F5792E">
        <w:rPr>
          <w:rFonts w:eastAsia="仿宋"/>
          <w:sz w:val="28"/>
        </w:rPr>
        <w:t>）修改与修订的条件</w:t>
      </w:r>
    </w:p>
    <w:p w:rsidR="000818D6" w:rsidRPr="00F5792E" w:rsidRDefault="000818D6" w:rsidP="000818D6">
      <w:pPr>
        <w:widowControl/>
        <w:spacing w:line="240" w:lineRule="auto"/>
        <w:ind w:firstLine="560"/>
        <w:rPr>
          <w:rFonts w:eastAsia="仿宋"/>
          <w:sz w:val="28"/>
        </w:rPr>
      </w:pPr>
      <w:r w:rsidRPr="00F5792E">
        <w:rPr>
          <w:rFonts w:eastAsia="仿宋"/>
          <w:sz w:val="28"/>
        </w:rPr>
        <w:t>预案在演练及应用中发现问题及出现下列情况之一时，应急指挥部办公室应对预案进行修改或修订。</w:t>
      </w:r>
    </w:p>
    <w:p w:rsidR="000818D6" w:rsidRPr="00F5792E" w:rsidRDefault="000818D6" w:rsidP="000818D6">
      <w:pPr>
        <w:widowControl/>
        <w:spacing w:line="240" w:lineRule="auto"/>
        <w:ind w:firstLine="560"/>
        <w:rPr>
          <w:rFonts w:eastAsia="仿宋"/>
          <w:sz w:val="28"/>
        </w:rPr>
      </w:pPr>
      <w:r w:rsidRPr="00F5792E">
        <w:rPr>
          <w:rFonts w:eastAsia="仿宋" w:hint="eastAsia"/>
          <w:sz w:val="28"/>
        </w:rPr>
        <w:t>①</w:t>
      </w:r>
      <w:r w:rsidRPr="00F5792E">
        <w:rPr>
          <w:rFonts w:eastAsia="仿宋"/>
          <w:sz w:val="28"/>
        </w:rPr>
        <w:t>面临的环境风险发生重大变化，需要重新进行环境风险评估的；</w:t>
      </w:r>
    </w:p>
    <w:p w:rsidR="000818D6" w:rsidRPr="00F5792E" w:rsidRDefault="000818D6" w:rsidP="000818D6">
      <w:pPr>
        <w:widowControl/>
        <w:spacing w:line="240" w:lineRule="auto"/>
        <w:ind w:firstLine="560"/>
        <w:rPr>
          <w:rFonts w:eastAsia="仿宋"/>
          <w:sz w:val="28"/>
        </w:rPr>
      </w:pPr>
      <w:r w:rsidRPr="00F5792E">
        <w:rPr>
          <w:rFonts w:eastAsia="仿宋" w:hint="eastAsia"/>
          <w:sz w:val="28"/>
        </w:rPr>
        <w:t>②</w:t>
      </w:r>
      <w:r w:rsidRPr="00F5792E">
        <w:rPr>
          <w:rFonts w:eastAsia="仿宋"/>
          <w:sz w:val="28"/>
        </w:rPr>
        <w:t>应急管理组织指挥体系与</w:t>
      </w:r>
      <w:hyperlink r:id="rId30" w:tgtFrame="_blank" w:history="1">
        <w:r w:rsidRPr="00F5792E">
          <w:rPr>
            <w:rFonts w:eastAsia="仿宋"/>
            <w:sz w:val="28"/>
          </w:rPr>
          <w:t>职责</w:t>
        </w:r>
      </w:hyperlink>
      <w:r w:rsidRPr="00F5792E">
        <w:rPr>
          <w:rFonts w:eastAsia="仿宋"/>
          <w:sz w:val="28"/>
        </w:rPr>
        <w:t>发生重大变化的；</w:t>
      </w:r>
    </w:p>
    <w:p w:rsidR="000818D6" w:rsidRPr="00F5792E" w:rsidRDefault="000818D6" w:rsidP="000818D6">
      <w:pPr>
        <w:widowControl/>
        <w:spacing w:line="240" w:lineRule="auto"/>
        <w:ind w:firstLine="560"/>
        <w:rPr>
          <w:rFonts w:eastAsia="仿宋"/>
          <w:sz w:val="28"/>
        </w:rPr>
      </w:pPr>
      <w:r w:rsidRPr="00F5792E">
        <w:rPr>
          <w:rFonts w:eastAsia="仿宋" w:hint="eastAsia"/>
          <w:sz w:val="28"/>
        </w:rPr>
        <w:t>③</w:t>
      </w:r>
      <w:r w:rsidRPr="00F5792E">
        <w:rPr>
          <w:rFonts w:eastAsia="仿宋"/>
          <w:sz w:val="28"/>
        </w:rPr>
        <w:t>环境应急监测预警及报告机制、应对流程和措施、应急保障措施发生重大变化的；</w:t>
      </w:r>
    </w:p>
    <w:p w:rsidR="000818D6" w:rsidRPr="00F5792E" w:rsidRDefault="000818D6" w:rsidP="000818D6">
      <w:pPr>
        <w:widowControl/>
        <w:spacing w:line="240" w:lineRule="auto"/>
        <w:ind w:firstLine="560"/>
        <w:rPr>
          <w:rFonts w:eastAsia="仿宋"/>
          <w:sz w:val="28"/>
        </w:rPr>
      </w:pPr>
      <w:r w:rsidRPr="00F5792E">
        <w:rPr>
          <w:rFonts w:eastAsia="仿宋" w:hint="eastAsia"/>
          <w:sz w:val="28"/>
        </w:rPr>
        <w:t>④</w:t>
      </w:r>
      <w:r w:rsidRPr="00F5792E">
        <w:rPr>
          <w:rFonts w:eastAsia="仿宋"/>
          <w:sz w:val="28"/>
        </w:rPr>
        <w:t>重要应急资源发生重大变化的；</w:t>
      </w:r>
    </w:p>
    <w:p w:rsidR="000818D6" w:rsidRPr="00F5792E" w:rsidRDefault="000818D6" w:rsidP="000818D6">
      <w:pPr>
        <w:widowControl/>
        <w:spacing w:line="240" w:lineRule="auto"/>
        <w:ind w:firstLine="560"/>
        <w:rPr>
          <w:rFonts w:eastAsia="仿宋"/>
          <w:sz w:val="28"/>
        </w:rPr>
      </w:pPr>
      <w:r w:rsidRPr="00F5792E">
        <w:rPr>
          <w:rFonts w:eastAsia="仿宋" w:hint="eastAsia"/>
          <w:sz w:val="28"/>
        </w:rPr>
        <w:t>⑤</w:t>
      </w:r>
      <w:r w:rsidRPr="00F5792E">
        <w:rPr>
          <w:rFonts w:eastAsia="仿宋"/>
          <w:sz w:val="28"/>
        </w:rPr>
        <w:t>在突发事件实际应对和应急演练中发现问题，需要对环境应急预案作出重大调整的；</w:t>
      </w:r>
    </w:p>
    <w:p w:rsidR="000818D6" w:rsidRPr="00F5792E" w:rsidRDefault="000818D6" w:rsidP="000818D6">
      <w:pPr>
        <w:widowControl/>
        <w:spacing w:line="240" w:lineRule="auto"/>
        <w:ind w:firstLine="560"/>
        <w:rPr>
          <w:rFonts w:eastAsia="仿宋"/>
          <w:sz w:val="28"/>
        </w:rPr>
      </w:pPr>
      <w:r w:rsidRPr="00F5792E">
        <w:rPr>
          <w:rFonts w:eastAsia="仿宋" w:hint="eastAsia"/>
          <w:sz w:val="28"/>
        </w:rPr>
        <w:t>⑥</w:t>
      </w:r>
      <w:r w:rsidRPr="00F5792E">
        <w:rPr>
          <w:rFonts w:eastAsia="仿宋"/>
          <w:sz w:val="28"/>
        </w:rPr>
        <w:t>其他需要修订的情况。</w:t>
      </w:r>
    </w:p>
    <w:p w:rsidR="000818D6" w:rsidRPr="00F5792E" w:rsidRDefault="000818D6" w:rsidP="000818D6">
      <w:pPr>
        <w:widowControl/>
        <w:spacing w:line="240" w:lineRule="auto"/>
        <w:ind w:firstLine="560"/>
        <w:rPr>
          <w:rFonts w:eastAsia="仿宋"/>
          <w:sz w:val="28"/>
        </w:rPr>
      </w:pPr>
      <w:r w:rsidRPr="00F5792E">
        <w:rPr>
          <w:rFonts w:eastAsia="仿宋"/>
          <w:sz w:val="28"/>
        </w:rPr>
        <w:t>（</w:t>
      </w:r>
      <w:r w:rsidRPr="00F5792E">
        <w:rPr>
          <w:rFonts w:eastAsia="仿宋"/>
          <w:sz w:val="28"/>
        </w:rPr>
        <w:t>2</w:t>
      </w:r>
      <w:r w:rsidRPr="00F5792E">
        <w:rPr>
          <w:rFonts w:eastAsia="仿宋"/>
          <w:sz w:val="28"/>
        </w:rPr>
        <w:t>）修改与修订的方式</w:t>
      </w:r>
    </w:p>
    <w:p w:rsidR="000818D6" w:rsidRPr="00F5792E" w:rsidRDefault="000818D6" w:rsidP="000818D6">
      <w:pPr>
        <w:widowControl/>
        <w:spacing w:line="240" w:lineRule="auto"/>
        <w:ind w:firstLine="560"/>
        <w:rPr>
          <w:rFonts w:eastAsia="仿宋"/>
          <w:sz w:val="28"/>
        </w:rPr>
      </w:pPr>
      <w:r w:rsidRPr="00F5792E">
        <w:rPr>
          <w:rFonts w:ascii="宋体" w:hAnsi="宋体" w:cs="宋体" w:hint="eastAsia"/>
          <w:sz w:val="28"/>
        </w:rPr>
        <w:lastRenderedPageBreak/>
        <w:t>①</w:t>
      </w:r>
      <w:r w:rsidRPr="00F5792E">
        <w:rPr>
          <w:rFonts w:eastAsia="仿宋"/>
          <w:sz w:val="28"/>
        </w:rPr>
        <w:t>一般情况下，由应急指挥部办公室向预案持有者发放修改通知和对照表，采用对照表统一划改的方式修改，修改后在预案修改记录中记录修改情况；</w:t>
      </w:r>
    </w:p>
    <w:p w:rsidR="000818D6" w:rsidRPr="00F5792E" w:rsidRDefault="000818D6" w:rsidP="000818D6">
      <w:pPr>
        <w:widowControl/>
        <w:spacing w:line="240" w:lineRule="auto"/>
        <w:ind w:firstLine="560"/>
        <w:rPr>
          <w:rFonts w:eastAsia="仿宋"/>
          <w:sz w:val="28"/>
        </w:rPr>
      </w:pPr>
      <w:r w:rsidRPr="00F5792E">
        <w:rPr>
          <w:rFonts w:ascii="宋体" w:hAnsi="宋体" w:cs="宋体" w:hint="eastAsia"/>
          <w:sz w:val="28"/>
        </w:rPr>
        <w:t>②</w:t>
      </w:r>
      <w:r w:rsidRPr="00F5792E">
        <w:rPr>
          <w:rFonts w:eastAsia="仿宋"/>
          <w:sz w:val="28"/>
        </w:rPr>
        <w:t>必须进行重大修订时，采用改版的方式。</w:t>
      </w:r>
    </w:p>
    <w:p w:rsidR="000818D6" w:rsidRPr="00F5792E" w:rsidRDefault="000818D6" w:rsidP="000818D6">
      <w:pPr>
        <w:widowControl/>
        <w:spacing w:line="240" w:lineRule="auto"/>
        <w:ind w:firstLine="560"/>
        <w:rPr>
          <w:rFonts w:eastAsia="仿宋"/>
          <w:sz w:val="28"/>
        </w:rPr>
      </w:pPr>
      <w:r w:rsidRPr="00F5792E">
        <w:rPr>
          <w:rFonts w:eastAsia="仿宋"/>
          <w:sz w:val="28"/>
        </w:rPr>
        <w:t>2</w:t>
      </w:r>
      <w:r w:rsidRPr="00F5792E">
        <w:rPr>
          <w:rFonts w:eastAsia="仿宋"/>
          <w:sz w:val="28"/>
        </w:rPr>
        <w:t>、备案管理</w:t>
      </w:r>
    </w:p>
    <w:p w:rsidR="000818D6" w:rsidRPr="00F5792E" w:rsidRDefault="000818D6" w:rsidP="000818D6">
      <w:pPr>
        <w:widowControl/>
        <w:spacing w:line="240" w:lineRule="auto"/>
        <w:ind w:firstLine="560"/>
        <w:rPr>
          <w:rFonts w:eastAsia="仿宋"/>
          <w:sz w:val="28"/>
        </w:rPr>
      </w:pPr>
      <w:r w:rsidRPr="00F5792E">
        <w:rPr>
          <w:rFonts w:eastAsia="仿宋"/>
          <w:sz w:val="28"/>
        </w:rPr>
        <w:t>对新编制、修订后的预案，编制工作组应及时到临沂市环境保护局临港经济开发区分局应急办申请备案。</w:t>
      </w:r>
    </w:p>
    <w:p w:rsidR="006C6568" w:rsidRPr="00ED6BD6" w:rsidRDefault="006C6568">
      <w:pPr>
        <w:rPr>
          <w:color w:val="FF0000"/>
        </w:rPr>
      </w:pPr>
      <w:bookmarkStart w:id="247" w:name="_Toc343603231"/>
      <w:bookmarkEnd w:id="186"/>
    </w:p>
    <w:p w:rsidR="006C6568" w:rsidRPr="00ED6BD6" w:rsidRDefault="006C6568">
      <w:pPr>
        <w:rPr>
          <w:color w:val="FF0000"/>
        </w:rPr>
      </w:pPr>
    </w:p>
    <w:p w:rsidR="006C6568" w:rsidRPr="00ED6BD6" w:rsidRDefault="006C6568">
      <w:pPr>
        <w:rPr>
          <w:color w:val="FF0000"/>
        </w:rPr>
      </w:pPr>
    </w:p>
    <w:p w:rsidR="006C6568" w:rsidRPr="00ED6BD6" w:rsidRDefault="006C6568">
      <w:pPr>
        <w:ind w:firstLineChars="0" w:firstLine="0"/>
        <w:rPr>
          <w:color w:val="FF0000"/>
        </w:rPr>
      </w:pPr>
    </w:p>
    <w:p w:rsidR="006C6568" w:rsidRPr="00ED6BD6" w:rsidRDefault="00396C35">
      <w:pPr>
        <w:widowControl/>
        <w:spacing w:line="240" w:lineRule="auto"/>
        <w:ind w:firstLineChars="0" w:firstLine="0"/>
        <w:jc w:val="left"/>
        <w:rPr>
          <w:b/>
          <w:color w:val="FF0000"/>
          <w:sz w:val="32"/>
          <w:szCs w:val="36"/>
        </w:rPr>
      </w:pPr>
      <w:r w:rsidRPr="00ED6BD6">
        <w:rPr>
          <w:color w:val="FF0000"/>
        </w:rPr>
        <w:br w:type="page"/>
      </w:r>
    </w:p>
    <w:p w:rsidR="006C6568" w:rsidRPr="00FC6836" w:rsidRDefault="00396C35" w:rsidP="000818D6">
      <w:pPr>
        <w:pStyle w:val="1"/>
        <w:spacing w:beforeLines="100" w:before="240" w:afterLines="50" w:after="120" w:line="240" w:lineRule="auto"/>
        <w:jc w:val="left"/>
        <w:rPr>
          <w:rFonts w:eastAsiaTheme="majorEastAsia"/>
          <w:szCs w:val="32"/>
        </w:rPr>
      </w:pPr>
      <w:bookmarkStart w:id="248" w:name="_Toc469980799"/>
      <w:bookmarkStart w:id="249" w:name="_Toc15555"/>
      <w:bookmarkStart w:id="250" w:name="_Toc4142"/>
      <w:bookmarkStart w:id="251" w:name="_Toc14647"/>
      <w:bookmarkStart w:id="252" w:name="_Toc15963631"/>
      <w:bookmarkEnd w:id="247"/>
      <w:r w:rsidRPr="00FC6836">
        <w:rPr>
          <w:rFonts w:eastAsiaTheme="majorEastAsia"/>
          <w:szCs w:val="32"/>
        </w:rPr>
        <w:lastRenderedPageBreak/>
        <w:t>1</w:t>
      </w:r>
      <w:r w:rsidR="000818D6">
        <w:rPr>
          <w:rFonts w:eastAsiaTheme="majorEastAsia"/>
          <w:szCs w:val="32"/>
        </w:rPr>
        <w:t>4</w:t>
      </w:r>
      <w:r w:rsidRPr="00FC6836">
        <w:rPr>
          <w:rFonts w:eastAsiaTheme="majorEastAsia"/>
          <w:szCs w:val="32"/>
        </w:rPr>
        <w:t xml:space="preserve"> </w:t>
      </w:r>
      <w:r w:rsidRPr="00FC6836">
        <w:rPr>
          <w:rFonts w:eastAsiaTheme="majorEastAsia"/>
          <w:szCs w:val="32"/>
        </w:rPr>
        <w:t>附则</w:t>
      </w:r>
      <w:bookmarkEnd w:id="248"/>
      <w:bookmarkEnd w:id="252"/>
    </w:p>
    <w:p w:rsidR="006C6568" w:rsidRPr="00FC6836" w:rsidRDefault="00396C35">
      <w:pPr>
        <w:pStyle w:val="2"/>
        <w:spacing w:beforeLines="100" w:before="240" w:afterLines="50" w:after="120" w:line="240" w:lineRule="auto"/>
        <w:rPr>
          <w:rFonts w:eastAsiaTheme="majorEastAsia"/>
          <w:sz w:val="30"/>
        </w:rPr>
      </w:pPr>
      <w:bookmarkStart w:id="253" w:name="_Toc469980800"/>
      <w:bookmarkStart w:id="254" w:name="_Toc343603232"/>
      <w:bookmarkStart w:id="255" w:name="_Toc15963632"/>
      <w:r w:rsidRPr="00FC6836">
        <w:rPr>
          <w:rFonts w:eastAsiaTheme="majorEastAsia"/>
          <w:sz w:val="30"/>
        </w:rPr>
        <w:t>1</w:t>
      </w:r>
      <w:r w:rsidR="000818D6">
        <w:rPr>
          <w:rFonts w:eastAsiaTheme="majorEastAsia"/>
          <w:sz w:val="30"/>
        </w:rPr>
        <w:t>4</w:t>
      </w:r>
      <w:r w:rsidRPr="00FC6836">
        <w:rPr>
          <w:rFonts w:eastAsiaTheme="majorEastAsia"/>
          <w:sz w:val="30"/>
        </w:rPr>
        <w:t xml:space="preserve">.1 </w:t>
      </w:r>
      <w:r w:rsidRPr="00FC6836">
        <w:rPr>
          <w:rFonts w:eastAsiaTheme="majorEastAsia"/>
          <w:sz w:val="30"/>
        </w:rPr>
        <w:t>名词术语定义</w:t>
      </w:r>
      <w:bookmarkEnd w:id="253"/>
      <w:bookmarkEnd w:id="255"/>
    </w:p>
    <w:p w:rsidR="006C6568" w:rsidRPr="00FC6836" w:rsidRDefault="00396C35">
      <w:pPr>
        <w:widowControl/>
        <w:spacing w:line="240" w:lineRule="auto"/>
        <w:ind w:firstLine="562"/>
        <w:rPr>
          <w:rFonts w:eastAsia="仿宋"/>
          <w:sz w:val="28"/>
        </w:rPr>
      </w:pPr>
      <w:r w:rsidRPr="00FC6836">
        <w:rPr>
          <w:rFonts w:eastAsia="仿宋"/>
          <w:b/>
          <w:sz w:val="28"/>
        </w:rPr>
        <w:t>环境风险源：</w:t>
      </w:r>
      <w:r w:rsidRPr="00FC6836">
        <w:rPr>
          <w:rFonts w:eastAsia="仿宋"/>
          <w:sz w:val="28"/>
        </w:rPr>
        <w:t>指可能导致突发环境事件的污染源，以及生产、贮存、经营、使用、运输危险物质或生产、收集、利用、处置危险废物的场所、设备和装置。</w:t>
      </w:r>
    </w:p>
    <w:p w:rsidR="006C6568" w:rsidRPr="00FC6836" w:rsidRDefault="00396C35">
      <w:pPr>
        <w:widowControl/>
        <w:spacing w:line="240" w:lineRule="auto"/>
        <w:ind w:firstLine="562"/>
        <w:rPr>
          <w:rFonts w:eastAsia="仿宋"/>
          <w:sz w:val="28"/>
        </w:rPr>
      </w:pPr>
      <w:r w:rsidRPr="00FC6836">
        <w:rPr>
          <w:rFonts w:eastAsia="仿宋"/>
          <w:b/>
          <w:sz w:val="28"/>
        </w:rPr>
        <w:t>环境敏感目标：</w:t>
      </w:r>
      <w:r w:rsidRPr="00FC6836">
        <w:rPr>
          <w:rFonts w:eastAsia="仿宋"/>
          <w:sz w:val="28"/>
        </w:rPr>
        <w:t>根据《建设项目环境影响评价分类管理名录》规定，指依法设立的各级各类自然文化保护地，以及对建设项目的某类污染因子或者生态影响因子特别敏感的区域场所。</w:t>
      </w:r>
    </w:p>
    <w:p w:rsidR="006C6568" w:rsidRPr="00FC6836" w:rsidRDefault="00396C35">
      <w:pPr>
        <w:widowControl/>
        <w:spacing w:line="240" w:lineRule="auto"/>
        <w:ind w:firstLine="562"/>
        <w:rPr>
          <w:rFonts w:eastAsia="仿宋"/>
          <w:sz w:val="28"/>
        </w:rPr>
      </w:pPr>
      <w:r w:rsidRPr="00FC6836">
        <w:rPr>
          <w:rFonts w:eastAsia="仿宋"/>
          <w:b/>
          <w:sz w:val="28"/>
        </w:rPr>
        <w:t>环境保护目标：</w:t>
      </w:r>
      <w:r w:rsidRPr="00FC6836">
        <w:rPr>
          <w:rFonts w:eastAsia="仿宋"/>
          <w:sz w:val="28"/>
        </w:rPr>
        <w:t>指在突发环境事件应集中，需要保护的环境敏感区域中可能受到影响的对象。</w:t>
      </w:r>
    </w:p>
    <w:p w:rsidR="006C6568" w:rsidRPr="00FC6836" w:rsidRDefault="00396C35">
      <w:pPr>
        <w:widowControl/>
        <w:spacing w:line="240" w:lineRule="auto"/>
        <w:ind w:firstLine="562"/>
        <w:rPr>
          <w:rFonts w:eastAsia="仿宋"/>
          <w:sz w:val="28"/>
        </w:rPr>
      </w:pPr>
      <w:r w:rsidRPr="00FC6836">
        <w:rPr>
          <w:rFonts w:eastAsia="仿宋"/>
          <w:b/>
          <w:sz w:val="28"/>
        </w:rPr>
        <w:t>环境事故：</w:t>
      </w:r>
      <w:r w:rsidRPr="00FC6836">
        <w:rPr>
          <w:rFonts w:eastAsia="仿宋"/>
          <w:sz w:val="28"/>
        </w:rPr>
        <w:t>是指由于违反环境保护法律法规的经济、社会活动与行为，以及意外因素的影响或不可抗力的自然灾害等原因致使环境受到污染，人体健康受到危害，社会经济与人民群众财产受到损失，造成不良社会影响的突发环境事件。</w:t>
      </w:r>
    </w:p>
    <w:p w:rsidR="006C6568" w:rsidRPr="00FC6836" w:rsidRDefault="00396C35">
      <w:pPr>
        <w:widowControl/>
        <w:spacing w:line="240" w:lineRule="auto"/>
        <w:ind w:firstLine="562"/>
        <w:rPr>
          <w:rFonts w:eastAsia="仿宋"/>
          <w:sz w:val="28"/>
        </w:rPr>
      </w:pPr>
      <w:r w:rsidRPr="00FC6836">
        <w:rPr>
          <w:rFonts w:eastAsia="仿宋"/>
          <w:b/>
          <w:sz w:val="28"/>
        </w:rPr>
        <w:t>环境应急：</w:t>
      </w:r>
      <w:r w:rsidRPr="00FC6836">
        <w:rPr>
          <w:rFonts w:eastAsia="仿宋"/>
          <w:sz w:val="28"/>
        </w:rPr>
        <w:t>针对可能或已经发生的突发环境事件需要立即采取某些超出正常工作程序的行动，以避免事件影响范围扩大、减轻事件后果的状态，也称为紧急状态；同时也泛指立即采取超出正常工作程序的行动。</w:t>
      </w:r>
    </w:p>
    <w:p w:rsidR="006C6568" w:rsidRPr="00FC6836" w:rsidRDefault="00396C35">
      <w:pPr>
        <w:widowControl/>
        <w:spacing w:line="240" w:lineRule="auto"/>
        <w:ind w:firstLine="562"/>
        <w:rPr>
          <w:rFonts w:eastAsia="仿宋"/>
          <w:sz w:val="28"/>
        </w:rPr>
      </w:pPr>
      <w:r w:rsidRPr="00FC6836">
        <w:rPr>
          <w:rFonts w:eastAsia="仿宋"/>
          <w:b/>
          <w:sz w:val="28"/>
        </w:rPr>
        <w:t>突发环境事件：</w:t>
      </w:r>
      <w:r w:rsidRPr="00FC6836">
        <w:rPr>
          <w:rFonts w:eastAsia="仿宋"/>
          <w:sz w:val="28"/>
        </w:rPr>
        <w:t>是指由于污染物排放或自然灾害、生产安全事故等因素，导致污染物或放射性物质等有毒有害物质进入大气、水体、土壤等环境介质，突然造成或可能造成环境质量下降，危及公众身体健康和财产安全，或造成生态环境破坏，或造成重大社会影响，需要采取紧急措施予以应对的事件，主要包括大气污染、水体污染、土壤污染等突发性环境污染事件和辐射污染事件。</w:t>
      </w:r>
    </w:p>
    <w:p w:rsidR="006C6568" w:rsidRPr="00FC6836" w:rsidRDefault="00396C35">
      <w:pPr>
        <w:widowControl/>
        <w:spacing w:line="240" w:lineRule="auto"/>
        <w:ind w:firstLine="562"/>
        <w:rPr>
          <w:rFonts w:eastAsia="仿宋"/>
          <w:sz w:val="28"/>
        </w:rPr>
      </w:pPr>
      <w:r w:rsidRPr="00FC6836">
        <w:rPr>
          <w:rFonts w:eastAsia="仿宋"/>
          <w:b/>
          <w:sz w:val="28"/>
        </w:rPr>
        <w:t>应急监测：</w:t>
      </w:r>
      <w:r w:rsidRPr="00FC6836">
        <w:rPr>
          <w:rFonts w:eastAsia="仿宋"/>
          <w:sz w:val="28"/>
        </w:rPr>
        <w:t>环境应急情况下，为发现和查明环境污染情况和污染范围而进行的环境监测。包括定点监测和动态监测。</w:t>
      </w:r>
    </w:p>
    <w:p w:rsidR="006C6568" w:rsidRPr="00FC6836" w:rsidRDefault="00396C35">
      <w:pPr>
        <w:widowControl/>
        <w:spacing w:line="240" w:lineRule="auto"/>
        <w:ind w:firstLine="560"/>
        <w:rPr>
          <w:rFonts w:eastAsia="仿宋"/>
          <w:sz w:val="28"/>
        </w:rPr>
      </w:pPr>
      <w:r w:rsidRPr="00FC6836">
        <w:rPr>
          <w:rFonts w:eastAsia="仿宋"/>
          <w:sz w:val="28"/>
        </w:rPr>
        <w:t>应急演习：为检验应急计划的有效性、应急准备的完善性、应急响应能力的适应性和应急人员的协同性而进行的一种模拟应急响应的实践活动，根据所涉及的内容和范围的不同，可分为单项演习（演练）、综合演习和指挥中心、现场应急组织联合进行的联合演习。</w:t>
      </w:r>
    </w:p>
    <w:bookmarkEnd w:id="254"/>
    <w:p w:rsidR="006C6568" w:rsidRPr="00FC6836" w:rsidRDefault="00396C35">
      <w:pPr>
        <w:widowControl/>
        <w:spacing w:line="240" w:lineRule="auto"/>
        <w:ind w:firstLineChars="0" w:firstLine="0"/>
        <w:jc w:val="left"/>
        <w:rPr>
          <w:b/>
          <w:sz w:val="32"/>
          <w:szCs w:val="36"/>
        </w:rPr>
      </w:pPr>
      <w:r w:rsidRPr="00FC6836">
        <w:br w:type="page"/>
      </w:r>
    </w:p>
    <w:p w:rsidR="006C6568" w:rsidRPr="005C483B" w:rsidRDefault="00396C35" w:rsidP="000818D6">
      <w:pPr>
        <w:pStyle w:val="1"/>
        <w:spacing w:beforeLines="100" w:before="240" w:afterLines="50" w:after="120" w:line="240" w:lineRule="auto"/>
        <w:jc w:val="left"/>
        <w:rPr>
          <w:rFonts w:eastAsiaTheme="majorEastAsia"/>
          <w:szCs w:val="32"/>
        </w:rPr>
      </w:pPr>
      <w:bookmarkStart w:id="256" w:name="_Toc15963633"/>
      <w:r w:rsidRPr="005C483B">
        <w:rPr>
          <w:rFonts w:eastAsiaTheme="majorEastAsia"/>
          <w:szCs w:val="32"/>
        </w:rPr>
        <w:lastRenderedPageBreak/>
        <w:t>1</w:t>
      </w:r>
      <w:r w:rsidR="000818D6">
        <w:rPr>
          <w:rFonts w:eastAsiaTheme="majorEastAsia"/>
          <w:szCs w:val="32"/>
        </w:rPr>
        <w:t>5</w:t>
      </w:r>
      <w:r w:rsidRPr="005C483B">
        <w:rPr>
          <w:rFonts w:eastAsiaTheme="majorEastAsia"/>
          <w:szCs w:val="32"/>
        </w:rPr>
        <w:t xml:space="preserve"> </w:t>
      </w:r>
      <w:r w:rsidRPr="005C483B">
        <w:rPr>
          <w:rFonts w:eastAsiaTheme="majorEastAsia"/>
          <w:szCs w:val="32"/>
        </w:rPr>
        <w:t>附件</w:t>
      </w:r>
      <w:bookmarkEnd w:id="249"/>
      <w:bookmarkEnd w:id="250"/>
      <w:bookmarkEnd w:id="251"/>
      <w:bookmarkEnd w:id="256"/>
    </w:p>
    <w:p w:rsidR="00711315" w:rsidRPr="005C483B" w:rsidRDefault="00711315" w:rsidP="00711315">
      <w:pPr>
        <w:pStyle w:val="2"/>
        <w:jc w:val="center"/>
        <w:rPr>
          <w:rFonts w:eastAsia="仿宋"/>
          <w:sz w:val="28"/>
        </w:rPr>
      </w:pPr>
      <w:bookmarkStart w:id="257" w:name="_Toc25988"/>
      <w:bookmarkStart w:id="258" w:name="_Toc11361295"/>
      <w:bookmarkStart w:id="259" w:name="_Toc15963634"/>
      <w:r w:rsidRPr="005C483B">
        <w:rPr>
          <w:rFonts w:eastAsia="仿宋"/>
          <w:sz w:val="28"/>
        </w:rPr>
        <w:t>附件</w:t>
      </w:r>
      <w:r w:rsidRPr="005C483B">
        <w:rPr>
          <w:rFonts w:eastAsia="仿宋"/>
          <w:sz w:val="28"/>
        </w:rPr>
        <w:t xml:space="preserve">1    </w:t>
      </w:r>
      <w:r w:rsidRPr="005C483B">
        <w:rPr>
          <w:rFonts w:eastAsia="仿宋"/>
          <w:sz w:val="28"/>
        </w:rPr>
        <w:t>关于成立编制《突发环境事件应急预案》小组的通知</w:t>
      </w:r>
      <w:bookmarkEnd w:id="257"/>
      <w:bookmarkEnd w:id="258"/>
      <w:bookmarkEnd w:id="259"/>
    </w:p>
    <w:p w:rsidR="00711315" w:rsidRPr="005C483B" w:rsidRDefault="00711315" w:rsidP="00711315">
      <w:pPr>
        <w:spacing w:line="240" w:lineRule="auto"/>
        <w:ind w:firstLineChars="0" w:firstLine="0"/>
        <w:rPr>
          <w:rFonts w:eastAsia="仿宋"/>
          <w:sz w:val="28"/>
          <w:szCs w:val="24"/>
        </w:rPr>
      </w:pPr>
      <w:r w:rsidRPr="005C483B">
        <w:rPr>
          <w:rFonts w:eastAsia="仿宋"/>
          <w:sz w:val="28"/>
          <w:szCs w:val="24"/>
        </w:rPr>
        <w:t>厂区各位员工：</w:t>
      </w:r>
    </w:p>
    <w:p w:rsidR="00711315" w:rsidRPr="005C483B" w:rsidRDefault="00711315" w:rsidP="00711315">
      <w:pPr>
        <w:spacing w:line="240" w:lineRule="auto"/>
        <w:ind w:firstLine="560"/>
        <w:rPr>
          <w:rFonts w:eastAsia="仿宋"/>
          <w:sz w:val="28"/>
          <w:szCs w:val="24"/>
        </w:rPr>
      </w:pPr>
      <w:r w:rsidRPr="005C483B">
        <w:rPr>
          <w:rFonts w:eastAsia="仿宋"/>
          <w:sz w:val="28"/>
          <w:szCs w:val="24"/>
        </w:rPr>
        <w:t>为有效应对突发环境污染事故，建立健全突发环境事件应急机制，提高应急反应和救援水平，将突发污染事故对人员、财产和环境造成的损失降至最小程度，最大限度地保障员工及周边人民群众的生命财产安全及生态环境安全，维护社会稳定，促进社会全面、协调、可持续发展。参照《江苏省突发环境污染事件应急预案编制导则（试行）》及相关的法律、行政法规，现将本公司编制《突发环境事件应急预案》工作安排通知如下。</w:t>
      </w:r>
    </w:p>
    <w:p w:rsidR="00711315" w:rsidRPr="005C483B" w:rsidRDefault="00711315" w:rsidP="00711315">
      <w:pPr>
        <w:spacing w:line="240" w:lineRule="auto"/>
        <w:ind w:firstLine="560"/>
        <w:rPr>
          <w:rFonts w:eastAsia="仿宋"/>
          <w:sz w:val="28"/>
          <w:szCs w:val="24"/>
        </w:rPr>
      </w:pPr>
      <w:r w:rsidRPr="005C483B">
        <w:rPr>
          <w:rFonts w:eastAsia="仿宋"/>
          <w:sz w:val="28"/>
          <w:szCs w:val="24"/>
        </w:rPr>
        <w:t>1</w:t>
      </w:r>
      <w:r w:rsidRPr="005C483B">
        <w:rPr>
          <w:rFonts w:eastAsia="仿宋"/>
          <w:sz w:val="28"/>
          <w:szCs w:val="24"/>
        </w:rPr>
        <w:t>、厂区成立</w:t>
      </w:r>
      <w:r w:rsidRPr="005C483B">
        <w:rPr>
          <w:rFonts w:eastAsia="仿宋"/>
          <w:sz w:val="28"/>
          <w:szCs w:val="24"/>
        </w:rPr>
        <w:t>“</w:t>
      </w:r>
      <w:r w:rsidRPr="005C483B">
        <w:rPr>
          <w:rFonts w:eastAsia="仿宋"/>
          <w:sz w:val="28"/>
          <w:szCs w:val="24"/>
        </w:rPr>
        <w:t>突发环境事件应急预案编制小组</w:t>
      </w:r>
      <w:r w:rsidRPr="005C483B">
        <w:rPr>
          <w:rFonts w:eastAsia="仿宋"/>
          <w:sz w:val="28"/>
          <w:szCs w:val="24"/>
        </w:rPr>
        <w:t>”</w:t>
      </w:r>
      <w:r w:rsidRPr="005C483B">
        <w:rPr>
          <w:rFonts w:eastAsia="仿宋"/>
          <w:sz w:val="28"/>
          <w:szCs w:val="24"/>
        </w:rPr>
        <w:t>，编制本公司突发环境事件应急预案的工作。总指挥由</w:t>
      </w:r>
      <w:r w:rsidR="008F5F79" w:rsidRPr="005C483B">
        <w:rPr>
          <w:rFonts w:eastAsia="仿宋" w:hint="eastAsia"/>
          <w:sz w:val="28"/>
          <w:szCs w:val="24"/>
        </w:rPr>
        <w:t>李学兴</w:t>
      </w:r>
      <w:r w:rsidRPr="005C483B">
        <w:rPr>
          <w:rFonts w:eastAsia="仿宋"/>
          <w:sz w:val="28"/>
          <w:szCs w:val="24"/>
        </w:rPr>
        <w:t>担任，副总指挥由</w:t>
      </w:r>
      <w:r w:rsidR="008F5F79" w:rsidRPr="005C483B">
        <w:rPr>
          <w:rFonts w:eastAsia="仿宋" w:hint="eastAsia"/>
          <w:sz w:val="28"/>
          <w:szCs w:val="24"/>
        </w:rPr>
        <w:t>殷守洪</w:t>
      </w:r>
      <w:r w:rsidRPr="005C483B">
        <w:rPr>
          <w:rFonts w:eastAsia="仿宋"/>
          <w:sz w:val="28"/>
          <w:szCs w:val="24"/>
        </w:rPr>
        <w:t>担任，组员由厂区员工组成。</w:t>
      </w:r>
    </w:p>
    <w:p w:rsidR="00711315" w:rsidRPr="005C483B" w:rsidRDefault="00711315" w:rsidP="00711315">
      <w:pPr>
        <w:spacing w:line="240" w:lineRule="auto"/>
        <w:ind w:firstLine="560"/>
        <w:rPr>
          <w:rFonts w:eastAsia="仿宋"/>
          <w:sz w:val="28"/>
          <w:szCs w:val="24"/>
        </w:rPr>
      </w:pPr>
      <w:r w:rsidRPr="005C483B">
        <w:rPr>
          <w:rFonts w:eastAsia="仿宋"/>
          <w:sz w:val="28"/>
          <w:szCs w:val="24"/>
        </w:rPr>
        <w:t>2</w:t>
      </w:r>
      <w:r w:rsidRPr="005C483B">
        <w:rPr>
          <w:rFonts w:eastAsia="仿宋"/>
          <w:sz w:val="28"/>
          <w:szCs w:val="24"/>
        </w:rPr>
        <w:t>、在编制的过程中，主任负责协助编制单位对本公司的生产状况、环保设施、风险源以及周边环境、敏感点作全面的调查和分析，使应急预案具有可操作性，并且达到相关要求。</w:t>
      </w:r>
    </w:p>
    <w:p w:rsidR="00711315" w:rsidRPr="005C483B" w:rsidRDefault="00711315" w:rsidP="00711315">
      <w:pPr>
        <w:spacing w:line="240" w:lineRule="auto"/>
        <w:ind w:firstLine="560"/>
        <w:rPr>
          <w:rFonts w:eastAsia="仿宋"/>
          <w:sz w:val="28"/>
          <w:szCs w:val="24"/>
        </w:rPr>
      </w:pPr>
      <w:r w:rsidRPr="005C483B">
        <w:rPr>
          <w:rFonts w:eastAsia="仿宋"/>
          <w:sz w:val="28"/>
          <w:szCs w:val="24"/>
        </w:rPr>
        <w:t>3</w:t>
      </w:r>
      <w:r w:rsidRPr="005C483B">
        <w:rPr>
          <w:rFonts w:eastAsia="仿宋"/>
          <w:sz w:val="28"/>
          <w:szCs w:val="24"/>
        </w:rPr>
        <w:t>、各相关人员要密切配合，主动为编制小组提供相关资料、数据及提出建议。</w:t>
      </w:r>
    </w:p>
    <w:p w:rsidR="006C6568" w:rsidRPr="005C483B" w:rsidRDefault="00711315" w:rsidP="00711315">
      <w:pPr>
        <w:spacing w:line="240" w:lineRule="auto"/>
        <w:ind w:firstLine="560"/>
        <w:rPr>
          <w:rFonts w:eastAsia="仿宋"/>
          <w:sz w:val="28"/>
        </w:rPr>
      </w:pPr>
      <w:r w:rsidRPr="005C483B">
        <w:rPr>
          <w:rFonts w:eastAsia="仿宋"/>
          <w:sz w:val="28"/>
          <w:szCs w:val="24"/>
        </w:rPr>
        <w:t>4</w:t>
      </w:r>
      <w:r w:rsidRPr="005C483B">
        <w:rPr>
          <w:rFonts w:eastAsia="仿宋"/>
          <w:sz w:val="28"/>
          <w:szCs w:val="24"/>
        </w:rPr>
        <w:t>、预案的编制时间为</w:t>
      </w:r>
      <w:r w:rsidRPr="005C483B">
        <w:rPr>
          <w:rFonts w:eastAsia="仿宋"/>
          <w:sz w:val="28"/>
          <w:szCs w:val="24"/>
        </w:rPr>
        <w:t>1</w:t>
      </w:r>
      <w:r w:rsidRPr="005C483B">
        <w:rPr>
          <w:rFonts w:eastAsia="仿宋"/>
          <w:sz w:val="28"/>
          <w:szCs w:val="24"/>
        </w:rPr>
        <w:t>个月，预案编制完成后将邀请临沂市环保、安监及行业方面的专家进行评审，评审通过后发布实施。</w:t>
      </w: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711315" w:rsidRPr="00FC6836" w:rsidRDefault="00711315" w:rsidP="00711315">
      <w:pPr>
        <w:pStyle w:val="2"/>
        <w:jc w:val="center"/>
        <w:rPr>
          <w:rFonts w:eastAsia="仿宋"/>
          <w:sz w:val="28"/>
        </w:rPr>
      </w:pPr>
      <w:bookmarkStart w:id="260" w:name="_Toc11361296"/>
      <w:bookmarkStart w:id="261" w:name="_Toc15963635"/>
      <w:r w:rsidRPr="00FC6836">
        <w:rPr>
          <w:rFonts w:eastAsia="仿宋"/>
          <w:sz w:val="28"/>
        </w:rPr>
        <w:lastRenderedPageBreak/>
        <w:t>附件</w:t>
      </w:r>
      <w:r w:rsidRPr="00FC6836">
        <w:rPr>
          <w:rFonts w:eastAsia="仿宋"/>
          <w:sz w:val="28"/>
        </w:rPr>
        <w:t xml:space="preserve">2    </w:t>
      </w:r>
      <w:r w:rsidRPr="00FC6836">
        <w:rPr>
          <w:rFonts w:eastAsia="仿宋"/>
          <w:sz w:val="28"/>
        </w:rPr>
        <w:t>应急组织机构体系图</w:t>
      </w:r>
      <w:bookmarkEnd w:id="260"/>
      <w:bookmarkEnd w:id="261"/>
    </w:p>
    <w:p w:rsidR="004322BD" w:rsidRPr="00ED6BD6" w:rsidRDefault="00782518" w:rsidP="004322BD">
      <w:pPr>
        <w:rPr>
          <w:color w:val="FF0000"/>
          <w:sz w:val="28"/>
        </w:rPr>
      </w:pPr>
      <w:r>
        <w:rPr>
          <w:color w:val="FF0000"/>
        </w:rPr>
        <w:pict>
          <v:shape id="_x0000_s1828" type="#_x0000_t202" style="position:absolute;left:0;text-align:left;margin-left:137.45pt;margin-top:10.3pt;width:113.25pt;height:26.25pt;z-index:25165926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">
            <v:textbox>
              <w:txbxContent>
                <w:p w:rsidR="008863C4" w:rsidRDefault="008863C4" w:rsidP="004322BD">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sz w:val="21"/>
                      <w:szCs w:val="21"/>
                    </w:rPr>
                    <w:t>应急指挥部</w:t>
                  </w:r>
                </w:p>
              </w:txbxContent>
            </v:textbox>
          </v:shape>
        </w:pict>
      </w:r>
      <w:r>
        <w:rPr>
          <w:color w:val="FF0000"/>
        </w:rPr>
        <w:pict>
          <v:shape id="_x0000_s1830" type="#_x0000_t202" style="position:absolute;left:0;text-align:left;margin-left:285.85pt;margin-top:-.1pt;width:121.5pt;height:48.75pt;z-index:25166131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">
            <v:textbox>
              <w:txbxContent>
                <w:p w:rsidR="008863C4" w:rsidRDefault="008863C4" w:rsidP="004322BD">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总指挥：李学兴</w:t>
                  </w:r>
                </w:p>
                <w:p w:rsidR="008863C4" w:rsidRDefault="008863C4" w:rsidP="004322BD">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副总指挥：殷守洪</w:t>
                  </w:r>
                </w:p>
              </w:txbxContent>
            </v:textbox>
          </v:shape>
        </w:pict>
      </w:r>
    </w:p>
    <w:p w:rsidR="004322BD" w:rsidRPr="00ED6BD6" w:rsidRDefault="00782518" w:rsidP="004322BD">
      <w:pPr>
        <w:rPr>
          <w:color w:val="FF0000"/>
          <w:sz w:val="28"/>
        </w:rPr>
      </w:pPr>
      <w:r>
        <w:rPr>
          <w:color w:val="FF0000"/>
        </w:rPr>
        <w:pict>
          <v:shape id="_x0000_s1836" type="#_x0000_t32" style="position:absolute;left:0;text-align:left;margin-left:251.2pt;margin-top:1.05pt;width:35.25pt;height:.05pt;z-index:25166745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">
            <v:stroke endarrow="block"/>
          </v:shape>
        </w:pict>
      </w:r>
      <w:r>
        <w:rPr>
          <w:color w:val="FF0000"/>
        </w:rPr>
        <w:pict>
          <v:shape id="_x0000_s1837" type="#_x0000_t32" style="position:absolute;left:0;text-align:left;margin-left:194.35pt;margin-top:12.4pt;width:.05pt;height:23.7pt;z-index:25166848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">
            <v:stroke endarrow="block"/>
          </v:shape>
        </w:pict>
      </w:r>
    </w:p>
    <w:p w:rsidR="004322BD" w:rsidRPr="00ED6BD6" w:rsidRDefault="00782518" w:rsidP="004322BD">
      <w:pPr>
        <w:rPr>
          <w:color w:val="FF0000"/>
          <w:sz w:val="28"/>
        </w:rPr>
      </w:pPr>
      <w:r>
        <w:rPr>
          <w:color w:val="FF0000"/>
        </w:rPr>
        <w:pict>
          <v:shape id="_x0000_s1829" type="#_x0000_t202" style="position:absolute;left:0;text-align:left;margin-left:138.1pt;margin-top:7.5pt;width:113.25pt;height:26.25pt;z-index:25166028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">
            <v:textbox>
              <w:txbxContent>
                <w:p w:rsidR="008863C4" w:rsidRDefault="008863C4" w:rsidP="004322BD">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应急办</w:t>
                  </w:r>
                </w:p>
              </w:txbxContent>
            </v:textbox>
          </v:shape>
        </w:pict>
      </w:r>
      <w:r>
        <w:rPr>
          <w:color w:val="FF0000"/>
        </w:rPr>
        <w:pict>
          <v:shape id="_x0000_s1831" type="#_x0000_t202" style="position:absolute;left:0;text-align:left;margin-left:285.85pt;margin-top:6pt;width:113.25pt;height:26.25pt;z-index:25166233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">
            <v:textbox>
              <w:txbxContent>
                <w:p w:rsidR="008863C4" w:rsidRDefault="008863C4" w:rsidP="004322BD">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负责人：尤杰</w:t>
                  </w:r>
                </w:p>
              </w:txbxContent>
            </v:textbox>
          </v:shape>
        </w:pict>
      </w:r>
      <w:r>
        <w:rPr>
          <w:color w:val="FF0000"/>
        </w:rPr>
        <w:pict>
          <v:shape id="_x0000_s1844" type="#_x0000_t32" style="position:absolute;left:0;text-align:left;margin-left:250.6pt;margin-top:19.35pt;width:35.25pt;height:.05pt;z-index:25167564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">
            <v:stroke endarrow="block"/>
          </v:shape>
        </w:pict>
      </w:r>
    </w:p>
    <w:p w:rsidR="004322BD" w:rsidRPr="00ED6BD6" w:rsidRDefault="00782518" w:rsidP="004322BD">
      <w:pPr>
        <w:rPr>
          <w:color w:val="FF0000"/>
          <w:sz w:val="28"/>
        </w:rPr>
      </w:pPr>
      <w:r>
        <w:rPr>
          <w:color w:val="FF0000"/>
        </w:rPr>
        <w:pict>
          <v:shape id="_x0000_s1838" type="#_x0000_t32" style="position:absolute;left:0;text-align:left;margin-left:194.4pt;margin-top:9.4pt;width:.05pt;height:18.75pt;z-index:25166950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">
            <v:stroke endarrow="block"/>
          </v:shape>
        </w:pict>
      </w:r>
    </w:p>
    <w:p w:rsidR="004322BD" w:rsidRPr="00ED6BD6" w:rsidRDefault="00782518" w:rsidP="004322BD">
      <w:pPr>
        <w:tabs>
          <w:tab w:val="left" w:pos="1425"/>
        </w:tabs>
        <w:rPr>
          <w:color w:val="FF0000"/>
          <w:sz w:val="28"/>
        </w:rPr>
      </w:pPr>
      <w:r>
        <w:rPr>
          <w:color w:val="FF0000"/>
        </w:rPr>
        <w:pict>
          <v:shape id="_x0000_s1845" type="#_x0000_t32" style="position:absolute;left:0;text-align:left;margin-left:138.1pt;margin-top:4.85pt;width:.05pt;height:23.35pt;z-index:25167667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">
            <v:stroke endarrow="block"/>
          </v:shape>
        </w:pict>
      </w:r>
      <w:r>
        <w:rPr>
          <w:b/>
          <w:color w:val="FF0000"/>
          <w:sz w:val="28"/>
        </w:rPr>
        <w:pict>
          <v:shape id="_x0000_s1848" type="#_x0000_t32" style="position:absolute;left:0;text-align:left;margin-left:227.5pt;margin-top:3.5pt;width:.05pt;height:22.65pt;z-index:25167974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">
            <v:stroke endarrow="block"/>
          </v:shape>
        </w:pict>
      </w:r>
      <w:r>
        <w:rPr>
          <w:color w:val="FF0000"/>
        </w:rPr>
        <w:pict>
          <v:shape id="_x0000_s1843" type="#_x0000_t32" style="position:absolute;left:0;text-align:left;margin-left:345.05pt;margin-top:4pt;width:.05pt;height:22.15pt;z-index:251674624;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">
            <v:stroke endarrow="block"/>
          </v:shape>
        </w:pict>
      </w:r>
      <w:r>
        <w:rPr>
          <w:color w:val="FF0000"/>
        </w:rPr>
        <w:pict>
          <v:shape id="_x0000_s1840" type="#_x0000_t32" style="position:absolute;left:0;text-align:left;margin-left:52.55pt;margin-top:4.05pt;width:.05pt;height:24.9pt;z-index:25167155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">
            <v:stroke endarrow="block"/>
          </v:shape>
        </w:pict>
      </w:r>
      <w:r>
        <w:rPr>
          <w:color w:val="FF0000"/>
        </w:rPr>
        <w:pict>
          <v:shape id="_x0000_s1839" type="#_x0000_t32" style="position:absolute;left:0;text-align:left;margin-left:52.6pt;margin-top:4pt;width:292.5pt;height:.05pt;z-index:251670528;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"/>
        </w:pict>
      </w:r>
      <w:r w:rsidR="004322BD" w:rsidRPr="00ED6BD6">
        <w:rPr>
          <w:color w:val="FF0000"/>
          <w:sz w:val="28"/>
        </w:rPr>
        <w:tab/>
      </w:r>
    </w:p>
    <w:p w:rsidR="004322BD" w:rsidRPr="00ED6BD6" w:rsidRDefault="00782518" w:rsidP="004322BD">
      <w:pPr>
        <w:ind w:firstLine="562"/>
        <w:rPr>
          <w:color w:val="FF0000"/>
          <w:sz w:val="28"/>
        </w:rPr>
      </w:pPr>
      <w:r>
        <w:rPr>
          <w:b/>
          <w:color w:val="FF0000"/>
          <w:sz w:val="28"/>
        </w:rPr>
        <w:pict>
          <v:shape id="_x0000_s1846" type="#_x0000_t202" style="position:absolute;left:0;text-align:left;margin-left:123.85pt;margin-top:3.35pt;width:33.75pt;height:82.85pt;z-index:25167769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">
            <v:textbox style="layout-flow:vertical-ideographic">
              <w:txbxContent>
                <w:p w:rsidR="008863C4" w:rsidRDefault="008863C4" w:rsidP="004322BD">
                  <w:pPr>
                    <w:spacing w:line="360" w:lineRule="exact"/>
                    <w:ind w:firstLineChars="0" w:firstLine="0"/>
                    <w:jc w:val="center"/>
                    <w:rPr>
                      <w:rFonts w:hAnsi="宋体"/>
                      <w:szCs w:val="21"/>
                    </w:rPr>
                  </w:pPr>
                  <w:r>
                    <w:rPr>
                      <w:rFonts w:asciiTheme="minorHAnsi" w:eastAsiaTheme="minorEastAsia" w:hAnsi="宋体" w:cstheme="minorBidi" w:hint="eastAsia"/>
                      <w:sz w:val="21"/>
                      <w:szCs w:val="21"/>
                    </w:rPr>
                    <w:t>物资保障组</w:t>
                  </w:r>
                </w:p>
              </w:txbxContent>
            </v:textbox>
          </v:shape>
        </w:pict>
      </w:r>
      <w:r>
        <w:rPr>
          <w:b/>
          <w:color w:val="FF0000"/>
          <w:sz w:val="28"/>
        </w:rPr>
        <w:pict>
          <v:shape id="_x0000_s1847" type="#_x0000_t202" style="position:absolute;left:0;text-align:left;margin-left:210.75pt;margin-top:3.35pt;width:33.75pt;height:82.85pt;z-index:25167872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">
            <v:textbox style="layout-flow:vertical-ideographic">
              <w:txbxContent>
                <w:p w:rsidR="008863C4" w:rsidRDefault="000818D6" w:rsidP="004322BD">
                  <w:pPr>
                    <w:spacing w:line="360" w:lineRule="exact"/>
                    <w:ind w:firstLineChars="0" w:firstLine="0"/>
                    <w:jc w:val="center"/>
                    <w:rPr>
                      <w:rFonts w:hAnsi="宋体"/>
                      <w:szCs w:val="21"/>
                    </w:rPr>
                  </w:pPr>
                  <w:r>
                    <w:rPr>
                      <w:rFonts w:hAnsi="宋体"/>
                      <w:szCs w:val="21"/>
                    </w:rPr>
                    <w:t>预警监测组</w:t>
                  </w:r>
                </w:p>
              </w:txbxContent>
            </v:textbox>
          </v:shape>
        </w:pict>
      </w:r>
      <w:r>
        <w:rPr>
          <w:color w:val="FF0000"/>
        </w:rPr>
        <w:pict>
          <v:shape id="_x0000_s1835" type="#_x0000_t202" style="position:absolute;left:0;text-align:left;margin-left:328.9pt;margin-top:2pt;width:33.75pt;height:82.85pt;z-index:251666432;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">
            <v:textbox style="layout-flow:vertical-ideographic">
              <w:txbxContent>
                <w:p w:rsidR="008863C4" w:rsidRDefault="000818D6" w:rsidP="004322BD">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警戒疏散组</w:t>
                  </w:r>
                </w:p>
              </w:txbxContent>
            </v:textbox>
          </v:shape>
        </w:pict>
      </w:r>
      <w:r>
        <w:rPr>
          <w:color w:val="FF0000"/>
        </w:rPr>
        <w:pict>
          <v:shape id="_x0000_s1832" type="#_x0000_t202" style="position:absolute;left:0;text-align:left;margin-left:36.35pt;margin-top:4.8pt;width:33.75pt;height:82.85pt;z-index:25166336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">
            <v:textbox style="layout-flow:vertical-ideographic">
              <w:txbxContent>
                <w:p w:rsidR="008863C4" w:rsidRDefault="000818D6" w:rsidP="004322BD">
                  <w:pPr>
                    <w:spacing w:line="360" w:lineRule="exact"/>
                    <w:ind w:firstLineChars="0" w:firstLine="0"/>
                    <w:jc w:val="center"/>
                    <w:rPr>
                      <w:rFonts w:asciiTheme="minorHAnsi" w:eastAsiaTheme="minorEastAsia" w:hAnsi="宋体" w:cstheme="minorBidi"/>
                      <w:sz w:val="21"/>
                      <w:szCs w:val="21"/>
                    </w:rPr>
                  </w:pPr>
                  <w:r>
                    <w:rPr>
                      <w:rFonts w:asciiTheme="minorHAnsi" w:eastAsiaTheme="minorEastAsia" w:hAnsi="宋体" w:cstheme="minorBidi" w:hint="eastAsia"/>
                      <w:sz w:val="21"/>
                      <w:szCs w:val="21"/>
                    </w:rPr>
                    <w:t>污染控制组</w:t>
                  </w:r>
                </w:p>
              </w:txbxContent>
            </v:textbox>
          </v:shape>
        </w:pict>
      </w:r>
    </w:p>
    <w:p w:rsidR="004322BD" w:rsidRPr="00ED6BD6" w:rsidRDefault="004322BD" w:rsidP="004322BD">
      <w:pPr>
        <w:ind w:firstLine="562"/>
        <w:rPr>
          <w:b/>
          <w:color w:val="FF0000"/>
          <w:sz w:val="28"/>
        </w:rPr>
      </w:pPr>
    </w:p>
    <w:p w:rsidR="004322BD" w:rsidRPr="00ED6BD6" w:rsidRDefault="004322BD" w:rsidP="004322BD">
      <w:pPr>
        <w:spacing w:beforeLines="50" w:before="120" w:line="480" w:lineRule="auto"/>
        <w:ind w:firstLine="482"/>
        <w:jc w:val="center"/>
        <w:rPr>
          <w:b/>
          <w:color w:val="FF0000"/>
          <w:szCs w:val="24"/>
        </w:rPr>
      </w:pPr>
    </w:p>
    <w:p w:rsidR="00711315" w:rsidRPr="00ED6BD6" w:rsidRDefault="00711315" w:rsidP="00711315">
      <w:pPr>
        <w:autoSpaceDE w:val="0"/>
        <w:autoSpaceDN w:val="0"/>
        <w:adjustRightInd w:val="0"/>
        <w:snapToGrid w:val="0"/>
        <w:spacing w:line="240" w:lineRule="auto"/>
        <w:ind w:firstLine="560"/>
        <w:rPr>
          <w:rFonts w:eastAsia="仿宋"/>
          <w:color w:val="FF0000"/>
          <w:kern w:val="0"/>
          <w:sz w:val="28"/>
        </w:rPr>
      </w:pPr>
    </w:p>
    <w:p w:rsidR="006C6568" w:rsidRPr="00ED6BD6" w:rsidRDefault="006C6568">
      <w:pPr>
        <w:spacing w:line="240" w:lineRule="auto"/>
        <w:ind w:firstLine="560"/>
        <w:rPr>
          <w:rFonts w:eastAsia="仿宋"/>
          <w:color w:val="FF0000"/>
          <w:sz w:val="28"/>
        </w:rPr>
      </w:pPr>
    </w:p>
    <w:p w:rsidR="006C6568" w:rsidRPr="00ED6BD6" w:rsidRDefault="006C6568">
      <w:pPr>
        <w:spacing w:line="240" w:lineRule="auto"/>
        <w:ind w:firstLine="560"/>
        <w:rPr>
          <w:rFonts w:eastAsia="仿宋"/>
          <w:color w:val="FF0000"/>
          <w:sz w:val="28"/>
        </w:rPr>
      </w:pPr>
    </w:p>
    <w:p w:rsidR="006C6568" w:rsidRPr="00ED6BD6" w:rsidRDefault="006C6568" w:rsidP="00711315">
      <w:pPr>
        <w:spacing w:line="240" w:lineRule="auto"/>
        <w:ind w:firstLine="560"/>
        <w:rPr>
          <w:rFonts w:eastAsia="仿宋"/>
          <w:color w:val="FF0000"/>
          <w:sz w:val="28"/>
        </w:rPr>
      </w:pPr>
    </w:p>
    <w:p w:rsidR="006C6568" w:rsidRPr="00ED6BD6" w:rsidRDefault="006C6568"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C3FFF" w:rsidRPr="00ED6BD6" w:rsidRDefault="007C3FFF" w:rsidP="007C3FFF">
      <w:pPr>
        <w:spacing w:line="240" w:lineRule="auto"/>
        <w:ind w:firstLine="560"/>
        <w:rPr>
          <w:rFonts w:eastAsia="仿宋"/>
          <w:color w:val="FF0000"/>
          <w:sz w:val="28"/>
        </w:rPr>
      </w:pPr>
    </w:p>
    <w:p w:rsidR="007C3FFF" w:rsidRPr="00ED6BD6" w:rsidRDefault="007C3FFF" w:rsidP="007C3FFF">
      <w:pPr>
        <w:spacing w:line="240" w:lineRule="auto"/>
        <w:ind w:firstLine="560"/>
        <w:rPr>
          <w:rFonts w:eastAsia="仿宋"/>
          <w:color w:val="FF0000"/>
          <w:sz w:val="28"/>
        </w:rPr>
      </w:pPr>
    </w:p>
    <w:p w:rsidR="007C3FFF" w:rsidRPr="00ED6BD6" w:rsidRDefault="007C3FFF" w:rsidP="007C3FFF">
      <w:pPr>
        <w:spacing w:line="240" w:lineRule="auto"/>
        <w:ind w:firstLine="560"/>
        <w:rPr>
          <w:rFonts w:eastAsia="仿宋"/>
          <w:color w:val="FF0000"/>
          <w:sz w:val="28"/>
        </w:rPr>
      </w:pPr>
    </w:p>
    <w:p w:rsidR="00711315" w:rsidRPr="00FC6836" w:rsidRDefault="00711315" w:rsidP="00711315">
      <w:pPr>
        <w:pStyle w:val="2"/>
        <w:jc w:val="center"/>
        <w:rPr>
          <w:rFonts w:eastAsia="仿宋"/>
          <w:sz w:val="28"/>
        </w:rPr>
      </w:pPr>
      <w:bookmarkStart w:id="262" w:name="_Toc11361297"/>
      <w:bookmarkStart w:id="263" w:name="_Toc15963636"/>
      <w:r w:rsidRPr="00FC6836">
        <w:rPr>
          <w:rFonts w:eastAsia="仿宋"/>
          <w:sz w:val="28"/>
        </w:rPr>
        <w:lastRenderedPageBreak/>
        <w:t>附件</w:t>
      </w:r>
      <w:r w:rsidRPr="00FC6836">
        <w:rPr>
          <w:rFonts w:eastAsia="仿宋"/>
          <w:sz w:val="28"/>
        </w:rPr>
        <w:t xml:space="preserve">3    </w:t>
      </w:r>
      <w:r w:rsidRPr="00FC6836">
        <w:rPr>
          <w:rFonts w:eastAsia="仿宋"/>
          <w:sz w:val="28"/>
        </w:rPr>
        <w:t>应急组织机构成员及联系方式</w:t>
      </w:r>
      <w:bookmarkEnd w:id="262"/>
      <w:bookmarkEnd w:id="263"/>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1397"/>
        <w:gridCol w:w="2345"/>
        <w:gridCol w:w="2420"/>
        <w:gridCol w:w="2978"/>
      </w:tblGrid>
      <w:tr w:rsidR="00545E21" w:rsidRPr="00ED6BD6" w:rsidTr="00AD7E75">
        <w:trPr>
          <w:trHeight w:val="397"/>
          <w:jc w:val="center"/>
        </w:trPr>
        <w:tc>
          <w:tcPr>
            <w:tcW w:w="1397"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kern w:val="0"/>
                <w:szCs w:val="21"/>
              </w:rPr>
              <w:t>姓</w:t>
            </w:r>
            <w:r w:rsidRPr="00545E21">
              <w:rPr>
                <w:rFonts w:eastAsia="仿宋"/>
                <w:kern w:val="0"/>
                <w:szCs w:val="21"/>
              </w:rPr>
              <w:t xml:space="preserve"> </w:t>
            </w:r>
            <w:r w:rsidRPr="00545E21">
              <w:rPr>
                <w:rFonts w:eastAsia="仿宋"/>
                <w:kern w:val="0"/>
                <w:szCs w:val="21"/>
              </w:rPr>
              <w:t>名</w:t>
            </w:r>
          </w:p>
        </w:tc>
        <w:tc>
          <w:tcPr>
            <w:tcW w:w="2345"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kern w:val="0"/>
                <w:szCs w:val="21"/>
              </w:rPr>
              <w:t>职</w:t>
            </w:r>
            <w:r w:rsidRPr="00545E21">
              <w:rPr>
                <w:rFonts w:eastAsia="仿宋"/>
                <w:kern w:val="0"/>
                <w:szCs w:val="21"/>
              </w:rPr>
              <w:t xml:space="preserve"> </w:t>
            </w:r>
            <w:r w:rsidRPr="00545E21">
              <w:rPr>
                <w:rFonts w:eastAsia="仿宋"/>
                <w:kern w:val="0"/>
                <w:szCs w:val="21"/>
              </w:rPr>
              <w:t>务</w:t>
            </w:r>
          </w:p>
        </w:tc>
        <w:tc>
          <w:tcPr>
            <w:tcW w:w="2420"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kern w:val="0"/>
                <w:szCs w:val="21"/>
              </w:rPr>
              <w:t>手机号码</w:t>
            </w:r>
          </w:p>
        </w:tc>
        <w:tc>
          <w:tcPr>
            <w:tcW w:w="2978"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kern w:val="0"/>
                <w:szCs w:val="21"/>
              </w:rPr>
              <w:t>应急职务</w:t>
            </w:r>
          </w:p>
        </w:tc>
      </w:tr>
      <w:tr w:rsidR="00545E21" w:rsidRPr="00ED6BD6" w:rsidTr="00AD7E75">
        <w:trPr>
          <w:trHeight w:val="397"/>
          <w:jc w:val="center"/>
        </w:trPr>
        <w:tc>
          <w:tcPr>
            <w:tcW w:w="9140" w:type="dxa"/>
            <w:gridSpan w:val="4"/>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kern w:val="0"/>
                <w:szCs w:val="21"/>
              </w:rPr>
              <w:t>一、应急指挥部</w:t>
            </w:r>
          </w:p>
        </w:tc>
      </w:tr>
      <w:tr w:rsidR="00545E21" w:rsidRPr="00ED6BD6" w:rsidTr="00AD7E75">
        <w:trPr>
          <w:trHeight w:val="397"/>
          <w:jc w:val="center"/>
        </w:trPr>
        <w:tc>
          <w:tcPr>
            <w:tcW w:w="1397"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李学兴</w:t>
            </w:r>
          </w:p>
        </w:tc>
        <w:tc>
          <w:tcPr>
            <w:tcW w:w="2345"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总经理</w:t>
            </w:r>
          </w:p>
        </w:tc>
        <w:tc>
          <w:tcPr>
            <w:tcW w:w="2420"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kern w:val="0"/>
                <w:szCs w:val="21"/>
              </w:rPr>
              <w:t>13583920782</w:t>
            </w:r>
          </w:p>
        </w:tc>
        <w:tc>
          <w:tcPr>
            <w:tcW w:w="2978" w:type="dxa"/>
            <w:vAlign w:val="center"/>
          </w:tcPr>
          <w:p w:rsidR="00545E21" w:rsidRPr="00545E21" w:rsidRDefault="00545E21" w:rsidP="00AD7E75">
            <w:pPr>
              <w:spacing w:line="240" w:lineRule="auto"/>
              <w:ind w:firstLineChars="0" w:firstLine="0"/>
              <w:jc w:val="center"/>
              <w:rPr>
                <w:rFonts w:eastAsia="仿宋"/>
                <w:kern w:val="0"/>
                <w:szCs w:val="21"/>
              </w:rPr>
            </w:pPr>
            <w:r w:rsidRPr="00545E21">
              <w:rPr>
                <w:rFonts w:eastAsia="仿宋"/>
                <w:kern w:val="0"/>
                <w:szCs w:val="21"/>
              </w:rPr>
              <w:t>总指挥</w:t>
            </w:r>
          </w:p>
        </w:tc>
      </w:tr>
      <w:tr w:rsidR="00545E21" w:rsidRPr="00ED6BD6" w:rsidTr="00AD7E75">
        <w:trPr>
          <w:trHeight w:val="397"/>
          <w:jc w:val="center"/>
        </w:trPr>
        <w:tc>
          <w:tcPr>
            <w:tcW w:w="1397"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殷守洪</w:t>
            </w:r>
          </w:p>
        </w:tc>
        <w:tc>
          <w:tcPr>
            <w:tcW w:w="2345"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车间主任</w:t>
            </w:r>
          </w:p>
        </w:tc>
        <w:tc>
          <w:tcPr>
            <w:tcW w:w="2420"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18853929535</w:t>
            </w:r>
          </w:p>
        </w:tc>
        <w:tc>
          <w:tcPr>
            <w:tcW w:w="2978" w:type="dxa"/>
            <w:vAlign w:val="center"/>
          </w:tcPr>
          <w:p w:rsidR="00545E21" w:rsidRPr="00545E21" w:rsidRDefault="00545E21" w:rsidP="00AD7E75">
            <w:pPr>
              <w:spacing w:line="240" w:lineRule="auto"/>
              <w:ind w:firstLineChars="0" w:firstLine="0"/>
              <w:jc w:val="center"/>
              <w:rPr>
                <w:rFonts w:eastAsia="仿宋"/>
                <w:kern w:val="0"/>
                <w:szCs w:val="21"/>
              </w:rPr>
            </w:pPr>
            <w:r w:rsidRPr="00545E21">
              <w:rPr>
                <w:rFonts w:eastAsia="仿宋"/>
                <w:kern w:val="0"/>
                <w:szCs w:val="21"/>
              </w:rPr>
              <w:t>副总指挥</w:t>
            </w:r>
          </w:p>
        </w:tc>
      </w:tr>
      <w:tr w:rsidR="00545E21" w:rsidRPr="00ED6BD6" w:rsidTr="00AD7E75">
        <w:trPr>
          <w:trHeight w:val="397"/>
          <w:jc w:val="center"/>
        </w:trPr>
        <w:tc>
          <w:tcPr>
            <w:tcW w:w="1397"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龚广参</w:t>
            </w:r>
          </w:p>
        </w:tc>
        <w:tc>
          <w:tcPr>
            <w:tcW w:w="2345"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技术总工</w:t>
            </w:r>
          </w:p>
        </w:tc>
        <w:tc>
          <w:tcPr>
            <w:tcW w:w="2420"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150699</w:t>
            </w:r>
            <w:r w:rsidRPr="00545E21">
              <w:rPr>
                <w:rFonts w:eastAsia="仿宋"/>
                <w:kern w:val="0"/>
                <w:szCs w:val="21"/>
              </w:rPr>
              <w:t>38327</w:t>
            </w:r>
          </w:p>
        </w:tc>
        <w:tc>
          <w:tcPr>
            <w:tcW w:w="2978" w:type="dxa"/>
            <w:vAlign w:val="center"/>
          </w:tcPr>
          <w:p w:rsidR="00545E21" w:rsidRPr="00545E21" w:rsidRDefault="00545E21" w:rsidP="00AD7E75">
            <w:pPr>
              <w:spacing w:line="240" w:lineRule="auto"/>
              <w:ind w:firstLineChars="0" w:firstLine="0"/>
              <w:jc w:val="center"/>
              <w:rPr>
                <w:rFonts w:eastAsia="仿宋"/>
                <w:kern w:val="0"/>
                <w:szCs w:val="21"/>
              </w:rPr>
            </w:pPr>
            <w:r w:rsidRPr="00545E21">
              <w:rPr>
                <w:rFonts w:eastAsia="仿宋" w:hint="eastAsia"/>
                <w:kern w:val="0"/>
                <w:szCs w:val="21"/>
              </w:rPr>
              <w:t>成员</w:t>
            </w:r>
          </w:p>
        </w:tc>
      </w:tr>
      <w:tr w:rsidR="00545E21" w:rsidRPr="00ED6BD6" w:rsidTr="00AD7E75">
        <w:trPr>
          <w:trHeight w:val="397"/>
          <w:jc w:val="center"/>
        </w:trPr>
        <w:tc>
          <w:tcPr>
            <w:tcW w:w="1397"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尤杰</w:t>
            </w:r>
          </w:p>
        </w:tc>
        <w:tc>
          <w:tcPr>
            <w:tcW w:w="2345"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办公室主任</w:t>
            </w:r>
          </w:p>
        </w:tc>
        <w:tc>
          <w:tcPr>
            <w:tcW w:w="2420"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15753993001</w:t>
            </w:r>
          </w:p>
        </w:tc>
        <w:tc>
          <w:tcPr>
            <w:tcW w:w="2978" w:type="dxa"/>
            <w:vAlign w:val="center"/>
          </w:tcPr>
          <w:p w:rsidR="00545E21" w:rsidRPr="00545E21" w:rsidRDefault="00545E21" w:rsidP="00AD7E75">
            <w:pPr>
              <w:spacing w:line="240" w:lineRule="auto"/>
              <w:ind w:firstLineChars="0" w:firstLine="0"/>
              <w:jc w:val="center"/>
              <w:rPr>
                <w:rFonts w:eastAsia="仿宋"/>
                <w:kern w:val="0"/>
                <w:szCs w:val="21"/>
              </w:rPr>
            </w:pPr>
            <w:r w:rsidRPr="00545E21">
              <w:rPr>
                <w:rFonts w:eastAsia="仿宋" w:hint="eastAsia"/>
                <w:kern w:val="0"/>
                <w:szCs w:val="21"/>
              </w:rPr>
              <w:t>成员</w:t>
            </w:r>
          </w:p>
        </w:tc>
      </w:tr>
      <w:tr w:rsidR="00545E21" w:rsidRPr="00ED6BD6" w:rsidTr="00AD7E75">
        <w:trPr>
          <w:trHeight w:val="397"/>
          <w:jc w:val="center"/>
        </w:trPr>
        <w:tc>
          <w:tcPr>
            <w:tcW w:w="9140" w:type="dxa"/>
            <w:gridSpan w:val="4"/>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kern w:val="0"/>
                <w:szCs w:val="21"/>
              </w:rPr>
              <w:t>二、应急办公室</w:t>
            </w:r>
          </w:p>
        </w:tc>
      </w:tr>
      <w:tr w:rsidR="00545E21" w:rsidRPr="00ED6BD6" w:rsidTr="00AD7E75">
        <w:trPr>
          <w:trHeight w:val="397"/>
          <w:jc w:val="center"/>
        </w:trPr>
        <w:tc>
          <w:tcPr>
            <w:tcW w:w="1397"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尤杰</w:t>
            </w:r>
          </w:p>
        </w:tc>
        <w:tc>
          <w:tcPr>
            <w:tcW w:w="2345"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办公室主任</w:t>
            </w:r>
          </w:p>
        </w:tc>
        <w:tc>
          <w:tcPr>
            <w:tcW w:w="2420"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15753993001</w:t>
            </w:r>
          </w:p>
        </w:tc>
        <w:tc>
          <w:tcPr>
            <w:tcW w:w="2978" w:type="dxa"/>
            <w:vAlign w:val="center"/>
          </w:tcPr>
          <w:p w:rsidR="00545E21" w:rsidRPr="00545E21" w:rsidRDefault="00545E21" w:rsidP="00AD7E75">
            <w:pPr>
              <w:spacing w:line="240" w:lineRule="auto"/>
              <w:ind w:firstLineChars="0" w:firstLine="0"/>
              <w:jc w:val="center"/>
              <w:rPr>
                <w:rFonts w:eastAsia="仿宋"/>
                <w:kern w:val="0"/>
                <w:szCs w:val="21"/>
              </w:rPr>
            </w:pPr>
            <w:r w:rsidRPr="00545E21">
              <w:rPr>
                <w:rFonts w:eastAsia="仿宋"/>
                <w:kern w:val="0"/>
                <w:szCs w:val="21"/>
              </w:rPr>
              <w:t>应急办公室主任</w:t>
            </w:r>
          </w:p>
        </w:tc>
      </w:tr>
      <w:tr w:rsidR="00545E21" w:rsidRPr="00ED6BD6" w:rsidTr="00AD7E75">
        <w:trPr>
          <w:trHeight w:val="397"/>
          <w:jc w:val="center"/>
        </w:trPr>
        <w:tc>
          <w:tcPr>
            <w:tcW w:w="1397"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甄丽</w:t>
            </w:r>
          </w:p>
        </w:tc>
        <w:tc>
          <w:tcPr>
            <w:tcW w:w="2345"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文员</w:t>
            </w:r>
          </w:p>
        </w:tc>
        <w:tc>
          <w:tcPr>
            <w:tcW w:w="2420"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kern w:val="0"/>
                <w:szCs w:val="21"/>
              </w:rPr>
              <w:t>15092943373</w:t>
            </w:r>
            <w:r w:rsidRPr="00545E21">
              <w:rPr>
                <w:rFonts w:eastAsia="仿宋" w:hint="eastAsia"/>
                <w:kern w:val="0"/>
                <w:szCs w:val="21"/>
              </w:rPr>
              <w:t>6</w:t>
            </w:r>
          </w:p>
        </w:tc>
        <w:tc>
          <w:tcPr>
            <w:tcW w:w="2978" w:type="dxa"/>
            <w:vAlign w:val="center"/>
          </w:tcPr>
          <w:p w:rsidR="00545E21" w:rsidRPr="00545E21" w:rsidRDefault="00545E21" w:rsidP="00AD7E75">
            <w:pPr>
              <w:spacing w:line="240" w:lineRule="auto"/>
              <w:ind w:firstLineChars="0" w:firstLine="0"/>
              <w:jc w:val="center"/>
              <w:rPr>
                <w:rFonts w:eastAsia="仿宋"/>
                <w:kern w:val="0"/>
                <w:szCs w:val="21"/>
              </w:rPr>
            </w:pPr>
            <w:r w:rsidRPr="00545E21">
              <w:rPr>
                <w:rFonts w:eastAsia="仿宋"/>
                <w:kern w:val="0"/>
                <w:szCs w:val="21"/>
              </w:rPr>
              <w:t>应急办公室成员</w:t>
            </w:r>
          </w:p>
        </w:tc>
      </w:tr>
      <w:tr w:rsidR="00545E21" w:rsidRPr="00ED6BD6" w:rsidTr="00AD7E75">
        <w:trPr>
          <w:trHeight w:val="397"/>
          <w:jc w:val="center"/>
        </w:trPr>
        <w:tc>
          <w:tcPr>
            <w:tcW w:w="9140" w:type="dxa"/>
            <w:gridSpan w:val="4"/>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kern w:val="0"/>
                <w:szCs w:val="21"/>
              </w:rPr>
              <w:t>三、各应急小组</w:t>
            </w:r>
          </w:p>
        </w:tc>
      </w:tr>
      <w:tr w:rsidR="00545E21" w:rsidRPr="00ED6BD6" w:rsidTr="00AD7E75">
        <w:trPr>
          <w:trHeight w:val="397"/>
          <w:jc w:val="center"/>
        </w:trPr>
        <w:tc>
          <w:tcPr>
            <w:tcW w:w="1397"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王伟</w:t>
            </w:r>
          </w:p>
        </w:tc>
        <w:tc>
          <w:tcPr>
            <w:tcW w:w="2345"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安全员</w:t>
            </w:r>
          </w:p>
        </w:tc>
        <w:tc>
          <w:tcPr>
            <w:tcW w:w="2420"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18663318193</w:t>
            </w:r>
          </w:p>
        </w:tc>
        <w:tc>
          <w:tcPr>
            <w:tcW w:w="2978" w:type="dxa"/>
            <w:vAlign w:val="center"/>
          </w:tcPr>
          <w:p w:rsidR="00545E21" w:rsidRPr="00545E21" w:rsidRDefault="00490DFE" w:rsidP="00AD7E75">
            <w:pPr>
              <w:spacing w:line="240" w:lineRule="auto"/>
              <w:ind w:firstLineChars="0" w:firstLine="0"/>
              <w:jc w:val="center"/>
              <w:rPr>
                <w:rFonts w:eastAsia="仿宋"/>
                <w:kern w:val="0"/>
                <w:szCs w:val="21"/>
              </w:rPr>
            </w:pPr>
            <w:r>
              <w:rPr>
                <w:rFonts w:eastAsia="仿宋" w:hint="eastAsia"/>
                <w:kern w:val="0"/>
                <w:szCs w:val="21"/>
              </w:rPr>
              <w:t>污染控制组</w:t>
            </w:r>
            <w:r w:rsidR="00545E21" w:rsidRPr="00545E21">
              <w:rPr>
                <w:rFonts w:eastAsia="仿宋"/>
                <w:kern w:val="0"/>
                <w:szCs w:val="21"/>
              </w:rPr>
              <w:t>组长</w:t>
            </w:r>
          </w:p>
        </w:tc>
      </w:tr>
      <w:tr w:rsidR="00545E21" w:rsidRPr="00ED6BD6" w:rsidTr="00AD7E75">
        <w:trPr>
          <w:trHeight w:val="397"/>
          <w:jc w:val="center"/>
        </w:trPr>
        <w:tc>
          <w:tcPr>
            <w:tcW w:w="1397"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何会胜</w:t>
            </w:r>
          </w:p>
        </w:tc>
        <w:tc>
          <w:tcPr>
            <w:tcW w:w="2345"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工人</w:t>
            </w:r>
          </w:p>
        </w:tc>
        <w:tc>
          <w:tcPr>
            <w:tcW w:w="2420"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13774919208</w:t>
            </w:r>
          </w:p>
        </w:tc>
        <w:tc>
          <w:tcPr>
            <w:tcW w:w="2978"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kern w:val="0"/>
                <w:szCs w:val="21"/>
              </w:rPr>
              <w:t>组员</w:t>
            </w:r>
          </w:p>
        </w:tc>
      </w:tr>
      <w:tr w:rsidR="00545E21" w:rsidRPr="00ED6BD6" w:rsidTr="00AD7E75">
        <w:trPr>
          <w:trHeight w:val="397"/>
          <w:jc w:val="center"/>
        </w:trPr>
        <w:tc>
          <w:tcPr>
            <w:tcW w:w="1397"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韩鑫</w:t>
            </w:r>
          </w:p>
        </w:tc>
        <w:tc>
          <w:tcPr>
            <w:tcW w:w="2345"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保管员</w:t>
            </w:r>
          </w:p>
        </w:tc>
        <w:tc>
          <w:tcPr>
            <w:tcW w:w="2420"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17865088318</w:t>
            </w:r>
          </w:p>
        </w:tc>
        <w:tc>
          <w:tcPr>
            <w:tcW w:w="2978" w:type="dxa"/>
            <w:vAlign w:val="center"/>
          </w:tcPr>
          <w:p w:rsidR="00545E21" w:rsidRPr="00545E21" w:rsidRDefault="00545E21" w:rsidP="00AD7E75">
            <w:pPr>
              <w:spacing w:line="240" w:lineRule="auto"/>
              <w:ind w:firstLineChars="0" w:firstLine="0"/>
              <w:jc w:val="center"/>
              <w:rPr>
                <w:rFonts w:eastAsia="仿宋"/>
                <w:kern w:val="0"/>
                <w:szCs w:val="21"/>
              </w:rPr>
            </w:pPr>
            <w:r w:rsidRPr="00545E21">
              <w:rPr>
                <w:rFonts w:eastAsia="仿宋"/>
                <w:kern w:val="0"/>
                <w:szCs w:val="21"/>
              </w:rPr>
              <w:t>物资</w:t>
            </w:r>
            <w:r w:rsidRPr="00545E21">
              <w:rPr>
                <w:rFonts w:eastAsia="仿宋" w:hint="eastAsia"/>
                <w:kern w:val="0"/>
                <w:szCs w:val="21"/>
              </w:rPr>
              <w:t>保障</w:t>
            </w:r>
            <w:r w:rsidRPr="00545E21">
              <w:rPr>
                <w:rFonts w:eastAsia="仿宋"/>
                <w:kern w:val="0"/>
                <w:szCs w:val="21"/>
              </w:rPr>
              <w:t>组组长</w:t>
            </w:r>
          </w:p>
        </w:tc>
      </w:tr>
      <w:tr w:rsidR="00545E21" w:rsidRPr="00ED6BD6" w:rsidTr="00AD7E75">
        <w:trPr>
          <w:trHeight w:val="397"/>
          <w:jc w:val="center"/>
        </w:trPr>
        <w:tc>
          <w:tcPr>
            <w:tcW w:w="1397"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鲁大方</w:t>
            </w:r>
          </w:p>
        </w:tc>
        <w:tc>
          <w:tcPr>
            <w:tcW w:w="2345"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工人</w:t>
            </w:r>
          </w:p>
        </w:tc>
        <w:tc>
          <w:tcPr>
            <w:tcW w:w="2420"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15550999861</w:t>
            </w:r>
          </w:p>
        </w:tc>
        <w:tc>
          <w:tcPr>
            <w:tcW w:w="2978" w:type="dxa"/>
            <w:vAlign w:val="center"/>
          </w:tcPr>
          <w:p w:rsidR="00545E21" w:rsidRPr="00545E21" w:rsidRDefault="00545E21" w:rsidP="00AD7E75">
            <w:pPr>
              <w:spacing w:line="240" w:lineRule="auto"/>
              <w:ind w:firstLineChars="0" w:firstLine="0"/>
              <w:jc w:val="center"/>
              <w:rPr>
                <w:rFonts w:eastAsia="仿宋"/>
                <w:kern w:val="0"/>
                <w:szCs w:val="21"/>
              </w:rPr>
            </w:pPr>
            <w:r w:rsidRPr="00545E21">
              <w:rPr>
                <w:rFonts w:eastAsia="仿宋" w:hint="eastAsia"/>
                <w:kern w:val="0"/>
                <w:szCs w:val="21"/>
              </w:rPr>
              <w:t>组员</w:t>
            </w:r>
          </w:p>
        </w:tc>
      </w:tr>
      <w:tr w:rsidR="00545E21" w:rsidRPr="00ED6BD6" w:rsidTr="00AD7E75">
        <w:trPr>
          <w:trHeight w:val="397"/>
          <w:jc w:val="center"/>
        </w:trPr>
        <w:tc>
          <w:tcPr>
            <w:tcW w:w="1397"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李玉林</w:t>
            </w:r>
          </w:p>
        </w:tc>
        <w:tc>
          <w:tcPr>
            <w:tcW w:w="2345"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安全员</w:t>
            </w:r>
          </w:p>
        </w:tc>
        <w:tc>
          <w:tcPr>
            <w:tcW w:w="2420" w:type="dxa"/>
            <w:vAlign w:val="center"/>
          </w:tcPr>
          <w:p w:rsidR="00545E21" w:rsidRPr="00545E21" w:rsidRDefault="00545E21" w:rsidP="00AD7E75">
            <w:pPr>
              <w:widowControl/>
              <w:spacing w:line="240" w:lineRule="auto"/>
              <w:ind w:firstLineChars="0" w:firstLine="0"/>
              <w:jc w:val="center"/>
              <w:rPr>
                <w:rFonts w:eastAsia="仿宋"/>
                <w:kern w:val="0"/>
                <w:szCs w:val="21"/>
              </w:rPr>
            </w:pPr>
            <w:r w:rsidRPr="00545E21">
              <w:rPr>
                <w:rFonts w:eastAsia="仿宋" w:hint="eastAsia"/>
                <w:kern w:val="0"/>
                <w:szCs w:val="21"/>
              </w:rPr>
              <w:t>18253917989</w:t>
            </w:r>
          </w:p>
        </w:tc>
        <w:tc>
          <w:tcPr>
            <w:tcW w:w="2978" w:type="dxa"/>
            <w:vAlign w:val="center"/>
          </w:tcPr>
          <w:p w:rsidR="00545E21" w:rsidRPr="00545E21" w:rsidRDefault="00545E21" w:rsidP="00AD7E75">
            <w:pPr>
              <w:spacing w:line="240" w:lineRule="auto"/>
              <w:ind w:firstLineChars="0" w:firstLine="0"/>
              <w:jc w:val="center"/>
              <w:rPr>
                <w:rFonts w:eastAsia="仿宋"/>
                <w:kern w:val="0"/>
                <w:szCs w:val="21"/>
              </w:rPr>
            </w:pPr>
            <w:r w:rsidRPr="00545E21">
              <w:rPr>
                <w:rFonts w:eastAsia="仿宋"/>
                <w:kern w:val="0"/>
                <w:szCs w:val="21"/>
              </w:rPr>
              <w:t>警戒疏散组组长</w:t>
            </w:r>
          </w:p>
        </w:tc>
      </w:tr>
      <w:tr w:rsidR="00490DFE" w:rsidRPr="00ED6BD6" w:rsidTr="00AD7E75">
        <w:trPr>
          <w:trHeight w:val="397"/>
          <w:jc w:val="center"/>
        </w:trPr>
        <w:tc>
          <w:tcPr>
            <w:tcW w:w="1397" w:type="dxa"/>
            <w:vAlign w:val="center"/>
          </w:tcPr>
          <w:p w:rsidR="00490DFE" w:rsidRPr="00545E21" w:rsidRDefault="00490DFE" w:rsidP="00490DFE">
            <w:pPr>
              <w:widowControl/>
              <w:spacing w:line="240" w:lineRule="auto"/>
              <w:ind w:firstLineChars="0" w:firstLine="0"/>
              <w:jc w:val="center"/>
              <w:rPr>
                <w:rFonts w:eastAsia="仿宋"/>
                <w:kern w:val="0"/>
                <w:szCs w:val="21"/>
              </w:rPr>
            </w:pPr>
            <w:r w:rsidRPr="00545E21">
              <w:rPr>
                <w:rFonts w:eastAsia="仿宋" w:hint="eastAsia"/>
                <w:kern w:val="0"/>
                <w:szCs w:val="21"/>
              </w:rPr>
              <w:t>宋宣青</w:t>
            </w:r>
          </w:p>
        </w:tc>
        <w:tc>
          <w:tcPr>
            <w:tcW w:w="2345" w:type="dxa"/>
            <w:vAlign w:val="center"/>
          </w:tcPr>
          <w:p w:rsidR="00490DFE" w:rsidRPr="00545E21" w:rsidRDefault="00490DFE" w:rsidP="00490DFE">
            <w:pPr>
              <w:widowControl/>
              <w:spacing w:line="240" w:lineRule="auto"/>
              <w:ind w:firstLineChars="0" w:firstLine="0"/>
              <w:jc w:val="center"/>
              <w:rPr>
                <w:rFonts w:eastAsia="仿宋"/>
                <w:kern w:val="0"/>
                <w:szCs w:val="21"/>
              </w:rPr>
            </w:pPr>
            <w:r w:rsidRPr="00545E21">
              <w:rPr>
                <w:rFonts w:eastAsia="仿宋" w:hint="eastAsia"/>
                <w:kern w:val="0"/>
                <w:szCs w:val="21"/>
              </w:rPr>
              <w:t>保卫科科长</w:t>
            </w:r>
          </w:p>
        </w:tc>
        <w:tc>
          <w:tcPr>
            <w:tcW w:w="2420" w:type="dxa"/>
            <w:vAlign w:val="center"/>
          </w:tcPr>
          <w:p w:rsidR="00490DFE" w:rsidRPr="00545E21" w:rsidRDefault="00490DFE" w:rsidP="00490DFE">
            <w:pPr>
              <w:widowControl/>
              <w:spacing w:line="240" w:lineRule="auto"/>
              <w:ind w:firstLineChars="0" w:firstLine="0"/>
              <w:jc w:val="center"/>
              <w:rPr>
                <w:rFonts w:eastAsia="仿宋"/>
                <w:kern w:val="0"/>
                <w:szCs w:val="21"/>
              </w:rPr>
            </w:pPr>
            <w:r w:rsidRPr="00545E21">
              <w:rPr>
                <w:rFonts w:eastAsia="仿宋" w:hint="eastAsia"/>
                <w:kern w:val="0"/>
                <w:szCs w:val="21"/>
              </w:rPr>
              <w:t>13290398810</w:t>
            </w:r>
          </w:p>
        </w:tc>
        <w:tc>
          <w:tcPr>
            <w:tcW w:w="2978" w:type="dxa"/>
            <w:vAlign w:val="center"/>
          </w:tcPr>
          <w:p w:rsidR="00490DFE" w:rsidRPr="00545E21" w:rsidRDefault="00490DFE" w:rsidP="00490DFE">
            <w:pPr>
              <w:spacing w:line="240" w:lineRule="auto"/>
              <w:ind w:firstLineChars="0" w:firstLine="0"/>
              <w:jc w:val="center"/>
              <w:rPr>
                <w:rFonts w:eastAsia="仿宋"/>
                <w:kern w:val="0"/>
                <w:szCs w:val="21"/>
              </w:rPr>
            </w:pPr>
            <w:r>
              <w:rPr>
                <w:rFonts w:eastAsia="仿宋" w:hint="eastAsia"/>
                <w:kern w:val="0"/>
                <w:szCs w:val="21"/>
              </w:rPr>
              <w:t>组员</w:t>
            </w:r>
          </w:p>
        </w:tc>
      </w:tr>
      <w:tr w:rsidR="00490DFE" w:rsidRPr="00ED6BD6" w:rsidTr="00AD7E75">
        <w:trPr>
          <w:trHeight w:val="397"/>
          <w:jc w:val="center"/>
        </w:trPr>
        <w:tc>
          <w:tcPr>
            <w:tcW w:w="1397" w:type="dxa"/>
            <w:vAlign w:val="center"/>
          </w:tcPr>
          <w:p w:rsidR="00490DFE" w:rsidRPr="00545E21" w:rsidRDefault="00490DFE" w:rsidP="00490DFE">
            <w:pPr>
              <w:widowControl/>
              <w:spacing w:line="240" w:lineRule="auto"/>
              <w:ind w:firstLineChars="0" w:firstLine="0"/>
              <w:jc w:val="center"/>
              <w:rPr>
                <w:rFonts w:eastAsia="仿宋"/>
                <w:kern w:val="0"/>
                <w:szCs w:val="21"/>
              </w:rPr>
            </w:pPr>
            <w:r w:rsidRPr="00545E21">
              <w:rPr>
                <w:rFonts w:eastAsia="仿宋" w:hint="eastAsia"/>
                <w:kern w:val="0"/>
                <w:szCs w:val="21"/>
              </w:rPr>
              <w:t>龚广参</w:t>
            </w:r>
          </w:p>
        </w:tc>
        <w:tc>
          <w:tcPr>
            <w:tcW w:w="2345" w:type="dxa"/>
            <w:vAlign w:val="center"/>
          </w:tcPr>
          <w:p w:rsidR="00490DFE" w:rsidRPr="00545E21" w:rsidRDefault="00490DFE" w:rsidP="00490DFE">
            <w:pPr>
              <w:widowControl/>
              <w:spacing w:line="240" w:lineRule="auto"/>
              <w:ind w:firstLineChars="0" w:firstLine="0"/>
              <w:jc w:val="center"/>
              <w:rPr>
                <w:rFonts w:eastAsia="仿宋"/>
                <w:kern w:val="0"/>
                <w:szCs w:val="21"/>
              </w:rPr>
            </w:pPr>
            <w:r w:rsidRPr="00545E21">
              <w:rPr>
                <w:rFonts w:eastAsia="仿宋" w:hint="eastAsia"/>
                <w:kern w:val="0"/>
                <w:szCs w:val="21"/>
              </w:rPr>
              <w:t>技术总工</w:t>
            </w:r>
          </w:p>
        </w:tc>
        <w:tc>
          <w:tcPr>
            <w:tcW w:w="2420" w:type="dxa"/>
            <w:vAlign w:val="center"/>
          </w:tcPr>
          <w:p w:rsidR="00490DFE" w:rsidRPr="00545E21" w:rsidRDefault="00490DFE" w:rsidP="00490DFE">
            <w:pPr>
              <w:widowControl/>
              <w:spacing w:line="240" w:lineRule="auto"/>
              <w:ind w:firstLineChars="0" w:firstLine="0"/>
              <w:jc w:val="center"/>
              <w:rPr>
                <w:rFonts w:eastAsia="仿宋"/>
                <w:kern w:val="0"/>
                <w:szCs w:val="21"/>
              </w:rPr>
            </w:pPr>
            <w:r w:rsidRPr="00545E21">
              <w:rPr>
                <w:rFonts w:eastAsia="仿宋" w:hint="eastAsia"/>
                <w:kern w:val="0"/>
                <w:szCs w:val="21"/>
              </w:rPr>
              <w:t>150699</w:t>
            </w:r>
            <w:r w:rsidRPr="00545E21">
              <w:rPr>
                <w:rFonts w:eastAsia="仿宋"/>
                <w:kern w:val="0"/>
                <w:szCs w:val="21"/>
              </w:rPr>
              <w:t>38327</w:t>
            </w:r>
          </w:p>
        </w:tc>
        <w:tc>
          <w:tcPr>
            <w:tcW w:w="2978" w:type="dxa"/>
            <w:vAlign w:val="center"/>
          </w:tcPr>
          <w:p w:rsidR="00490DFE" w:rsidRPr="00545E21" w:rsidRDefault="00490DFE" w:rsidP="00490DFE">
            <w:pPr>
              <w:spacing w:line="240" w:lineRule="auto"/>
              <w:ind w:firstLineChars="0" w:firstLine="0"/>
              <w:jc w:val="center"/>
              <w:rPr>
                <w:rFonts w:eastAsia="仿宋"/>
                <w:kern w:val="0"/>
                <w:szCs w:val="21"/>
              </w:rPr>
            </w:pPr>
            <w:r>
              <w:rPr>
                <w:rFonts w:eastAsia="仿宋" w:hint="eastAsia"/>
                <w:kern w:val="0"/>
                <w:szCs w:val="21"/>
              </w:rPr>
              <w:t>预警监测组</w:t>
            </w:r>
            <w:r w:rsidRPr="00545E21">
              <w:rPr>
                <w:rFonts w:eastAsia="仿宋"/>
                <w:kern w:val="0"/>
                <w:szCs w:val="21"/>
              </w:rPr>
              <w:t>组长</w:t>
            </w:r>
          </w:p>
        </w:tc>
      </w:tr>
      <w:tr w:rsidR="00490DFE" w:rsidRPr="00ED6BD6" w:rsidTr="00AD7E75">
        <w:trPr>
          <w:trHeight w:val="397"/>
          <w:jc w:val="center"/>
        </w:trPr>
        <w:tc>
          <w:tcPr>
            <w:tcW w:w="1397" w:type="dxa"/>
            <w:vAlign w:val="center"/>
          </w:tcPr>
          <w:p w:rsidR="00490DFE" w:rsidRPr="00545E21" w:rsidRDefault="00490DFE" w:rsidP="00490DFE">
            <w:pPr>
              <w:widowControl/>
              <w:spacing w:line="240" w:lineRule="auto"/>
              <w:ind w:firstLineChars="0" w:firstLine="0"/>
              <w:jc w:val="center"/>
              <w:rPr>
                <w:rFonts w:eastAsia="仿宋"/>
                <w:kern w:val="0"/>
                <w:szCs w:val="21"/>
              </w:rPr>
            </w:pPr>
            <w:r w:rsidRPr="00545E21">
              <w:rPr>
                <w:rFonts w:eastAsia="仿宋" w:hint="eastAsia"/>
                <w:kern w:val="0"/>
                <w:szCs w:val="21"/>
              </w:rPr>
              <w:t>鲁娜</w:t>
            </w:r>
          </w:p>
        </w:tc>
        <w:tc>
          <w:tcPr>
            <w:tcW w:w="2345" w:type="dxa"/>
            <w:vAlign w:val="center"/>
          </w:tcPr>
          <w:p w:rsidR="00490DFE" w:rsidRPr="00545E21" w:rsidRDefault="00490DFE" w:rsidP="00490DFE">
            <w:pPr>
              <w:widowControl/>
              <w:spacing w:line="240" w:lineRule="auto"/>
              <w:ind w:firstLineChars="0" w:firstLine="0"/>
              <w:jc w:val="center"/>
              <w:rPr>
                <w:rFonts w:eastAsia="仿宋"/>
                <w:kern w:val="0"/>
                <w:szCs w:val="21"/>
              </w:rPr>
            </w:pPr>
            <w:r w:rsidRPr="00545E21">
              <w:rPr>
                <w:rFonts w:eastAsia="仿宋"/>
                <w:kern w:val="0"/>
                <w:szCs w:val="21"/>
              </w:rPr>
              <w:t>会计</w:t>
            </w:r>
          </w:p>
        </w:tc>
        <w:tc>
          <w:tcPr>
            <w:tcW w:w="2420" w:type="dxa"/>
            <w:vAlign w:val="center"/>
          </w:tcPr>
          <w:p w:rsidR="00490DFE" w:rsidRPr="00545E21" w:rsidRDefault="00490DFE" w:rsidP="00490DFE">
            <w:pPr>
              <w:widowControl/>
              <w:spacing w:line="240" w:lineRule="auto"/>
              <w:ind w:firstLineChars="0" w:firstLine="0"/>
              <w:jc w:val="center"/>
              <w:rPr>
                <w:rFonts w:eastAsia="仿宋"/>
                <w:kern w:val="0"/>
                <w:szCs w:val="21"/>
              </w:rPr>
            </w:pPr>
            <w:r w:rsidRPr="00545E21">
              <w:rPr>
                <w:rFonts w:eastAsia="仿宋" w:hint="eastAsia"/>
                <w:kern w:val="0"/>
                <w:szCs w:val="21"/>
              </w:rPr>
              <w:t>13589661134</w:t>
            </w:r>
          </w:p>
        </w:tc>
        <w:tc>
          <w:tcPr>
            <w:tcW w:w="2978" w:type="dxa"/>
            <w:vAlign w:val="center"/>
          </w:tcPr>
          <w:p w:rsidR="00490DFE" w:rsidRPr="00545E21" w:rsidRDefault="00490DFE" w:rsidP="00490DFE">
            <w:pPr>
              <w:spacing w:line="240" w:lineRule="auto"/>
              <w:ind w:firstLineChars="0" w:firstLine="0"/>
              <w:jc w:val="center"/>
              <w:rPr>
                <w:rFonts w:eastAsia="仿宋"/>
                <w:kern w:val="0"/>
                <w:szCs w:val="21"/>
              </w:rPr>
            </w:pPr>
            <w:r>
              <w:rPr>
                <w:rFonts w:eastAsia="仿宋" w:hint="eastAsia"/>
                <w:kern w:val="0"/>
                <w:szCs w:val="21"/>
              </w:rPr>
              <w:t>组员</w:t>
            </w:r>
          </w:p>
        </w:tc>
      </w:tr>
    </w:tbl>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Default="00711315" w:rsidP="00711315">
      <w:pPr>
        <w:spacing w:line="240" w:lineRule="auto"/>
        <w:ind w:firstLine="560"/>
        <w:rPr>
          <w:rFonts w:eastAsia="仿宋"/>
          <w:color w:val="FF0000"/>
          <w:sz w:val="28"/>
        </w:rPr>
      </w:pPr>
    </w:p>
    <w:p w:rsidR="00545E21" w:rsidRPr="00545E21" w:rsidRDefault="00545E21" w:rsidP="00545E21">
      <w:pPr>
        <w:spacing w:line="240" w:lineRule="auto"/>
        <w:ind w:firstLine="560"/>
        <w:rPr>
          <w:rFonts w:eastAsia="仿宋"/>
          <w:color w:val="FF0000"/>
          <w:sz w:val="28"/>
        </w:rPr>
      </w:pPr>
    </w:p>
    <w:p w:rsidR="00545E21" w:rsidRPr="00545E21" w:rsidRDefault="00545E21" w:rsidP="00545E21">
      <w:pPr>
        <w:spacing w:line="240" w:lineRule="auto"/>
        <w:ind w:firstLine="560"/>
        <w:rPr>
          <w:rFonts w:eastAsia="仿宋"/>
          <w:color w:val="FF0000"/>
          <w:sz w:val="28"/>
        </w:rPr>
      </w:pPr>
    </w:p>
    <w:p w:rsidR="00545E21" w:rsidRPr="00545E21" w:rsidRDefault="00545E21" w:rsidP="00545E21">
      <w:pPr>
        <w:spacing w:line="240" w:lineRule="auto"/>
        <w:ind w:firstLine="560"/>
        <w:rPr>
          <w:rFonts w:eastAsia="仿宋"/>
          <w:color w:val="FF0000"/>
          <w:sz w:val="28"/>
        </w:rPr>
      </w:pPr>
    </w:p>
    <w:p w:rsidR="00545E21" w:rsidRDefault="00545E21" w:rsidP="00545E21">
      <w:pPr>
        <w:spacing w:line="240" w:lineRule="auto"/>
        <w:ind w:firstLine="560"/>
        <w:rPr>
          <w:rFonts w:eastAsia="仿宋"/>
          <w:color w:val="FF0000"/>
          <w:sz w:val="28"/>
        </w:rPr>
      </w:pPr>
    </w:p>
    <w:p w:rsidR="00545E21" w:rsidRPr="00545E21" w:rsidRDefault="00545E21" w:rsidP="00545E21">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5C483B" w:rsidRDefault="00711315" w:rsidP="00711315">
      <w:pPr>
        <w:pStyle w:val="2"/>
        <w:jc w:val="center"/>
        <w:rPr>
          <w:rFonts w:eastAsiaTheme="minorEastAsia"/>
          <w:b w:val="0"/>
          <w:bCs w:val="0"/>
        </w:rPr>
      </w:pPr>
      <w:bookmarkStart w:id="264" w:name="_Toc11361298"/>
      <w:bookmarkStart w:id="265" w:name="_Toc15963637"/>
      <w:r w:rsidRPr="005C483B">
        <w:rPr>
          <w:rFonts w:eastAsia="仿宋"/>
          <w:sz w:val="28"/>
        </w:rPr>
        <w:lastRenderedPageBreak/>
        <w:t>附件</w:t>
      </w:r>
      <w:r w:rsidRPr="005C483B">
        <w:rPr>
          <w:rFonts w:eastAsia="仿宋"/>
          <w:sz w:val="28"/>
        </w:rPr>
        <w:t xml:space="preserve">4    </w:t>
      </w:r>
      <w:r w:rsidRPr="005C483B">
        <w:rPr>
          <w:rFonts w:eastAsia="仿宋"/>
          <w:sz w:val="28"/>
        </w:rPr>
        <w:t>应急物资一览表</w:t>
      </w:r>
      <w:bookmarkEnd w:id="264"/>
      <w:bookmarkEnd w:id="265"/>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11"/>
        <w:gridCol w:w="2869"/>
        <w:gridCol w:w="1817"/>
        <w:gridCol w:w="1416"/>
        <w:gridCol w:w="726"/>
        <w:gridCol w:w="1603"/>
      </w:tblGrid>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序号</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项目名称</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规格、型号</w:t>
            </w: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单位</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数量</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备注</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1</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手提式干粉型灭火器</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10</w:t>
            </w:r>
            <w:r w:rsidRPr="005C483B">
              <w:rPr>
                <w:rFonts w:eastAsia="仿宋"/>
                <w:kern w:val="0"/>
                <w:szCs w:val="21"/>
              </w:rPr>
              <w:t>公斤</w:t>
            </w: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个</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10</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车间</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2</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手提式二氧化碳灭火器</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30</w:t>
            </w:r>
            <w:r w:rsidRPr="005C483B">
              <w:rPr>
                <w:rFonts w:eastAsia="仿宋"/>
                <w:kern w:val="0"/>
                <w:szCs w:val="21"/>
              </w:rPr>
              <w:t>公斤</w:t>
            </w: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个</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5</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车间</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3</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消防箱</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个</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8</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车间</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4</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消防栓</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个</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10</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车间周围</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5</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消防</w:t>
            </w:r>
            <w:r w:rsidRPr="005C483B">
              <w:rPr>
                <w:rFonts w:eastAsia="仿宋"/>
                <w:kern w:val="0"/>
                <w:szCs w:val="21"/>
              </w:rPr>
              <w:t>泵房</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w:t>
            </w: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套</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1</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罐区后边</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6</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消毒面具</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个</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6</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微型消防站</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7</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消防水带</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DN50</w:t>
            </w: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盘</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10</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微型消防站</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8</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水枪</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DN50</w:t>
            </w: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个</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60</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微型消防站</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9</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急救药品</w:t>
            </w:r>
            <w:r w:rsidRPr="005C483B">
              <w:rPr>
                <w:rFonts w:eastAsia="仿宋" w:hint="eastAsia"/>
                <w:kern w:val="0"/>
                <w:szCs w:val="21"/>
              </w:rPr>
              <w:t>、</w:t>
            </w:r>
            <w:r w:rsidRPr="005C483B">
              <w:rPr>
                <w:rFonts w:eastAsia="仿宋"/>
                <w:kern w:val="0"/>
                <w:szCs w:val="21"/>
              </w:rPr>
              <w:t>药具</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套</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1</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车间办公室</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10</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风向标</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个</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1</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车间</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11</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洗眼淋浴器</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套</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2</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车间</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1</w:t>
            </w:r>
            <w:r w:rsidRPr="005C483B">
              <w:rPr>
                <w:rFonts w:eastAsia="仿宋"/>
                <w:kern w:val="0"/>
                <w:szCs w:val="21"/>
              </w:rPr>
              <w:t>2</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沙土</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M3</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2</w:t>
            </w:r>
            <w:r w:rsidRPr="005C483B">
              <w:rPr>
                <w:rFonts w:eastAsia="仿宋"/>
                <w:kern w:val="0"/>
                <w:szCs w:val="21"/>
              </w:rPr>
              <w:t>0</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车间</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1</w:t>
            </w:r>
            <w:r w:rsidRPr="005C483B">
              <w:rPr>
                <w:rFonts w:eastAsia="仿宋"/>
                <w:kern w:val="0"/>
                <w:szCs w:val="21"/>
              </w:rPr>
              <w:t>3</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石灰</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袋</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2</w:t>
            </w:r>
            <w:r w:rsidRPr="005C483B">
              <w:rPr>
                <w:rFonts w:eastAsia="仿宋"/>
                <w:kern w:val="0"/>
                <w:szCs w:val="21"/>
              </w:rPr>
              <w:t>0</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车间</w:t>
            </w:r>
          </w:p>
        </w:tc>
      </w:tr>
      <w:tr w:rsidR="005C483B" w:rsidRPr="007F31C3" w:rsidTr="005C483B">
        <w:trPr>
          <w:trHeight w:val="397"/>
        </w:trPr>
        <w:tc>
          <w:tcPr>
            <w:tcW w:w="439"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1</w:t>
            </w:r>
            <w:r w:rsidRPr="005C483B">
              <w:rPr>
                <w:rFonts w:eastAsia="仿宋"/>
                <w:kern w:val="0"/>
                <w:szCs w:val="21"/>
              </w:rPr>
              <w:t>4</w:t>
            </w:r>
          </w:p>
        </w:tc>
        <w:tc>
          <w:tcPr>
            <w:tcW w:w="1552"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酸碱防腐面罩</w:t>
            </w:r>
          </w:p>
        </w:tc>
        <w:tc>
          <w:tcPr>
            <w:tcW w:w="98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p>
        </w:tc>
        <w:tc>
          <w:tcPr>
            <w:tcW w:w="766"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只</w:t>
            </w:r>
          </w:p>
        </w:tc>
        <w:tc>
          <w:tcPr>
            <w:tcW w:w="393"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hint="eastAsia"/>
                <w:kern w:val="0"/>
                <w:szCs w:val="21"/>
              </w:rPr>
              <w:t>5</w:t>
            </w:r>
          </w:p>
        </w:tc>
        <w:tc>
          <w:tcPr>
            <w:tcW w:w="867" w:type="pct"/>
            <w:shd w:val="clear" w:color="auto" w:fill="auto"/>
            <w:vAlign w:val="center"/>
          </w:tcPr>
          <w:p w:rsidR="005C483B" w:rsidRPr="005C483B" w:rsidRDefault="005C483B" w:rsidP="005C483B">
            <w:pPr>
              <w:spacing w:line="240" w:lineRule="auto"/>
              <w:ind w:firstLineChars="0" w:firstLine="0"/>
              <w:jc w:val="center"/>
              <w:rPr>
                <w:rFonts w:eastAsia="仿宋"/>
                <w:kern w:val="0"/>
                <w:szCs w:val="21"/>
              </w:rPr>
            </w:pPr>
            <w:r w:rsidRPr="005C483B">
              <w:rPr>
                <w:rFonts w:eastAsia="仿宋"/>
                <w:kern w:val="0"/>
                <w:szCs w:val="21"/>
              </w:rPr>
              <w:t>车间办公室</w:t>
            </w:r>
          </w:p>
        </w:tc>
      </w:tr>
    </w:tbl>
    <w:p w:rsidR="006D22A3" w:rsidRPr="005C483B" w:rsidRDefault="006D22A3" w:rsidP="005C483B"/>
    <w:p w:rsidR="00711315" w:rsidRPr="005C483B" w:rsidRDefault="00711315" w:rsidP="005C483B"/>
    <w:p w:rsidR="005C483B" w:rsidRDefault="005C483B" w:rsidP="005C483B"/>
    <w:p w:rsidR="005C483B" w:rsidRDefault="005C483B" w:rsidP="005C483B"/>
    <w:p w:rsidR="005C483B" w:rsidRDefault="005C483B" w:rsidP="005C483B"/>
    <w:p w:rsidR="005C483B" w:rsidRDefault="005C483B" w:rsidP="005C483B"/>
    <w:p w:rsidR="005C483B" w:rsidRDefault="005C483B" w:rsidP="005C483B"/>
    <w:p w:rsidR="005C483B" w:rsidRDefault="005C483B" w:rsidP="005C483B"/>
    <w:p w:rsidR="005C483B" w:rsidRDefault="005C483B" w:rsidP="005C483B"/>
    <w:p w:rsidR="005C483B" w:rsidRDefault="005C483B" w:rsidP="005C483B"/>
    <w:p w:rsidR="005C483B" w:rsidRDefault="005C483B" w:rsidP="005C483B"/>
    <w:p w:rsidR="005C483B" w:rsidRDefault="005C483B" w:rsidP="005C483B"/>
    <w:p w:rsidR="005C483B" w:rsidRDefault="005C483B" w:rsidP="005C483B"/>
    <w:p w:rsidR="005C483B" w:rsidRDefault="005C483B" w:rsidP="005C483B"/>
    <w:p w:rsidR="005C483B" w:rsidRDefault="005C483B" w:rsidP="005C483B"/>
    <w:p w:rsidR="005C483B" w:rsidRDefault="005C483B" w:rsidP="005C483B"/>
    <w:p w:rsidR="005C483B" w:rsidRDefault="005C483B" w:rsidP="005C483B"/>
    <w:p w:rsidR="00711315" w:rsidRPr="00FC6836" w:rsidRDefault="00711315" w:rsidP="00711315">
      <w:pPr>
        <w:pStyle w:val="2"/>
        <w:jc w:val="center"/>
        <w:rPr>
          <w:rFonts w:eastAsia="仿宋"/>
          <w:sz w:val="28"/>
        </w:rPr>
      </w:pPr>
      <w:bookmarkStart w:id="266" w:name="_Toc11361299"/>
      <w:bookmarkStart w:id="267" w:name="_Toc15963638"/>
      <w:r w:rsidRPr="00FC6836">
        <w:rPr>
          <w:rFonts w:eastAsia="仿宋"/>
          <w:sz w:val="28"/>
        </w:rPr>
        <w:lastRenderedPageBreak/>
        <w:t>附件</w:t>
      </w:r>
      <w:r w:rsidRPr="00FC6836">
        <w:rPr>
          <w:rFonts w:eastAsia="仿宋"/>
          <w:sz w:val="28"/>
        </w:rPr>
        <w:t xml:space="preserve">5    </w:t>
      </w:r>
      <w:r w:rsidRPr="00FC6836">
        <w:rPr>
          <w:rFonts w:eastAsia="仿宋"/>
          <w:sz w:val="28"/>
        </w:rPr>
        <w:t>外部应急救援力量电话</w:t>
      </w:r>
      <w:bookmarkEnd w:id="266"/>
      <w:bookmarkEnd w:id="267"/>
    </w:p>
    <w:tbl>
      <w:tblPr>
        <w:tblW w:w="924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488"/>
        <w:gridCol w:w="3754"/>
      </w:tblGrid>
      <w:tr w:rsidR="00FC6836" w:rsidRPr="00FC6836" w:rsidTr="00EE36D0">
        <w:trPr>
          <w:trHeight w:val="397"/>
          <w:jc w:val="center"/>
        </w:trPr>
        <w:tc>
          <w:tcPr>
            <w:tcW w:w="5488" w:type="dxa"/>
            <w:vAlign w:val="center"/>
          </w:tcPr>
          <w:p w:rsidR="00711315" w:rsidRPr="00FC6836" w:rsidRDefault="00711315" w:rsidP="00EE36D0">
            <w:pPr>
              <w:spacing w:line="240" w:lineRule="auto"/>
              <w:ind w:firstLineChars="0" w:firstLine="0"/>
              <w:jc w:val="center"/>
              <w:rPr>
                <w:rFonts w:eastAsia="仿宋"/>
                <w:b/>
                <w:bCs/>
                <w:kern w:val="0"/>
                <w:szCs w:val="21"/>
              </w:rPr>
            </w:pPr>
            <w:r w:rsidRPr="00FC6836">
              <w:rPr>
                <w:rFonts w:eastAsia="仿宋" w:hint="eastAsia"/>
                <w:b/>
                <w:bCs/>
                <w:kern w:val="0"/>
                <w:szCs w:val="21"/>
              </w:rPr>
              <w:t>单位</w:t>
            </w:r>
          </w:p>
        </w:tc>
        <w:tc>
          <w:tcPr>
            <w:tcW w:w="3754" w:type="dxa"/>
            <w:vAlign w:val="center"/>
          </w:tcPr>
          <w:p w:rsidR="00711315" w:rsidRPr="00FC6836" w:rsidRDefault="00711315" w:rsidP="00EE36D0">
            <w:pPr>
              <w:spacing w:line="240" w:lineRule="auto"/>
              <w:ind w:firstLineChars="0" w:firstLine="0"/>
              <w:jc w:val="center"/>
              <w:rPr>
                <w:rFonts w:eastAsia="仿宋"/>
                <w:b/>
                <w:bCs/>
                <w:kern w:val="0"/>
                <w:szCs w:val="21"/>
              </w:rPr>
            </w:pPr>
            <w:r w:rsidRPr="00FC6836">
              <w:rPr>
                <w:rFonts w:eastAsia="仿宋" w:hint="eastAsia"/>
                <w:b/>
                <w:bCs/>
                <w:kern w:val="0"/>
                <w:szCs w:val="21"/>
              </w:rPr>
              <w:t>电话</w:t>
            </w:r>
          </w:p>
        </w:tc>
      </w:tr>
      <w:tr w:rsidR="00FC6836" w:rsidRPr="00FC6836" w:rsidTr="00EE36D0">
        <w:trPr>
          <w:trHeight w:val="397"/>
          <w:jc w:val="center"/>
        </w:trPr>
        <w:tc>
          <w:tcPr>
            <w:tcW w:w="5488" w:type="dxa"/>
            <w:vAlign w:val="center"/>
          </w:tcPr>
          <w:p w:rsidR="004A0636" w:rsidRPr="00FC6836" w:rsidRDefault="007C3FFF" w:rsidP="004A0636">
            <w:pPr>
              <w:spacing w:line="240" w:lineRule="auto"/>
              <w:ind w:firstLineChars="0" w:firstLine="0"/>
              <w:jc w:val="center"/>
              <w:rPr>
                <w:rFonts w:eastAsia="仿宋"/>
                <w:kern w:val="0"/>
                <w:szCs w:val="21"/>
              </w:rPr>
            </w:pPr>
            <w:r w:rsidRPr="00FC6836">
              <w:rPr>
                <w:rFonts w:eastAsia="仿宋" w:hint="eastAsia"/>
                <w:kern w:val="0"/>
                <w:szCs w:val="21"/>
              </w:rPr>
              <w:t>临沂市环境保护局临港经济开发区分局</w:t>
            </w:r>
          </w:p>
        </w:tc>
        <w:tc>
          <w:tcPr>
            <w:tcW w:w="3754" w:type="dxa"/>
            <w:vAlign w:val="center"/>
          </w:tcPr>
          <w:p w:rsidR="004A0636" w:rsidRPr="00FC6836" w:rsidRDefault="00EA5197" w:rsidP="004A0636">
            <w:pPr>
              <w:spacing w:line="240" w:lineRule="auto"/>
              <w:ind w:firstLineChars="0" w:firstLine="0"/>
              <w:jc w:val="center"/>
              <w:rPr>
                <w:rFonts w:eastAsia="仿宋"/>
                <w:kern w:val="0"/>
                <w:szCs w:val="21"/>
              </w:rPr>
            </w:pPr>
            <w:r w:rsidRPr="00FC6836">
              <w:rPr>
                <w:rFonts w:eastAsia="仿宋"/>
                <w:kern w:val="0"/>
                <w:szCs w:val="21"/>
              </w:rPr>
              <w:t>7660096</w:t>
            </w:r>
          </w:p>
        </w:tc>
      </w:tr>
      <w:tr w:rsidR="00FC6836" w:rsidRPr="00FC6836" w:rsidTr="00EE36D0">
        <w:trPr>
          <w:trHeight w:val="397"/>
          <w:jc w:val="center"/>
        </w:trPr>
        <w:tc>
          <w:tcPr>
            <w:tcW w:w="5488" w:type="dxa"/>
            <w:vAlign w:val="center"/>
          </w:tcPr>
          <w:p w:rsidR="004A0636" w:rsidRPr="00FC6836" w:rsidRDefault="00EA5197" w:rsidP="004A0636">
            <w:pPr>
              <w:spacing w:line="240" w:lineRule="auto"/>
              <w:ind w:firstLineChars="0" w:firstLine="0"/>
              <w:jc w:val="center"/>
              <w:rPr>
                <w:rFonts w:eastAsia="仿宋"/>
                <w:kern w:val="0"/>
                <w:szCs w:val="21"/>
              </w:rPr>
            </w:pPr>
            <w:r w:rsidRPr="00FC6836">
              <w:rPr>
                <w:rFonts w:eastAsia="仿宋" w:hint="eastAsia"/>
                <w:kern w:val="0"/>
                <w:szCs w:val="21"/>
              </w:rPr>
              <w:t>临沂</w:t>
            </w:r>
            <w:r w:rsidR="00996DA0" w:rsidRPr="00FC6836">
              <w:rPr>
                <w:rFonts w:eastAsia="仿宋" w:hint="eastAsia"/>
                <w:kern w:val="0"/>
                <w:szCs w:val="21"/>
              </w:rPr>
              <w:t>临港经济开发区</w:t>
            </w:r>
            <w:r w:rsidRPr="00FC6836">
              <w:rPr>
                <w:rFonts w:eastAsia="仿宋" w:hint="eastAsia"/>
                <w:kern w:val="0"/>
                <w:szCs w:val="21"/>
              </w:rPr>
              <w:t>安监局</w:t>
            </w:r>
          </w:p>
        </w:tc>
        <w:tc>
          <w:tcPr>
            <w:tcW w:w="3754" w:type="dxa"/>
            <w:vAlign w:val="center"/>
          </w:tcPr>
          <w:p w:rsidR="004A0636" w:rsidRPr="00FC6836" w:rsidRDefault="00EA5197" w:rsidP="004A0636">
            <w:pPr>
              <w:spacing w:line="240" w:lineRule="auto"/>
              <w:ind w:firstLineChars="0" w:firstLine="0"/>
              <w:jc w:val="center"/>
              <w:rPr>
                <w:rFonts w:eastAsia="仿宋"/>
                <w:kern w:val="0"/>
                <w:szCs w:val="21"/>
              </w:rPr>
            </w:pPr>
            <w:r w:rsidRPr="00FC6836">
              <w:rPr>
                <w:rFonts w:eastAsia="仿宋"/>
                <w:kern w:val="0"/>
                <w:szCs w:val="21"/>
              </w:rPr>
              <w:t>7558177</w:t>
            </w:r>
          </w:p>
        </w:tc>
      </w:tr>
      <w:tr w:rsidR="00FC6836" w:rsidRPr="00FC6836" w:rsidTr="00EE36D0">
        <w:trPr>
          <w:trHeight w:val="397"/>
          <w:jc w:val="center"/>
        </w:trPr>
        <w:tc>
          <w:tcPr>
            <w:tcW w:w="5488" w:type="dxa"/>
            <w:vAlign w:val="center"/>
          </w:tcPr>
          <w:p w:rsidR="004A0636" w:rsidRPr="00FC6836" w:rsidRDefault="00EA5197" w:rsidP="004A0636">
            <w:pPr>
              <w:spacing w:line="240" w:lineRule="auto"/>
              <w:ind w:firstLineChars="0" w:firstLine="0"/>
              <w:jc w:val="center"/>
              <w:rPr>
                <w:rFonts w:eastAsia="仿宋"/>
                <w:kern w:val="0"/>
                <w:szCs w:val="21"/>
              </w:rPr>
            </w:pPr>
            <w:r w:rsidRPr="00FC6836">
              <w:rPr>
                <w:rFonts w:eastAsia="仿宋" w:hint="eastAsia"/>
                <w:kern w:val="0"/>
                <w:szCs w:val="21"/>
              </w:rPr>
              <w:t>临沂</w:t>
            </w:r>
            <w:r w:rsidR="00996DA0" w:rsidRPr="00FC6836">
              <w:rPr>
                <w:rFonts w:eastAsia="仿宋" w:hint="eastAsia"/>
                <w:kern w:val="0"/>
                <w:szCs w:val="21"/>
              </w:rPr>
              <w:t>临港经济开发区</w:t>
            </w:r>
            <w:r w:rsidR="004A0636" w:rsidRPr="00FC6836">
              <w:rPr>
                <w:rFonts w:eastAsia="仿宋" w:hint="eastAsia"/>
                <w:kern w:val="0"/>
                <w:szCs w:val="21"/>
              </w:rPr>
              <w:t>人民</w:t>
            </w:r>
            <w:r w:rsidRPr="00FC6836">
              <w:rPr>
                <w:rFonts w:eastAsia="仿宋" w:hint="eastAsia"/>
                <w:kern w:val="0"/>
                <w:szCs w:val="21"/>
              </w:rPr>
              <w:t>政府</w:t>
            </w:r>
          </w:p>
        </w:tc>
        <w:tc>
          <w:tcPr>
            <w:tcW w:w="3754" w:type="dxa"/>
            <w:vAlign w:val="center"/>
          </w:tcPr>
          <w:p w:rsidR="004A0636" w:rsidRPr="00FC6836" w:rsidRDefault="00EA5197" w:rsidP="004A0636">
            <w:pPr>
              <w:spacing w:line="240" w:lineRule="auto"/>
              <w:ind w:firstLineChars="0" w:firstLine="0"/>
              <w:jc w:val="center"/>
              <w:rPr>
                <w:rFonts w:eastAsia="仿宋"/>
                <w:kern w:val="0"/>
                <w:szCs w:val="21"/>
              </w:rPr>
            </w:pPr>
            <w:r w:rsidRPr="00FC6836">
              <w:rPr>
                <w:rFonts w:eastAsia="仿宋"/>
                <w:kern w:val="0"/>
                <w:szCs w:val="21"/>
              </w:rPr>
              <w:t>7528966</w:t>
            </w:r>
          </w:p>
        </w:tc>
      </w:tr>
      <w:tr w:rsidR="00FC6836" w:rsidRPr="00FC6836" w:rsidTr="00EE36D0">
        <w:trPr>
          <w:trHeight w:val="397"/>
          <w:jc w:val="center"/>
        </w:trPr>
        <w:tc>
          <w:tcPr>
            <w:tcW w:w="5488" w:type="dxa"/>
            <w:vAlign w:val="center"/>
          </w:tcPr>
          <w:p w:rsidR="004A0636" w:rsidRPr="00FC6836" w:rsidRDefault="00EA5197" w:rsidP="004A0636">
            <w:pPr>
              <w:spacing w:line="240" w:lineRule="auto"/>
              <w:ind w:firstLineChars="0" w:firstLine="0"/>
              <w:jc w:val="center"/>
              <w:rPr>
                <w:rFonts w:eastAsia="仿宋"/>
                <w:kern w:val="0"/>
                <w:szCs w:val="21"/>
              </w:rPr>
            </w:pPr>
            <w:r w:rsidRPr="00FC6836">
              <w:rPr>
                <w:rFonts w:eastAsia="仿宋" w:hint="eastAsia"/>
                <w:kern w:val="0"/>
                <w:szCs w:val="21"/>
              </w:rPr>
              <w:t>临沂临港经济开发区质量技术监督局</w:t>
            </w:r>
          </w:p>
        </w:tc>
        <w:tc>
          <w:tcPr>
            <w:tcW w:w="3754" w:type="dxa"/>
            <w:vAlign w:val="center"/>
          </w:tcPr>
          <w:p w:rsidR="004A0636" w:rsidRPr="00FC6836" w:rsidRDefault="00EA5197" w:rsidP="004A0636">
            <w:pPr>
              <w:spacing w:line="240" w:lineRule="auto"/>
              <w:ind w:firstLineChars="0" w:firstLine="0"/>
              <w:jc w:val="center"/>
              <w:rPr>
                <w:rFonts w:eastAsia="仿宋"/>
                <w:kern w:val="0"/>
                <w:szCs w:val="21"/>
              </w:rPr>
            </w:pPr>
            <w:r w:rsidRPr="00FC6836">
              <w:rPr>
                <w:rFonts w:eastAsia="仿宋"/>
                <w:kern w:val="0"/>
                <w:szCs w:val="21"/>
              </w:rPr>
              <w:t>7668379</w:t>
            </w:r>
          </w:p>
        </w:tc>
      </w:tr>
      <w:tr w:rsidR="00FC6836" w:rsidRPr="00FC6836" w:rsidTr="00EE36D0">
        <w:trPr>
          <w:trHeight w:val="397"/>
          <w:jc w:val="center"/>
        </w:trPr>
        <w:tc>
          <w:tcPr>
            <w:tcW w:w="5488" w:type="dxa"/>
            <w:vAlign w:val="center"/>
          </w:tcPr>
          <w:p w:rsidR="004A0636" w:rsidRPr="00FC6836" w:rsidRDefault="00EA5197" w:rsidP="004A0636">
            <w:pPr>
              <w:spacing w:line="240" w:lineRule="auto"/>
              <w:ind w:firstLineChars="0" w:firstLine="0"/>
              <w:jc w:val="center"/>
              <w:rPr>
                <w:rFonts w:eastAsia="仿宋"/>
                <w:kern w:val="0"/>
                <w:szCs w:val="21"/>
              </w:rPr>
            </w:pPr>
            <w:r w:rsidRPr="00FC6836">
              <w:rPr>
                <w:rFonts w:eastAsia="仿宋" w:hint="eastAsia"/>
                <w:kern w:val="0"/>
                <w:szCs w:val="21"/>
              </w:rPr>
              <w:t>临沂临港区消防大队</w:t>
            </w:r>
          </w:p>
        </w:tc>
        <w:tc>
          <w:tcPr>
            <w:tcW w:w="3754" w:type="dxa"/>
            <w:vAlign w:val="center"/>
          </w:tcPr>
          <w:p w:rsidR="004A0636" w:rsidRPr="00FC6836" w:rsidRDefault="00EA5197" w:rsidP="004A0636">
            <w:pPr>
              <w:spacing w:line="240" w:lineRule="auto"/>
              <w:ind w:firstLineChars="0" w:firstLine="0"/>
              <w:jc w:val="center"/>
              <w:rPr>
                <w:rFonts w:eastAsia="仿宋"/>
                <w:kern w:val="0"/>
                <w:szCs w:val="21"/>
              </w:rPr>
            </w:pPr>
            <w:r w:rsidRPr="00FC6836">
              <w:rPr>
                <w:szCs w:val="21"/>
              </w:rPr>
              <w:t>7225955</w:t>
            </w:r>
          </w:p>
        </w:tc>
      </w:tr>
      <w:tr w:rsidR="00FC6836" w:rsidRPr="00FC6836" w:rsidTr="00EE36D0">
        <w:trPr>
          <w:trHeight w:val="397"/>
          <w:jc w:val="center"/>
        </w:trPr>
        <w:tc>
          <w:tcPr>
            <w:tcW w:w="5488" w:type="dxa"/>
            <w:vAlign w:val="center"/>
          </w:tcPr>
          <w:p w:rsidR="004A0636" w:rsidRPr="00FC6836" w:rsidRDefault="00EA5197" w:rsidP="004A0636">
            <w:pPr>
              <w:spacing w:line="240" w:lineRule="auto"/>
              <w:ind w:firstLineChars="0" w:firstLine="0"/>
              <w:jc w:val="center"/>
              <w:rPr>
                <w:rFonts w:eastAsia="仿宋"/>
                <w:kern w:val="0"/>
                <w:szCs w:val="21"/>
              </w:rPr>
            </w:pPr>
            <w:r w:rsidRPr="00FC6836">
              <w:rPr>
                <w:rFonts w:eastAsia="仿宋" w:hint="eastAsia"/>
                <w:kern w:val="0"/>
                <w:szCs w:val="21"/>
              </w:rPr>
              <w:t>临沂临港开发区医院</w:t>
            </w:r>
          </w:p>
        </w:tc>
        <w:tc>
          <w:tcPr>
            <w:tcW w:w="3754" w:type="dxa"/>
            <w:vAlign w:val="center"/>
          </w:tcPr>
          <w:p w:rsidR="004A0636" w:rsidRPr="00FC6836" w:rsidRDefault="00EA5197" w:rsidP="004A0636">
            <w:pPr>
              <w:spacing w:line="240" w:lineRule="auto"/>
              <w:ind w:firstLineChars="0" w:firstLine="0"/>
              <w:jc w:val="center"/>
              <w:rPr>
                <w:rFonts w:eastAsia="仿宋"/>
                <w:kern w:val="0"/>
                <w:szCs w:val="21"/>
              </w:rPr>
            </w:pPr>
            <w:r w:rsidRPr="00FC6836">
              <w:rPr>
                <w:rFonts w:eastAsia="仿宋"/>
                <w:kern w:val="0"/>
                <w:szCs w:val="21"/>
              </w:rPr>
              <w:t>7553059</w:t>
            </w:r>
          </w:p>
        </w:tc>
      </w:tr>
      <w:tr w:rsidR="00FC6836" w:rsidRPr="00FC6836" w:rsidTr="00EE36D0">
        <w:trPr>
          <w:trHeight w:val="397"/>
          <w:jc w:val="center"/>
        </w:trPr>
        <w:tc>
          <w:tcPr>
            <w:tcW w:w="5488" w:type="dxa"/>
            <w:vAlign w:val="center"/>
          </w:tcPr>
          <w:p w:rsidR="004A0636" w:rsidRPr="00FC6836" w:rsidRDefault="00EA5197" w:rsidP="004A0636">
            <w:pPr>
              <w:spacing w:line="240" w:lineRule="auto"/>
              <w:ind w:firstLineChars="0" w:firstLine="0"/>
              <w:jc w:val="center"/>
              <w:rPr>
                <w:rFonts w:eastAsia="仿宋"/>
                <w:kern w:val="0"/>
                <w:szCs w:val="21"/>
              </w:rPr>
            </w:pPr>
            <w:r w:rsidRPr="00FC6836">
              <w:rPr>
                <w:rFonts w:eastAsia="仿宋" w:hint="eastAsia"/>
                <w:kern w:val="0"/>
                <w:szCs w:val="21"/>
              </w:rPr>
              <w:t>临沂临港开发区公安局</w:t>
            </w:r>
          </w:p>
        </w:tc>
        <w:tc>
          <w:tcPr>
            <w:tcW w:w="3754" w:type="dxa"/>
            <w:vAlign w:val="center"/>
          </w:tcPr>
          <w:p w:rsidR="004A0636" w:rsidRPr="00FC6836" w:rsidRDefault="00EA5197" w:rsidP="004A0636">
            <w:pPr>
              <w:spacing w:line="240" w:lineRule="auto"/>
              <w:ind w:firstLineChars="0" w:firstLine="0"/>
              <w:jc w:val="center"/>
              <w:rPr>
                <w:rFonts w:eastAsia="仿宋"/>
                <w:kern w:val="0"/>
                <w:szCs w:val="21"/>
              </w:rPr>
            </w:pPr>
            <w:r w:rsidRPr="00FC6836">
              <w:rPr>
                <w:rFonts w:eastAsia="仿宋"/>
                <w:kern w:val="0"/>
                <w:szCs w:val="21"/>
              </w:rPr>
              <w:t>7556110</w:t>
            </w:r>
          </w:p>
        </w:tc>
      </w:tr>
      <w:tr w:rsidR="00FC6836" w:rsidRPr="00FC6836" w:rsidTr="00EE36D0">
        <w:trPr>
          <w:trHeight w:val="397"/>
          <w:jc w:val="center"/>
        </w:trPr>
        <w:tc>
          <w:tcPr>
            <w:tcW w:w="5488" w:type="dxa"/>
            <w:vAlign w:val="center"/>
          </w:tcPr>
          <w:p w:rsidR="00EA5197" w:rsidRPr="00FC6836" w:rsidRDefault="00FC6836" w:rsidP="004A0636">
            <w:pPr>
              <w:spacing w:line="240" w:lineRule="auto"/>
              <w:ind w:firstLineChars="0" w:firstLine="0"/>
              <w:jc w:val="center"/>
              <w:rPr>
                <w:rFonts w:eastAsia="仿宋"/>
                <w:kern w:val="0"/>
                <w:szCs w:val="21"/>
              </w:rPr>
            </w:pPr>
            <w:r w:rsidRPr="00FC6836">
              <w:rPr>
                <w:rFonts w:eastAsia="仿宋" w:hint="eastAsia"/>
                <w:kern w:val="0"/>
                <w:szCs w:val="21"/>
              </w:rPr>
              <w:t>壮岗镇</w:t>
            </w:r>
            <w:r w:rsidR="00EA5197" w:rsidRPr="00FC6836">
              <w:rPr>
                <w:rFonts w:eastAsia="仿宋" w:hint="eastAsia"/>
                <w:kern w:val="0"/>
                <w:szCs w:val="21"/>
              </w:rPr>
              <w:t>政府</w:t>
            </w:r>
          </w:p>
        </w:tc>
        <w:tc>
          <w:tcPr>
            <w:tcW w:w="3754" w:type="dxa"/>
            <w:vAlign w:val="center"/>
          </w:tcPr>
          <w:p w:rsidR="00EA5197" w:rsidRPr="00FC6836" w:rsidRDefault="00EA5197" w:rsidP="004A0636">
            <w:pPr>
              <w:spacing w:line="240" w:lineRule="auto"/>
              <w:ind w:firstLineChars="0" w:firstLine="0"/>
              <w:jc w:val="center"/>
              <w:rPr>
                <w:rFonts w:eastAsia="仿宋"/>
                <w:kern w:val="0"/>
                <w:szCs w:val="21"/>
              </w:rPr>
            </w:pPr>
            <w:r w:rsidRPr="00FC6836">
              <w:rPr>
                <w:rFonts w:eastAsia="仿宋" w:hint="eastAsia"/>
                <w:kern w:val="0"/>
                <w:szCs w:val="21"/>
              </w:rPr>
              <w:t>7</w:t>
            </w:r>
            <w:r w:rsidRPr="00FC6836">
              <w:rPr>
                <w:rFonts w:eastAsia="仿宋"/>
                <w:kern w:val="0"/>
                <w:szCs w:val="21"/>
              </w:rPr>
              <w:t>583010</w:t>
            </w:r>
          </w:p>
        </w:tc>
      </w:tr>
      <w:tr w:rsidR="00FC6836" w:rsidRPr="00FC6836" w:rsidTr="00EE36D0">
        <w:trPr>
          <w:trHeight w:val="397"/>
          <w:jc w:val="center"/>
        </w:trPr>
        <w:tc>
          <w:tcPr>
            <w:tcW w:w="5488" w:type="dxa"/>
            <w:vAlign w:val="center"/>
          </w:tcPr>
          <w:p w:rsidR="006D22A3" w:rsidRPr="00FC6836" w:rsidRDefault="00FC6836" w:rsidP="004A0636">
            <w:pPr>
              <w:spacing w:line="240" w:lineRule="auto"/>
              <w:ind w:firstLineChars="0" w:firstLine="0"/>
              <w:jc w:val="center"/>
              <w:rPr>
                <w:rFonts w:eastAsia="仿宋"/>
                <w:kern w:val="0"/>
                <w:szCs w:val="21"/>
              </w:rPr>
            </w:pPr>
            <w:r w:rsidRPr="00FC6836">
              <w:rPr>
                <w:rFonts w:eastAsia="仿宋" w:hint="eastAsia"/>
                <w:kern w:val="0"/>
                <w:szCs w:val="21"/>
              </w:rPr>
              <w:t>壮岗镇</w:t>
            </w:r>
            <w:r w:rsidR="006D22A3" w:rsidRPr="00FC6836">
              <w:rPr>
                <w:rFonts w:eastAsia="仿宋" w:hint="eastAsia"/>
                <w:kern w:val="0"/>
                <w:szCs w:val="21"/>
              </w:rPr>
              <w:t>派出所</w:t>
            </w:r>
          </w:p>
        </w:tc>
        <w:tc>
          <w:tcPr>
            <w:tcW w:w="3754" w:type="dxa"/>
            <w:vAlign w:val="center"/>
          </w:tcPr>
          <w:p w:rsidR="006D22A3" w:rsidRPr="00FC6836" w:rsidRDefault="00FC6836" w:rsidP="004A0636">
            <w:pPr>
              <w:spacing w:line="240" w:lineRule="auto"/>
              <w:ind w:firstLineChars="0" w:firstLine="0"/>
              <w:jc w:val="center"/>
              <w:rPr>
                <w:rFonts w:eastAsia="仿宋"/>
                <w:kern w:val="0"/>
                <w:szCs w:val="21"/>
              </w:rPr>
            </w:pPr>
            <w:r w:rsidRPr="00FC6836">
              <w:rPr>
                <w:rFonts w:eastAsia="仿宋"/>
                <w:kern w:val="0"/>
                <w:szCs w:val="21"/>
              </w:rPr>
              <w:t>7224761</w:t>
            </w:r>
          </w:p>
        </w:tc>
      </w:tr>
      <w:tr w:rsidR="00FC6836" w:rsidRPr="00FC6836" w:rsidTr="00EE36D0">
        <w:trPr>
          <w:trHeight w:val="397"/>
          <w:jc w:val="center"/>
        </w:trPr>
        <w:tc>
          <w:tcPr>
            <w:tcW w:w="5488" w:type="dxa"/>
            <w:vAlign w:val="center"/>
          </w:tcPr>
          <w:p w:rsidR="00EA5197" w:rsidRPr="00FC6836" w:rsidRDefault="00EA5197" w:rsidP="004A0636">
            <w:pPr>
              <w:spacing w:line="240" w:lineRule="auto"/>
              <w:ind w:firstLineChars="0" w:firstLine="0"/>
              <w:jc w:val="center"/>
              <w:rPr>
                <w:rFonts w:eastAsia="仿宋"/>
                <w:kern w:val="0"/>
                <w:szCs w:val="21"/>
              </w:rPr>
            </w:pPr>
            <w:r w:rsidRPr="00FC6836">
              <w:rPr>
                <w:rFonts w:eastAsia="仿宋" w:hint="eastAsia"/>
                <w:kern w:val="0"/>
                <w:szCs w:val="21"/>
              </w:rPr>
              <w:t>莒南县气象局</w:t>
            </w:r>
          </w:p>
        </w:tc>
        <w:tc>
          <w:tcPr>
            <w:tcW w:w="3754" w:type="dxa"/>
            <w:vAlign w:val="center"/>
          </w:tcPr>
          <w:p w:rsidR="00EA5197" w:rsidRPr="00FC6836" w:rsidRDefault="00EA5197" w:rsidP="004A0636">
            <w:pPr>
              <w:spacing w:line="240" w:lineRule="auto"/>
              <w:ind w:firstLineChars="0" w:firstLine="0"/>
              <w:jc w:val="center"/>
              <w:rPr>
                <w:rFonts w:eastAsia="仿宋"/>
                <w:kern w:val="0"/>
                <w:szCs w:val="21"/>
              </w:rPr>
            </w:pPr>
            <w:r w:rsidRPr="00FC6836">
              <w:rPr>
                <w:rFonts w:eastAsia="仿宋" w:hint="eastAsia"/>
                <w:kern w:val="0"/>
                <w:szCs w:val="21"/>
              </w:rPr>
              <w:t>7</w:t>
            </w:r>
            <w:r w:rsidRPr="00FC6836">
              <w:rPr>
                <w:rFonts w:eastAsia="仿宋"/>
                <w:kern w:val="0"/>
                <w:szCs w:val="21"/>
              </w:rPr>
              <w:t>222730</w:t>
            </w:r>
          </w:p>
        </w:tc>
      </w:tr>
      <w:tr w:rsidR="00FC6836" w:rsidRPr="00FC6836" w:rsidTr="00EE36D0">
        <w:trPr>
          <w:trHeight w:val="397"/>
          <w:jc w:val="center"/>
        </w:trPr>
        <w:tc>
          <w:tcPr>
            <w:tcW w:w="5488" w:type="dxa"/>
            <w:vAlign w:val="center"/>
          </w:tcPr>
          <w:p w:rsidR="00EA5197" w:rsidRPr="00FC6836" w:rsidRDefault="00FC6836" w:rsidP="004A0636">
            <w:pPr>
              <w:spacing w:line="240" w:lineRule="auto"/>
              <w:ind w:firstLineChars="0" w:firstLine="0"/>
              <w:jc w:val="center"/>
              <w:rPr>
                <w:rFonts w:eastAsia="仿宋"/>
                <w:kern w:val="0"/>
                <w:szCs w:val="21"/>
              </w:rPr>
            </w:pPr>
            <w:r w:rsidRPr="00FC6836">
              <w:rPr>
                <w:rFonts w:eastAsia="仿宋" w:hint="eastAsia"/>
                <w:kern w:val="0"/>
                <w:szCs w:val="21"/>
              </w:rPr>
              <w:t>小岭后村</w:t>
            </w:r>
          </w:p>
        </w:tc>
        <w:tc>
          <w:tcPr>
            <w:tcW w:w="3754" w:type="dxa"/>
            <w:vAlign w:val="center"/>
          </w:tcPr>
          <w:p w:rsidR="00EA5197" w:rsidRPr="00FC6836" w:rsidRDefault="00FC6836" w:rsidP="004A0636">
            <w:pPr>
              <w:spacing w:line="240" w:lineRule="auto"/>
              <w:ind w:firstLineChars="0" w:firstLine="0"/>
              <w:jc w:val="center"/>
              <w:rPr>
                <w:rFonts w:eastAsia="仿宋"/>
                <w:kern w:val="0"/>
                <w:szCs w:val="21"/>
              </w:rPr>
            </w:pPr>
            <w:r w:rsidRPr="00FC6836">
              <w:rPr>
                <w:rFonts w:eastAsia="仿宋"/>
                <w:kern w:val="0"/>
                <w:szCs w:val="21"/>
              </w:rPr>
              <w:t>7598696</w:t>
            </w:r>
          </w:p>
        </w:tc>
      </w:tr>
      <w:tr w:rsidR="00FC6836" w:rsidRPr="00FC6836" w:rsidTr="00EE36D0">
        <w:trPr>
          <w:trHeight w:val="397"/>
          <w:jc w:val="center"/>
        </w:trPr>
        <w:tc>
          <w:tcPr>
            <w:tcW w:w="5488" w:type="dxa"/>
            <w:vAlign w:val="center"/>
          </w:tcPr>
          <w:p w:rsidR="00EA5197" w:rsidRPr="00FC6836" w:rsidRDefault="00FC6836" w:rsidP="00FC6836">
            <w:pPr>
              <w:spacing w:line="240" w:lineRule="auto"/>
              <w:ind w:firstLineChars="0" w:firstLine="0"/>
              <w:jc w:val="center"/>
              <w:rPr>
                <w:rFonts w:eastAsia="仿宋"/>
                <w:kern w:val="0"/>
                <w:szCs w:val="21"/>
              </w:rPr>
            </w:pPr>
            <w:r w:rsidRPr="00FC6836">
              <w:rPr>
                <w:rFonts w:eastAsia="仿宋" w:hint="eastAsia"/>
                <w:kern w:val="0"/>
                <w:szCs w:val="21"/>
              </w:rPr>
              <w:t>大莲花汪村</w:t>
            </w:r>
          </w:p>
        </w:tc>
        <w:tc>
          <w:tcPr>
            <w:tcW w:w="3754" w:type="dxa"/>
            <w:vAlign w:val="center"/>
          </w:tcPr>
          <w:p w:rsidR="00EA5197" w:rsidRPr="00FC6836" w:rsidRDefault="00FC6836" w:rsidP="004A0636">
            <w:pPr>
              <w:spacing w:line="240" w:lineRule="auto"/>
              <w:ind w:firstLineChars="0" w:firstLine="0"/>
              <w:jc w:val="center"/>
              <w:rPr>
                <w:rFonts w:eastAsia="仿宋"/>
                <w:kern w:val="0"/>
                <w:szCs w:val="21"/>
              </w:rPr>
            </w:pPr>
            <w:r w:rsidRPr="00FC6836">
              <w:rPr>
                <w:rFonts w:eastAsia="仿宋" w:hint="eastAsia"/>
                <w:kern w:val="0"/>
                <w:szCs w:val="21"/>
              </w:rPr>
              <w:t>7593336</w:t>
            </w:r>
          </w:p>
        </w:tc>
      </w:tr>
      <w:tr w:rsidR="00FC6836" w:rsidRPr="00FC6836" w:rsidTr="00EE36D0">
        <w:trPr>
          <w:trHeight w:val="397"/>
          <w:jc w:val="center"/>
        </w:trPr>
        <w:tc>
          <w:tcPr>
            <w:tcW w:w="5488" w:type="dxa"/>
            <w:vAlign w:val="center"/>
          </w:tcPr>
          <w:p w:rsidR="00FC6836" w:rsidRPr="00FC6836" w:rsidRDefault="00FC6836" w:rsidP="00FC6836">
            <w:pPr>
              <w:spacing w:line="240" w:lineRule="auto"/>
              <w:ind w:firstLineChars="0" w:firstLine="0"/>
              <w:jc w:val="center"/>
              <w:rPr>
                <w:rFonts w:eastAsia="仿宋"/>
                <w:kern w:val="0"/>
                <w:szCs w:val="21"/>
              </w:rPr>
            </w:pPr>
            <w:r w:rsidRPr="00FC6836">
              <w:rPr>
                <w:rFonts w:eastAsia="仿宋" w:hint="eastAsia"/>
                <w:kern w:val="0"/>
                <w:szCs w:val="21"/>
              </w:rPr>
              <w:t>西坡村</w:t>
            </w:r>
          </w:p>
        </w:tc>
        <w:tc>
          <w:tcPr>
            <w:tcW w:w="3754" w:type="dxa"/>
            <w:vAlign w:val="center"/>
          </w:tcPr>
          <w:p w:rsidR="00FC6836" w:rsidRPr="00FC6836" w:rsidRDefault="00FC6836" w:rsidP="004A0636">
            <w:pPr>
              <w:spacing w:line="240" w:lineRule="auto"/>
              <w:ind w:firstLineChars="0" w:firstLine="0"/>
              <w:jc w:val="center"/>
              <w:rPr>
                <w:rFonts w:eastAsia="仿宋"/>
                <w:kern w:val="0"/>
                <w:szCs w:val="21"/>
              </w:rPr>
            </w:pPr>
            <w:r w:rsidRPr="00FC6836">
              <w:rPr>
                <w:rFonts w:eastAsia="仿宋" w:hint="eastAsia"/>
                <w:kern w:val="0"/>
                <w:szCs w:val="21"/>
              </w:rPr>
              <w:t>7619822</w:t>
            </w:r>
          </w:p>
        </w:tc>
      </w:tr>
    </w:tbl>
    <w:p w:rsidR="00711315" w:rsidRPr="00ED6BD6" w:rsidRDefault="00711315" w:rsidP="00711315">
      <w:pPr>
        <w:spacing w:line="240" w:lineRule="auto"/>
        <w:ind w:firstLine="560"/>
        <w:rPr>
          <w:rFonts w:eastAsia="仿宋"/>
          <w:color w:val="FF0000"/>
          <w:sz w:val="28"/>
        </w:rPr>
      </w:pPr>
    </w:p>
    <w:p w:rsidR="00EA5197" w:rsidRPr="00ED6BD6" w:rsidRDefault="00EA5197" w:rsidP="00EA5197">
      <w:pPr>
        <w:widowControl/>
        <w:spacing w:line="240" w:lineRule="auto"/>
        <w:ind w:firstLineChars="0" w:firstLine="0"/>
        <w:jc w:val="left"/>
        <w:rPr>
          <w:rFonts w:ascii="宋体" w:hAnsi="宋体" w:cs="宋体"/>
          <w:color w:val="FF0000"/>
          <w:kern w:val="0"/>
          <w:szCs w:val="24"/>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Default="00711315" w:rsidP="00711315">
      <w:pPr>
        <w:spacing w:line="240" w:lineRule="auto"/>
        <w:ind w:firstLine="560"/>
        <w:rPr>
          <w:rFonts w:eastAsia="仿宋"/>
          <w:color w:val="FF0000"/>
          <w:sz w:val="28"/>
        </w:rPr>
      </w:pPr>
    </w:p>
    <w:p w:rsidR="000D4081" w:rsidRPr="000D4081" w:rsidRDefault="000D4081" w:rsidP="000D4081">
      <w:pPr>
        <w:spacing w:line="240" w:lineRule="auto"/>
        <w:ind w:firstLine="560"/>
        <w:rPr>
          <w:rFonts w:eastAsia="仿宋"/>
          <w:color w:val="FF0000"/>
          <w:sz w:val="28"/>
        </w:rPr>
      </w:pPr>
    </w:p>
    <w:p w:rsidR="000D4081" w:rsidRPr="000D4081" w:rsidRDefault="000D4081" w:rsidP="000D4081">
      <w:pPr>
        <w:spacing w:line="240" w:lineRule="auto"/>
        <w:ind w:firstLine="560"/>
        <w:rPr>
          <w:rFonts w:eastAsia="仿宋"/>
          <w:color w:val="FF0000"/>
          <w:sz w:val="28"/>
        </w:rPr>
      </w:pPr>
    </w:p>
    <w:p w:rsidR="000D4081" w:rsidRPr="000D4081" w:rsidRDefault="000D4081" w:rsidP="000D4081">
      <w:pPr>
        <w:spacing w:line="240" w:lineRule="auto"/>
        <w:ind w:firstLine="560"/>
        <w:rPr>
          <w:rFonts w:eastAsia="仿宋"/>
          <w:color w:val="FF0000"/>
          <w:sz w:val="28"/>
        </w:rPr>
      </w:pPr>
    </w:p>
    <w:p w:rsidR="00711315" w:rsidRPr="001C01AE" w:rsidRDefault="00711315" w:rsidP="00711315">
      <w:pPr>
        <w:spacing w:line="240" w:lineRule="auto"/>
        <w:ind w:firstLine="560"/>
        <w:rPr>
          <w:rFonts w:eastAsia="仿宋"/>
          <w:sz w:val="28"/>
        </w:rPr>
      </w:pPr>
    </w:p>
    <w:p w:rsidR="000D4081" w:rsidRDefault="00711315" w:rsidP="00711315">
      <w:pPr>
        <w:pStyle w:val="2"/>
        <w:spacing w:afterLines="100" w:after="240"/>
        <w:jc w:val="center"/>
        <w:rPr>
          <w:rFonts w:eastAsia="仿宋"/>
          <w:sz w:val="28"/>
        </w:rPr>
      </w:pPr>
      <w:bookmarkStart w:id="268" w:name="_Toc15023"/>
      <w:r w:rsidRPr="00ED6BD6">
        <w:rPr>
          <w:rFonts w:eastAsia="仿宋"/>
          <w:color w:val="FF0000"/>
        </w:rPr>
        <w:br w:type="page"/>
      </w:r>
      <w:bookmarkStart w:id="269" w:name="_Toc11361307"/>
      <w:bookmarkStart w:id="270" w:name="_Toc15963639"/>
      <w:r w:rsidRPr="001C01AE">
        <w:rPr>
          <w:rFonts w:eastAsia="仿宋"/>
          <w:sz w:val="28"/>
        </w:rPr>
        <w:lastRenderedPageBreak/>
        <w:t>附件</w:t>
      </w:r>
      <w:r w:rsidR="000818D6">
        <w:rPr>
          <w:rFonts w:eastAsia="仿宋"/>
          <w:sz w:val="28"/>
        </w:rPr>
        <w:t>6</w:t>
      </w:r>
      <w:r w:rsidRPr="001C01AE">
        <w:rPr>
          <w:rFonts w:eastAsia="仿宋"/>
          <w:sz w:val="28"/>
        </w:rPr>
        <w:t xml:space="preserve">   </w:t>
      </w:r>
      <w:r w:rsidR="00ED6BD6" w:rsidRPr="001C01AE">
        <w:rPr>
          <w:rFonts w:eastAsia="仿宋" w:hint="eastAsia"/>
          <w:sz w:val="28"/>
        </w:rPr>
        <w:t>山东中阔环保科技有限公司</w:t>
      </w:r>
      <w:r w:rsidRPr="001C01AE">
        <w:rPr>
          <w:rFonts w:eastAsia="仿宋"/>
          <w:sz w:val="28"/>
        </w:rPr>
        <w:t>突发环境事件应急预案</w:t>
      </w:r>
      <w:bookmarkEnd w:id="270"/>
    </w:p>
    <w:p w:rsidR="00711315" w:rsidRPr="001C01AE" w:rsidRDefault="00711315" w:rsidP="00711315">
      <w:pPr>
        <w:pStyle w:val="2"/>
        <w:spacing w:afterLines="100" w:after="240"/>
        <w:jc w:val="center"/>
      </w:pPr>
      <w:bookmarkStart w:id="271" w:name="_Toc15963640"/>
      <w:r w:rsidRPr="001C01AE">
        <w:rPr>
          <w:rFonts w:eastAsia="仿宋"/>
          <w:sz w:val="28"/>
        </w:rPr>
        <w:t>内部审查意见</w:t>
      </w:r>
      <w:bookmarkEnd w:id="268"/>
      <w:bookmarkEnd w:id="269"/>
      <w:bookmarkEnd w:id="271"/>
    </w:p>
    <w:p w:rsidR="00711315" w:rsidRPr="001C01AE" w:rsidRDefault="00711315" w:rsidP="00711315">
      <w:pPr>
        <w:spacing w:line="240" w:lineRule="auto"/>
        <w:ind w:firstLine="560"/>
        <w:rPr>
          <w:rFonts w:eastAsia="仿宋"/>
          <w:sz w:val="28"/>
          <w:szCs w:val="24"/>
        </w:rPr>
      </w:pPr>
      <w:r w:rsidRPr="001C01AE">
        <w:rPr>
          <w:rFonts w:eastAsia="仿宋"/>
          <w:sz w:val="28"/>
          <w:szCs w:val="24"/>
          <w:u w:val="single"/>
        </w:rPr>
        <w:t>2019</w:t>
      </w:r>
      <w:r w:rsidRPr="001C01AE">
        <w:rPr>
          <w:rFonts w:eastAsia="仿宋"/>
          <w:sz w:val="28"/>
          <w:szCs w:val="24"/>
        </w:rPr>
        <w:t>年</w:t>
      </w:r>
      <w:r w:rsidRPr="001C01AE">
        <w:rPr>
          <w:rFonts w:eastAsia="仿宋"/>
          <w:sz w:val="28"/>
          <w:szCs w:val="24"/>
          <w:u w:val="single"/>
        </w:rPr>
        <w:t xml:space="preserve"> </w:t>
      </w:r>
      <w:r w:rsidR="000818D6">
        <w:rPr>
          <w:rFonts w:eastAsia="仿宋"/>
          <w:sz w:val="28"/>
          <w:szCs w:val="24"/>
          <w:u w:val="single"/>
        </w:rPr>
        <w:t>7</w:t>
      </w:r>
      <w:r w:rsidRPr="001C01AE">
        <w:rPr>
          <w:rFonts w:eastAsia="仿宋"/>
          <w:sz w:val="28"/>
          <w:szCs w:val="24"/>
          <w:u w:val="single"/>
        </w:rPr>
        <w:t xml:space="preserve"> </w:t>
      </w:r>
      <w:r w:rsidRPr="001C01AE">
        <w:rPr>
          <w:rFonts w:eastAsia="仿宋"/>
          <w:sz w:val="28"/>
          <w:szCs w:val="24"/>
        </w:rPr>
        <w:t>月</w:t>
      </w:r>
      <w:r w:rsidR="00384D0C" w:rsidRPr="001C01AE">
        <w:rPr>
          <w:rFonts w:eastAsia="仿宋"/>
          <w:sz w:val="28"/>
          <w:szCs w:val="24"/>
          <w:u w:val="single"/>
        </w:rPr>
        <w:t xml:space="preserve"> 2</w:t>
      </w:r>
      <w:r w:rsidR="000818D6">
        <w:rPr>
          <w:rFonts w:eastAsia="仿宋"/>
          <w:sz w:val="28"/>
          <w:szCs w:val="24"/>
          <w:u w:val="single"/>
        </w:rPr>
        <w:t>0</w:t>
      </w:r>
      <w:r w:rsidRPr="001C01AE">
        <w:rPr>
          <w:rFonts w:eastAsia="仿宋"/>
          <w:sz w:val="28"/>
          <w:szCs w:val="24"/>
          <w:u w:val="single"/>
        </w:rPr>
        <w:t xml:space="preserve"> </w:t>
      </w:r>
      <w:r w:rsidRPr="001C01AE">
        <w:rPr>
          <w:rFonts w:eastAsia="仿宋"/>
          <w:sz w:val="28"/>
          <w:szCs w:val="24"/>
        </w:rPr>
        <w:t>日在会议室召开了《</w:t>
      </w:r>
      <w:r w:rsidR="00ED6BD6" w:rsidRPr="001C01AE">
        <w:rPr>
          <w:rFonts w:eastAsia="仿宋" w:hint="eastAsia"/>
          <w:sz w:val="28"/>
          <w:szCs w:val="24"/>
        </w:rPr>
        <w:t>山东中阔环保科技有限公司</w:t>
      </w:r>
      <w:r w:rsidRPr="001C01AE">
        <w:rPr>
          <w:rFonts w:eastAsia="仿宋"/>
          <w:sz w:val="28"/>
          <w:szCs w:val="24"/>
        </w:rPr>
        <w:t>突发环境事件应急预案》内部评审会，参会人员有</w:t>
      </w:r>
      <w:r w:rsidR="00ED6BD6" w:rsidRPr="001C01AE">
        <w:rPr>
          <w:rFonts w:eastAsia="仿宋" w:hint="eastAsia"/>
          <w:sz w:val="28"/>
          <w:szCs w:val="24"/>
        </w:rPr>
        <w:t>山东中阔环保科技有限公司</w:t>
      </w:r>
      <w:r w:rsidRPr="001C01AE">
        <w:rPr>
          <w:rFonts w:eastAsia="仿宋"/>
          <w:sz w:val="28"/>
          <w:szCs w:val="24"/>
        </w:rPr>
        <w:t>总经理、</w:t>
      </w:r>
      <w:r w:rsidRPr="001C01AE">
        <w:rPr>
          <w:rFonts w:eastAsia="仿宋" w:hint="eastAsia"/>
          <w:sz w:val="28"/>
          <w:szCs w:val="24"/>
        </w:rPr>
        <w:t>办公室</w:t>
      </w:r>
      <w:r w:rsidRPr="001C01AE">
        <w:rPr>
          <w:rFonts w:eastAsia="仿宋"/>
          <w:sz w:val="28"/>
          <w:szCs w:val="24"/>
        </w:rPr>
        <w:t>主任及员工等。经认真充分讨论后，形成如下内部审查意见：</w:t>
      </w:r>
    </w:p>
    <w:p w:rsidR="00711315" w:rsidRPr="001C01AE" w:rsidRDefault="00711315" w:rsidP="00711315">
      <w:pPr>
        <w:spacing w:line="240" w:lineRule="auto"/>
        <w:ind w:firstLine="560"/>
        <w:rPr>
          <w:rFonts w:eastAsia="仿宋"/>
          <w:sz w:val="28"/>
          <w:szCs w:val="24"/>
        </w:rPr>
      </w:pPr>
      <w:r w:rsidRPr="001C01AE">
        <w:rPr>
          <w:rFonts w:eastAsia="仿宋"/>
          <w:sz w:val="28"/>
          <w:szCs w:val="24"/>
        </w:rPr>
        <w:t>《</w:t>
      </w:r>
      <w:r w:rsidR="00ED6BD6" w:rsidRPr="001C01AE">
        <w:rPr>
          <w:rFonts w:eastAsia="仿宋" w:hint="eastAsia"/>
          <w:sz w:val="28"/>
          <w:szCs w:val="24"/>
        </w:rPr>
        <w:t>山东中阔环保科技有限公司</w:t>
      </w:r>
      <w:r w:rsidRPr="001C01AE">
        <w:rPr>
          <w:rFonts w:eastAsia="仿宋"/>
          <w:sz w:val="28"/>
          <w:szCs w:val="24"/>
        </w:rPr>
        <w:t>突发环境事件应急预案》内容充实、完整，条例清晰，对厂区的生产设施、环保设施，生产工艺，风险源、周边环境及敏感点的调查、分析较全面。</w:t>
      </w:r>
    </w:p>
    <w:p w:rsidR="00711315" w:rsidRPr="001C01AE" w:rsidRDefault="00711315" w:rsidP="00711315">
      <w:pPr>
        <w:spacing w:line="240" w:lineRule="auto"/>
        <w:ind w:firstLine="560"/>
        <w:rPr>
          <w:rFonts w:eastAsia="仿宋"/>
          <w:sz w:val="28"/>
          <w:szCs w:val="24"/>
        </w:rPr>
      </w:pPr>
      <w:r w:rsidRPr="001C01AE">
        <w:rPr>
          <w:rFonts w:eastAsia="仿宋"/>
          <w:sz w:val="28"/>
          <w:szCs w:val="24"/>
        </w:rPr>
        <w:t>《预案》符合《企业事业单位突发环境事件应急预案备案管理办法（试行）》等相关文件的规定及要求；符合厂区实际情况，能够有效预防厂区突发环境事件的发生。</w:t>
      </w:r>
    </w:p>
    <w:p w:rsidR="00711315" w:rsidRPr="001C01AE" w:rsidRDefault="00711315" w:rsidP="00711315">
      <w:pPr>
        <w:spacing w:line="240" w:lineRule="auto"/>
        <w:ind w:firstLine="560"/>
        <w:rPr>
          <w:rFonts w:eastAsia="仿宋"/>
          <w:sz w:val="28"/>
          <w:szCs w:val="24"/>
        </w:rPr>
      </w:pPr>
      <w:r w:rsidRPr="001C01AE">
        <w:rPr>
          <w:rFonts w:eastAsia="仿宋"/>
          <w:sz w:val="28"/>
          <w:szCs w:val="24"/>
        </w:rPr>
        <w:t>参会人员一致同意邀请相关单位人员和专家对该应急预案进行技术审查。</w:t>
      </w:r>
    </w:p>
    <w:p w:rsidR="00711315" w:rsidRPr="001C01AE" w:rsidRDefault="00711315" w:rsidP="00711315">
      <w:pPr>
        <w:ind w:firstLine="560"/>
        <w:jc w:val="left"/>
        <w:rPr>
          <w:rFonts w:eastAsia="仿宋"/>
          <w:sz w:val="28"/>
        </w:rPr>
      </w:pPr>
    </w:p>
    <w:p w:rsidR="00711315" w:rsidRPr="001C01AE" w:rsidRDefault="00711315" w:rsidP="00711315">
      <w:pPr>
        <w:ind w:firstLine="560"/>
        <w:jc w:val="left"/>
        <w:rPr>
          <w:rFonts w:eastAsia="仿宋"/>
          <w:sz w:val="28"/>
        </w:rPr>
      </w:pPr>
    </w:p>
    <w:p w:rsidR="00711315" w:rsidRPr="001C01AE" w:rsidRDefault="00711315" w:rsidP="00711315">
      <w:pPr>
        <w:ind w:firstLine="560"/>
        <w:jc w:val="left"/>
        <w:rPr>
          <w:rFonts w:eastAsia="仿宋"/>
          <w:sz w:val="28"/>
        </w:rPr>
      </w:pPr>
    </w:p>
    <w:p w:rsidR="00711315" w:rsidRPr="001C01AE" w:rsidRDefault="00711315" w:rsidP="00711315">
      <w:pPr>
        <w:spacing w:line="240" w:lineRule="auto"/>
        <w:ind w:firstLine="560"/>
        <w:jc w:val="right"/>
        <w:rPr>
          <w:rFonts w:eastAsia="仿宋"/>
          <w:sz w:val="28"/>
          <w:szCs w:val="24"/>
        </w:rPr>
      </w:pPr>
    </w:p>
    <w:p w:rsidR="00711315" w:rsidRPr="001C01AE" w:rsidRDefault="00ED6BD6" w:rsidP="00711315">
      <w:pPr>
        <w:spacing w:line="240" w:lineRule="auto"/>
        <w:ind w:firstLine="560"/>
        <w:jc w:val="right"/>
        <w:rPr>
          <w:rFonts w:eastAsia="仿宋"/>
          <w:sz w:val="28"/>
          <w:szCs w:val="24"/>
        </w:rPr>
      </w:pPr>
      <w:r w:rsidRPr="001C01AE">
        <w:rPr>
          <w:rFonts w:eastAsia="仿宋" w:hint="eastAsia"/>
          <w:sz w:val="28"/>
          <w:szCs w:val="24"/>
        </w:rPr>
        <w:t>山东中阔环保科技有限公司</w:t>
      </w:r>
    </w:p>
    <w:p w:rsidR="00711315" w:rsidRPr="001C01AE" w:rsidRDefault="001C01AE" w:rsidP="00711315">
      <w:pPr>
        <w:spacing w:line="240" w:lineRule="auto"/>
        <w:ind w:firstLine="560"/>
        <w:jc w:val="right"/>
        <w:rPr>
          <w:rFonts w:eastAsia="仿宋"/>
          <w:sz w:val="28"/>
          <w:szCs w:val="24"/>
        </w:rPr>
      </w:pPr>
      <w:r w:rsidRPr="001C01AE">
        <w:rPr>
          <w:rFonts w:eastAsia="仿宋"/>
          <w:sz w:val="28"/>
          <w:szCs w:val="24"/>
        </w:rPr>
        <w:t>2019</w:t>
      </w:r>
      <w:r w:rsidR="00711315" w:rsidRPr="001C01AE">
        <w:rPr>
          <w:rFonts w:eastAsia="仿宋"/>
          <w:sz w:val="28"/>
          <w:szCs w:val="24"/>
        </w:rPr>
        <w:t>年</w:t>
      </w:r>
      <w:r w:rsidR="000818D6">
        <w:rPr>
          <w:rFonts w:eastAsia="仿宋"/>
          <w:sz w:val="28"/>
          <w:szCs w:val="24"/>
        </w:rPr>
        <w:t>7</w:t>
      </w:r>
      <w:r w:rsidR="00711315" w:rsidRPr="001C01AE">
        <w:rPr>
          <w:rFonts w:eastAsia="仿宋"/>
          <w:sz w:val="28"/>
          <w:szCs w:val="24"/>
        </w:rPr>
        <w:t>月</w:t>
      </w:r>
      <w:r w:rsidR="000818D6">
        <w:rPr>
          <w:rFonts w:eastAsia="仿宋"/>
          <w:sz w:val="28"/>
          <w:szCs w:val="24"/>
        </w:rPr>
        <w:t>20</w:t>
      </w:r>
      <w:r w:rsidR="00711315" w:rsidRPr="001C01AE">
        <w:rPr>
          <w:rFonts w:eastAsia="仿宋"/>
          <w:sz w:val="28"/>
          <w:szCs w:val="24"/>
        </w:rPr>
        <w:t>日</w:t>
      </w: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p w:rsidR="00711315" w:rsidRPr="00ED6BD6" w:rsidRDefault="00711315" w:rsidP="00711315">
      <w:pPr>
        <w:spacing w:line="240" w:lineRule="auto"/>
        <w:ind w:firstLine="560"/>
        <w:rPr>
          <w:rFonts w:eastAsia="仿宋"/>
          <w:color w:val="FF0000"/>
          <w:sz w:val="28"/>
        </w:rPr>
      </w:pPr>
    </w:p>
    <w:sectPr w:rsidR="00711315" w:rsidRPr="00ED6BD6">
      <w:pgSz w:w="11906" w:h="16838"/>
      <w:pgMar w:top="1440" w:right="1440" w:bottom="1440" w:left="1440" w:header="851" w:footer="992" w:gutter="0"/>
      <w:pgNumType w:start="1"/>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2518" w:rsidRDefault="00782518">
      <w:pPr>
        <w:spacing w:line="240" w:lineRule="auto"/>
      </w:pPr>
      <w:r>
        <w:separator/>
      </w:r>
    </w:p>
  </w:endnote>
  <w:endnote w:type="continuationSeparator" w:id="0">
    <w:p w:rsidR="00782518" w:rsidRDefault="007825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楷体_GB2312">
    <w:altName w:val="楷体"/>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3C4" w:rsidRDefault="008863C4">
    <w:pPr>
      <w:pStyle w:val="af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3C4" w:rsidRDefault="008863C4">
    <w:pPr>
      <w:pStyle w:val="af2"/>
      <w:ind w:firstLine="360"/>
      <w:jc w:val="center"/>
    </w:pPr>
    <w:r>
      <w:fldChar w:fldCharType="begin"/>
    </w:r>
    <w:r>
      <w:instrText>PAGE   \* MERGEFORMAT</w:instrText>
    </w:r>
    <w:r>
      <w:fldChar w:fldCharType="separate"/>
    </w:r>
    <w:r w:rsidR="00A70CD3" w:rsidRPr="00A70CD3">
      <w:rPr>
        <w:noProof/>
        <w:lang w:val="zh-CN"/>
      </w:rPr>
      <w:t>VI</w:t>
    </w:r>
    <w:r>
      <w:rPr>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3C4" w:rsidRDefault="008863C4">
    <w:pPr>
      <w:pStyle w:val="af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2518" w:rsidRDefault="00782518">
      <w:pPr>
        <w:spacing w:line="240" w:lineRule="auto"/>
      </w:pPr>
      <w:r>
        <w:separator/>
      </w:r>
    </w:p>
  </w:footnote>
  <w:footnote w:type="continuationSeparator" w:id="0">
    <w:p w:rsidR="00782518" w:rsidRDefault="0078251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3C4" w:rsidRDefault="008863C4">
    <w:pPr>
      <w:pStyle w:val="af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3C4" w:rsidRDefault="008863C4" w:rsidP="00396C35">
    <w:pPr>
      <w:pStyle w:val="af3"/>
      <w:ind w:firstLine="360"/>
      <w:rPr>
        <w:b/>
        <w:bCs/>
      </w:rPr>
    </w:pPr>
    <w:r>
      <w:rPr>
        <w:rFonts w:hint="eastAsia"/>
      </w:rPr>
      <w:t>山东中阔环保科技有限公司突发环境事件应急预案</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63C4" w:rsidRDefault="008863C4">
    <w:pPr>
      <w:pStyle w:val="af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B96C5C"/>
    <w:multiLevelType w:val="singleLevel"/>
    <w:tmpl w:val="40B96C5C"/>
    <w:lvl w:ilvl="0">
      <w:numFmt w:val="none"/>
      <w:pStyle w:val="32"/>
      <w:lvlText w:val=""/>
      <w:lvlJc w:val="left"/>
      <w:pPr>
        <w:tabs>
          <w:tab w:val="left" w:pos="360"/>
        </w:tabs>
        <w:ind w:left="0" w:firstLine="0"/>
      </w:pPr>
    </w:lvl>
  </w:abstractNum>
  <w:abstractNum w:abstractNumId="1" w15:restartNumberingAfterBreak="0">
    <w:nsid w:val="657D3FBC"/>
    <w:multiLevelType w:val="multilevel"/>
    <w:tmpl w:val="657D3FBC"/>
    <w:lvl w:ilvl="0">
      <w:start w:val="1"/>
      <w:numFmt w:val="upperLetter"/>
      <w:pStyle w:val="a"/>
      <w:suff w:val="nothing"/>
      <w:lvlText w:val="附　录　%1"/>
      <w:lvlJc w:val="left"/>
      <w:pPr>
        <w:ind w:left="0" w:firstLine="0"/>
      </w:pPr>
      <w:rPr>
        <w:rFonts w:ascii="黑体" w:eastAsia="黑体" w:hAnsi="Times New Roman" w:hint="eastAsia"/>
        <w:b w:val="0"/>
        <w:i w:val="0"/>
        <w:sz w:val="28"/>
        <w:szCs w:val="28"/>
      </w:rPr>
    </w:lvl>
    <w:lvl w:ilvl="1">
      <w:start w:val="1"/>
      <w:numFmt w:val="decimal"/>
      <w:pStyle w:val="a0"/>
      <w:suff w:val="nothing"/>
      <w:lvlText w:val="%1.%2　"/>
      <w:lvlJc w:val="left"/>
      <w:pPr>
        <w:ind w:left="630" w:firstLine="0"/>
      </w:pPr>
      <w:rPr>
        <w:rFonts w:ascii="黑体" w:eastAsia="黑体" w:hAnsi="Times New Roman" w:hint="eastAsia"/>
        <w:b w:val="0"/>
        <w:i w:val="0"/>
        <w:snapToGrid/>
        <w:spacing w:val="0"/>
        <w:w w:val="100"/>
        <w:kern w:val="21"/>
        <w:sz w:val="21"/>
        <w:szCs w:val="21"/>
      </w:rPr>
    </w:lvl>
    <w:lvl w:ilvl="2">
      <w:start w:val="1"/>
      <w:numFmt w:val="decimal"/>
      <w:pStyle w:val="a1"/>
      <w:suff w:val="nothing"/>
      <w:lvlText w:val="%1.%2.%3　"/>
      <w:lvlJc w:val="left"/>
      <w:pPr>
        <w:ind w:left="0" w:firstLine="0"/>
      </w:pPr>
      <w:rPr>
        <w:rFonts w:hAnsi="Times New Roman" w:cs="Times New Roman" w:hint="eastAsia"/>
        <w:b w:val="0"/>
        <w:bCs w:val="0"/>
        <w:i w:val="0"/>
        <w:iCs w:val="0"/>
        <w:caps w:val="0"/>
        <w:smallCaps w:val="0"/>
        <w:strike w:val="0"/>
        <w:dstrike w:val="0"/>
        <w:vanish w:val="0"/>
        <w:spacing w:val="0"/>
        <w:kern w:val="0"/>
        <w:position w:val="0"/>
        <w:sz w:val="28"/>
        <w:szCs w:val="28"/>
        <w:u w:val="none"/>
        <w:vertAlign w:val="baseline"/>
      </w:rPr>
    </w:lvl>
    <w:lvl w:ilvl="3">
      <w:start w:val="1"/>
      <w:numFmt w:val="decimal"/>
      <w:pStyle w:val="a2"/>
      <w:suff w:val="nothing"/>
      <w:lvlText w:val="%1.%2.%3.%4　"/>
      <w:lvlJc w:val="left"/>
      <w:pPr>
        <w:ind w:left="0" w:firstLine="0"/>
      </w:pPr>
      <w:rPr>
        <w:rFonts w:ascii="黑体" w:eastAsia="黑体" w:hAnsi="Times New Roman" w:hint="eastAsia"/>
        <w:b w:val="0"/>
        <w:i w:val="0"/>
        <w:sz w:val="28"/>
        <w:szCs w:val="28"/>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 w15:restartNumberingAfterBreak="0">
    <w:nsid w:val="66CA2E0B"/>
    <w:multiLevelType w:val="multilevel"/>
    <w:tmpl w:val="66CA2E0B"/>
    <w:lvl w:ilvl="0">
      <w:start w:val="1"/>
      <w:numFmt w:val="decimal"/>
      <w:lvlText w:val="%1"/>
      <w:lvlJc w:val="left"/>
      <w:pPr>
        <w:tabs>
          <w:tab w:val="left" w:pos="425"/>
        </w:tabs>
        <w:ind w:left="425" w:hanging="425"/>
      </w:pPr>
      <w:rPr>
        <w:rFonts w:hint="eastAsia"/>
      </w:rPr>
    </w:lvl>
    <w:lvl w:ilvl="1">
      <w:start w:val="1"/>
      <w:numFmt w:val="decimal"/>
      <w:lvlText w:val="%1.%2"/>
      <w:lvlJc w:val="left"/>
      <w:pPr>
        <w:tabs>
          <w:tab w:val="left" w:pos="1080"/>
        </w:tabs>
        <w:ind w:left="57" w:hanging="57"/>
      </w:pPr>
      <w:rPr>
        <w:rFonts w:hint="eastAsia"/>
      </w:rPr>
    </w:lvl>
    <w:lvl w:ilvl="2">
      <w:start w:val="1"/>
      <w:numFmt w:val="decimal"/>
      <w:lvlText w:val="%1.%2.%3"/>
      <w:lvlJc w:val="left"/>
      <w:pPr>
        <w:tabs>
          <w:tab w:val="left" w:pos="1571"/>
        </w:tabs>
        <w:ind w:left="1418" w:hanging="567"/>
      </w:pPr>
      <w:rPr>
        <w:rFonts w:hint="eastAsia"/>
      </w:rPr>
    </w:lvl>
    <w:lvl w:ilvl="3">
      <w:start w:val="1"/>
      <w:numFmt w:val="decimal"/>
      <w:pStyle w:val="4"/>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435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0"/>
  <w:drawingGridVerticalSpacing w:val="156"/>
  <w:noPunctuationKerning/>
  <w:characterSpacingControl w:val="compressPunctuation"/>
  <w:doNotValidateAgainstSchema/>
  <w:doNotDemarcateInvalidXml/>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1664"/>
    <w:rsid w:val="0000177D"/>
    <w:rsid w:val="00002591"/>
    <w:rsid w:val="000029C8"/>
    <w:rsid w:val="00003678"/>
    <w:rsid w:val="00003B02"/>
    <w:rsid w:val="00004649"/>
    <w:rsid w:val="0000485B"/>
    <w:rsid w:val="00004DFA"/>
    <w:rsid w:val="00005711"/>
    <w:rsid w:val="0000648D"/>
    <w:rsid w:val="00006B42"/>
    <w:rsid w:val="0000779B"/>
    <w:rsid w:val="000110A2"/>
    <w:rsid w:val="000115CB"/>
    <w:rsid w:val="00014D55"/>
    <w:rsid w:val="000165E2"/>
    <w:rsid w:val="000207A0"/>
    <w:rsid w:val="0002259C"/>
    <w:rsid w:val="000226C9"/>
    <w:rsid w:val="00023845"/>
    <w:rsid w:val="00024F55"/>
    <w:rsid w:val="00025610"/>
    <w:rsid w:val="000266FF"/>
    <w:rsid w:val="00027A1B"/>
    <w:rsid w:val="00030464"/>
    <w:rsid w:val="00031499"/>
    <w:rsid w:val="00032125"/>
    <w:rsid w:val="00033F72"/>
    <w:rsid w:val="000349AC"/>
    <w:rsid w:val="00035D5C"/>
    <w:rsid w:val="000379E6"/>
    <w:rsid w:val="00037A26"/>
    <w:rsid w:val="000407CB"/>
    <w:rsid w:val="00044F24"/>
    <w:rsid w:val="000471CA"/>
    <w:rsid w:val="0005003D"/>
    <w:rsid w:val="00050F01"/>
    <w:rsid w:val="00051D25"/>
    <w:rsid w:val="00053B23"/>
    <w:rsid w:val="00053CB8"/>
    <w:rsid w:val="00054DAE"/>
    <w:rsid w:val="000553C1"/>
    <w:rsid w:val="00056666"/>
    <w:rsid w:val="00056AE2"/>
    <w:rsid w:val="000577D7"/>
    <w:rsid w:val="0006107E"/>
    <w:rsid w:val="000621BE"/>
    <w:rsid w:val="000659EC"/>
    <w:rsid w:val="00067333"/>
    <w:rsid w:val="00067D04"/>
    <w:rsid w:val="0007086D"/>
    <w:rsid w:val="000708F1"/>
    <w:rsid w:val="00072746"/>
    <w:rsid w:val="0007364A"/>
    <w:rsid w:val="000744E4"/>
    <w:rsid w:val="00075C1C"/>
    <w:rsid w:val="000804AF"/>
    <w:rsid w:val="000818D6"/>
    <w:rsid w:val="00082F51"/>
    <w:rsid w:val="000845FF"/>
    <w:rsid w:val="00085F38"/>
    <w:rsid w:val="00087863"/>
    <w:rsid w:val="00087A80"/>
    <w:rsid w:val="00091698"/>
    <w:rsid w:val="0009197A"/>
    <w:rsid w:val="000935D0"/>
    <w:rsid w:val="00094535"/>
    <w:rsid w:val="00096423"/>
    <w:rsid w:val="0009744C"/>
    <w:rsid w:val="000978A1"/>
    <w:rsid w:val="000A0797"/>
    <w:rsid w:val="000A27CC"/>
    <w:rsid w:val="000A75A0"/>
    <w:rsid w:val="000A7CB5"/>
    <w:rsid w:val="000A7D0B"/>
    <w:rsid w:val="000B2790"/>
    <w:rsid w:val="000B3537"/>
    <w:rsid w:val="000B38EC"/>
    <w:rsid w:val="000B3A93"/>
    <w:rsid w:val="000B4CFD"/>
    <w:rsid w:val="000B4EE3"/>
    <w:rsid w:val="000B5332"/>
    <w:rsid w:val="000B5ED8"/>
    <w:rsid w:val="000B69E5"/>
    <w:rsid w:val="000B6A88"/>
    <w:rsid w:val="000B7BC7"/>
    <w:rsid w:val="000C1D80"/>
    <w:rsid w:val="000C253E"/>
    <w:rsid w:val="000C2C71"/>
    <w:rsid w:val="000C2EF4"/>
    <w:rsid w:val="000C5DA1"/>
    <w:rsid w:val="000D057C"/>
    <w:rsid w:val="000D122F"/>
    <w:rsid w:val="000D2747"/>
    <w:rsid w:val="000D349B"/>
    <w:rsid w:val="000D4081"/>
    <w:rsid w:val="000D438D"/>
    <w:rsid w:val="000D5D87"/>
    <w:rsid w:val="000D636A"/>
    <w:rsid w:val="000D6AAF"/>
    <w:rsid w:val="000D7546"/>
    <w:rsid w:val="000D77FC"/>
    <w:rsid w:val="000E0332"/>
    <w:rsid w:val="000E1999"/>
    <w:rsid w:val="000E4BB0"/>
    <w:rsid w:val="000E503D"/>
    <w:rsid w:val="000E518F"/>
    <w:rsid w:val="000E7E8F"/>
    <w:rsid w:val="000F0376"/>
    <w:rsid w:val="000F098B"/>
    <w:rsid w:val="000F106F"/>
    <w:rsid w:val="000F1EE3"/>
    <w:rsid w:val="000F1F20"/>
    <w:rsid w:val="000F1F3C"/>
    <w:rsid w:val="000F37B5"/>
    <w:rsid w:val="000F5301"/>
    <w:rsid w:val="000F5739"/>
    <w:rsid w:val="000F5EC8"/>
    <w:rsid w:val="000F7A30"/>
    <w:rsid w:val="000F7BE0"/>
    <w:rsid w:val="00102DAE"/>
    <w:rsid w:val="00102EEB"/>
    <w:rsid w:val="00105B7F"/>
    <w:rsid w:val="0010739B"/>
    <w:rsid w:val="00111F59"/>
    <w:rsid w:val="001156EE"/>
    <w:rsid w:val="0011704F"/>
    <w:rsid w:val="001171C5"/>
    <w:rsid w:val="00117F9E"/>
    <w:rsid w:val="00120491"/>
    <w:rsid w:val="001206B9"/>
    <w:rsid w:val="00121B9A"/>
    <w:rsid w:val="001243EC"/>
    <w:rsid w:val="001315AD"/>
    <w:rsid w:val="00131844"/>
    <w:rsid w:val="00132501"/>
    <w:rsid w:val="0013484F"/>
    <w:rsid w:val="00134A6A"/>
    <w:rsid w:val="00134B66"/>
    <w:rsid w:val="00136AB0"/>
    <w:rsid w:val="00136B6F"/>
    <w:rsid w:val="00136E2C"/>
    <w:rsid w:val="001372E3"/>
    <w:rsid w:val="00137FB1"/>
    <w:rsid w:val="00140163"/>
    <w:rsid w:val="00143280"/>
    <w:rsid w:val="001451A8"/>
    <w:rsid w:val="001452DB"/>
    <w:rsid w:val="001468B5"/>
    <w:rsid w:val="00151372"/>
    <w:rsid w:val="00151A5B"/>
    <w:rsid w:val="00151C22"/>
    <w:rsid w:val="001529A6"/>
    <w:rsid w:val="00152CD0"/>
    <w:rsid w:val="001539B2"/>
    <w:rsid w:val="001574BC"/>
    <w:rsid w:val="00160909"/>
    <w:rsid w:val="001609AE"/>
    <w:rsid w:val="00160E9E"/>
    <w:rsid w:val="00161392"/>
    <w:rsid w:val="00161E82"/>
    <w:rsid w:val="001638C8"/>
    <w:rsid w:val="00163D13"/>
    <w:rsid w:val="00163FD8"/>
    <w:rsid w:val="00164EC1"/>
    <w:rsid w:val="00172A27"/>
    <w:rsid w:val="001779A2"/>
    <w:rsid w:val="00177D15"/>
    <w:rsid w:val="00180278"/>
    <w:rsid w:val="00180E3F"/>
    <w:rsid w:val="001817FA"/>
    <w:rsid w:val="00181C10"/>
    <w:rsid w:val="00186009"/>
    <w:rsid w:val="00191B83"/>
    <w:rsid w:val="00191E10"/>
    <w:rsid w:val="001922C5"/>
    <w:rsid w:val="00192C49"/>
    <w:rsid w:val="0019526A"/>
    <w:rsid w:val="00195802"/>
    <w:rsid w:val="00196D83"/>
    <w:rsid w:val="0019713A"/>
    <w:rsid w:val="001A4A2A"/>
    <w:rsid w:val="001A4C83"/>
    <w:rsid w:val="001A4E8B"/>
    <w:rsid w:val="001B0064"/>
    <w:rsid w:val="001B0B57"/>
    <w:rsid w:val="001B3D2A"/>
    <w:rsid w:val="001B586E"/>
    <w:rsid w:val="001C01AE"/>
    <w:rsid w:val="001C2675"/>
    <w:rsid w:val="001C5402"/>
    <w:rsid w:val="001D125E"/>
    <w:rsid w:val="001D3D66"/>
    <w:rsid w:val="001D59E9"/>
    <w:rsid w:val="001D7C3A"/>
    <w:rsid w:val="001E0F30"/>
    <w:rsid w:val="001E1E57"/>
    <w:rsid w:val="001E2EE5"/>
    <w:rsid w:val="001E383C"/>
    <w:rsid w:val="001E39F7"/>
    <w:rsid w:val="001E6BFC"/>
    <w:rsid w:val="001E7F7B"/>
    <w:rsid w:val="001F1C24"/>
    <w:rsid w:val="001F2CF5"/>
    <w:rsid w:val="001F2D39"/>
    <w:rsid w:val="001F3EA1"/>
    <w:rsid w:val="001F5063"/>
    <w:rsid w:val="001F570F"/>
    <w:rsid w:val="001F6A68"/>
    <w:rsid w:val="001F6C23"/>
    <w:rsid w:val="001F7642"/>
    <w:rsid w:val="001F79B2"/>
    <w:rsid w:val="001F7EB2"/>
    <w:rsid w:val="002048B4"/>
    <w:rsid w:val="002049F2"/>
    <w:rsid w:val="002050D9"/>
    <w:rsid w:val="00207BDE"/>
    <w:rsid w:val="0021010D"/>
    <w:rsid w:val="0021064A"/>
    <w:rsid w:val="0021094F"/>
    <w:rsid w:val="002116BA"/>
    <w:rsid w:val="00213738"/>
    <w:rsid w:val="0021382E"/>
    <w:rsid w:val="00213D5A"/>
    <w:rsid w:val="002161A5"/>
    <w:rsid w:val="002165EA"/>
    <w:rsid w:val="0021666A"/>
    <w:rsid w:val="00216D00"/>
    <w:rsid w:val="00220A94"/>
    <w:rsid w:val="00222FA9"/>
    <w:rsid w:val="00223F5F"/>
    <w:rsid w:val="00231CA1"/>
    <w:rsid w:val="00231D5F"/>
    <w:rsid w:val="00231ED7"/>
    <w:rsid w:val="00232418"/>
    <w:rsid w:val="00233F5C"/>
    <w:rsid w:val="00233F89"/>
    <w:rsid w:val="002346EB"/>
    <w:rsid w:val="0023647C"/>
    <w:rsid w:val="00236FDB"/>
    <w:rsid w:val="002403FC"/>
    <w:rsid w:val="002426C9"/>
    <w:rsid w:val="00243032"/>
    <w:rsid w:val="002433B5"/>
    <w:rsid w:val="0024359B"/>
    <w:rsid w:val="0024458C"/>
    <w:rsid w:val="00244715"/>
    <w:rsid w:val="002461F4"/>
    <w:rsid w:val="00252E10"/>
    <w:rsid w:val="00253870"/>
    <w:rsid w:val="00253E5E"/>
    <w:rsid w:val="0025421C"/>
    <w:rsid w:val="00256938"/>
    <w:rsid w:val="002622DB"/>
    <w:rsid w:val="002632B5"/>
    <w:rsid w:val="00263566"/>
    <w:rsid w:val="002642E5"/>
    <w:rsid w:val="00265471"/>
    <w:rsid w:val="00271085"/>
    <w:rsid w:val="00271540"/>
    <w:rsid w:val="00272F32"/>
    <w:rsid w:val="00274520"/>
    <w:rsid w:val="00275417"/>
    <w:rsid w:val="00276A53"/>
    <w:rsid w:val="00281023"/>
    <w:rsid w:val="00281E84"/>
    <w:rsid w:val="00282073"/>
    <w:rsid w:val="0028243C"/>
    <w:rsid w:val="00285770"/>
    <w:rsid w:val="00286458"/>
    <w:rsid w:val="0028682B"/>
    <w:rsid w:val="00286CE3"/>
    <w:rsid w:val="0028756D"/>
    <w:rsid w:val="00290112"/>
    <w:rsid w:val="00290BFA"/>
    <w:rsid w:val="002919D9"/>
    <w:rsid w:val="00291C86"/>
    <w:rsid w:val="00291F9B"/>
    <w:rsid w:val="00292060"/>
    <w:rsid w:val="0029353E"/>
    <w:rsid w:val="00294E5B"/>
    <w:rsid w:val="002960ED"/>
    <w:rsid w:val="002A04DA"/>
    <w:rsid w:val="002A138C"/>
    <w:rsid w:val="002A3945"/>
    <w:rsid w:val="002A3ADD"/>
    <w:rsid w:val="002A5DD5"/>
    <w:rsid w:val="002B0664"/>
    <w:rsid w:val="002B07C3"/>
    <w:rsid w:val="002B0C0A"/>
    <w:rsid w:val="002B213C"/>
    <w:rsid w:val="002B2C7D"/>
    <w:rsid w:val="002B30BD"/>
    <w:rsid w:val="002B3F3E"/>
    <w:rsid w:val="002B4E1F"/>
    <w:rsid w:val="002B561F"/>
    <w:rsid w:val="002B6D8D"/>
    <w:rsid w:val="002C16DC"/>
    <w:rsid w:val="002C1F9D"/>
    <w:rsid w:val="002C24DA"/>
    <w:rsid w:val="002C5EF0"/>
    <w:rsid w:val="002C6132"/>
    <w:rsid w:val="002C6D8A"/>
    <w:rsid w:val="002D1485"/>
    <w:rsid w:val="002D1DE8"/>
    <w:rsid w:val="002D40B9"/>
    <w:rsid w:val="002D436E"/>
    <w:rsid w:val="002D4574"/>
    <w:rsid w:val="002D45C6"/>
    <w:rsid w:val="002D59F7"/>
    <w:rsid w:val="002D6AE1"/>
    <w:rsid w:val="002D7E4B"/>
    <w:rsid w:val="002E065C"/>
    <w:rsid w:val="002E08F1"/>
    <w:rsid w:val="002E0C43"/>
    <w:rsid w:val="002E196A"/>
    <w:rsid w:val="002E4383"/>
    <w:rsid w:val="002E4A7C"/>
    <w:rsid w:val="002E6D55"/>
    <w:rsid w:val="002F029A"/>
    <w:rsid w:val="002F0B85"/>
    <w:rsid w:val="002F0FA7"/>
    <w:rsid w:val="002F1419"/>
    <w:rsid w:val="002F535F"/>
    <w:rsid w:val="002F5C48"/>
    <w:rsid w:val="002F6465"/>
    <w:rsid w:val="002F70E6"/>
    <w:rsid w:val="002F7DCB"/>
    <w:rsid w:val="003026F1"/>
    <w:rsid w:val="00303C4A"/>
    <w:rsid w:val="00304CC9"/>
    <w:rsid w:val="003052DE"/>
    <w:rsid w:val="00305D9D"/>
    <w:rsid w:val="00305DDE"/>
    <w:rsid w:val="00307732"/>
    <w:rsid w:val="00310277"/>
    <w:rsid w:val="003135F5"/>
    <w:rsid w:val="00314631"/>
    <w:rsid w:val="00315482"/>
    <w:rsid w:val="00316DDD"/>
    <w:rsid w:val="00317C13"/>
    <w:rsid w:val="00317EFF"/>
    <w:rsid w:val="00320AE4"/>
    <w:rsid w:val="00320B47"/>
    <w:rsid w:val="00320E93"/>
    <w:rsid w:val="003216D2"/>
    <w:rsid w:val="00321D66"/>
    <w:rsid w:val="003223A5"/>
    <w:rsid w:val="00323EA4"/>
    <w:rsid w:val="00323EF0"/>
    <w:rsid w:val="0032487E"/>
    <w:rsid w:val="0032498D"/>
    <w:rsid w:val="00324B81"/>
    <w:rsid w:val="00326AED"/>
    <w:rsid w:val="00326D1E"/>
    <w:rsid w:val="00331557"/>
    <w:rsid w:val="003326CD"/>
    <w:rsid w:val="00332F44"/>
    <w:rsid w:val="00333088"/>
    <w:rsid w:val="003332E0"/>
    <w:rsid w:val="0033393E"/>
    <w:rsid w:val="00333BF7"/>
    <w:rsid w:val="00333D92"/>
    <w:rsid w:val="00336458"/>
    <w:rsid w:val="003400C6"/>
    <w:rsid w:val="00340CB2"/>
    <w:rsid w:val="003411F2"/>
    <w:rsid w:val="003436FF"/>
    <w:rsid w:val="003444B5"/>
    <w:rsid w:val="00344F21"/>
    <w:rsid w:val="003473C9"/>
    <w:rsid w:val="003504F6"/>
    <w:rsid w:val="00350A3C"/>
    <w:rsid w:val="003519A7"/>
    <w:rsid w:val="00351DC3"/>
    <w:rsid w:val="00351FC2"/>
    <w:rsid w:val="00352BDB"/>
    <w:rsid w:val="00352FC7"/>
    <w:rsid w:val="0035303E"/>
    <w:rsid w:val="00354492"/>
    <w:rsid w:val="003546C1"/>
    <w:rsid w:val="00357578"/>
    <w:rsid w:val="00357C01"/>
    <w:rsid w:val="00360474"/>
    <w:rsid w:val="00360A12"/>
    <w:rsid w:val="00362C58"/>
    <w:rsid w:val="00363CC7"/>
    <w:rsid w:val="00363FC7"/>
    <w:rsid w:val="00365405"/>
    <w:rsid w:val="00366460"/>
    <w:rsid w:val="00370236"/>
    <w:rsid w:val="00371C4E"/>
    <w:rsid w:val="003723F1"/>
    <w:rsid w:val="003729DE"/>
    <w:rsid w:val="00373632"/>
    <w:rsid w:val="003743D4"/>
    <w:rsid w:val="00375B89"/>
    <w:rsid w:val="00376062"/>
    <w:rsid w:val="003773AD"/>
    <w:rsid w:val="00381E35"/>
    <w:rsid w:val="0038387E"/>
    <w:rsid w:val="00384D0C"/>
    <w:rsid w:val="0038742A"/>
    <w:rsid w:val="00391AA6"/>
    <w:rsid w:val="00391BE2"/>
    <w:rsid w:val="003921C2"/>
    <w:rsid w:val="00395073"/>
    <w:rsid w:val="003962B6"/>
    <w:rsid w:val="00396C35"/>
    <w:rsid w:val="00397301"/>
    <w:rsid w:val="003A65FE"/>
    <w:rsid w:val="003A7F55"/>
    <w:rsid w:val="003B026A"/>
    <w:rsid w:val="003B4441"/>
    <w:rsid w:val="003C05B5"/>
    <w:rsid w:val="003C21EA"/>
    <w:rsid w:val="003C2D62"/>
    <w:rsid w:val="003C3D8A"/>
    <w:rsid w:val="003C703E"/>
    <w:rsid w:val="003C724D"/>
    <w:rsid w:val="003D0E11"/>
    <w:rsid w:val="003D0E19"/>
    <w:rsid w:val="003D1B26"/>
    <w:rsid w:val="003D30F6"/>
    <w:rsid w:val="003D4BDE"/>
    <w:rsid w:val="003D5C89"/>
    <w:rsid w:val="003D63A1"/>
    <w:rsid w:val="003E19C7"/>
    <w:rsid w:val="003E2A17"/>
    <w:rsid w:val="003E31A3"/>
    <w:rsid w:val="003E3D88"/>
    <w:rsid w:val="003E4217"/>
    <w:rsid w:val="003E6DDC"/>
    <w:rsid w:val="003F01E0"/>
    <w:rsid w:val="003F1079"/>
    <w:rsid w:val="003F537B"/>
    <w:rsid w:val="003F5580"/>
    <w:rsid w:val="003F677B"/>
    <w:rsid w:val="003F6E47"/>
    <w:rsid w:val="003F799D"/>
    <w:rsid w:val="004017EA"/>
    <w:rsid w:val="00402941"/>
    <w:rsid w:val="00403310"/>
    <w:rsid w:val="00404946"/>
    <w:rsid w:val="0040564B"/>
    <w:rsid w:val="00406746"/>
    <w:rsid w:val="00406969"/>
    <w:rsid w:val="00406AC2"/>
    <w:rsid w:val="00406AED"/>
    <w:rsid w:val="00407671"/>
    <w:rsid w:val="004102C6"/>
    <w:rsid w:val="004116E4"/>
    <w:rsid w:val="00412B30"/>
    <w:rsid w:val="00414682"/>
    <w:rsid w:val="004151F7"/>
    <w:rsid w:val="0041644E"/>
    <w:rsid w:val="00417B6D"/>
    <w:rsid w:val="00422114"/>
    <w:rsid w:val="004229B1"/>
    <w:rsid w:val="00422A7D"/>
    <w:rsid w:val="004230C8"/>
    <w:rsid w:val="00423D33"/>
    <w:rsid w:val="004253C8"/>
    <w:rsid w:val="00425539"/>
    <w:rsid w:val="00425DCF"/>
    <w:rsid w:val="00426936"/>
    <w:rsid w:val="004322BD"/>
    <w:rsid w:val="00433020"/>
    <w:rsid w:val="004351BF"/>
    <w:rsid w:val="0043662E"/>
    <w:rsid w:val="00436B56"/>
    <w:rsid w:val="004415A2"/>
    <w:rsid w:val="00443AAB"/>
    <w:rsid w:val="00443F1A"/>
    <w:rsid w:val="00444210"/>
    <w:rsid w:val="00445128"/>
    <w:rsid w:val="004453BC"/>
    <w:rsid w:val="0045097E"/>
    <w:rsid w:val="00452CA7"/>
    <w:rsid w:val="0045303E"/>
    <w:rsid w:val="004532E6"/>
    <w:rsid w:val="00454AF1"/>
    <w:rsid w:val="00457AC1"/>
    <w:rsid w:val="00460E11"/>
    <w:rsid w:val="004636E2"/>
    <w:rsid w:val="00463FCD"/>
    <w:rsid w:val="00465073"/>
    <w:rsid w:val="00465BED"/>
    <w:rsid w:val="0046612B"/>
    <w:rsid w:val="00466810"/>
    <w:rsid w:val="004701F8"/>
    <w:rsid w:val="0047478D"/>
    <w:rsid w:val="00474BC8"/>
    <w:rsid w:val="004755AB"/>
    <w:rsid w:val="00476110"/>
    <w:rsid w:val="004774C7"/>
    <w:rsid w:val="00477521"/>
    <w:rsid w:val="00477B9D"/>
    <w:rsid w:val="00481105"/>
    <w:rsid w:val="0048126C"/>
    <w:rsid w:val="0048156A"/>
    <w:rsid w:val="00481AAB"/>
    <w:rsid w:val="00481FBB"/>
    <w:rsid w:val="00482EA0"/>
    <w:rsid w:val="0048315C"/>
    <w:rsid w:val="00487F8C"/>
    <w:rsid w:val="00487F9C"/>
    <w:rsid w:val="00490DFE"/>
    <w:rsid w:val="00491405"/>
    <w:rsid w:val="004914DC"/>
    <w:rsid w:val="004918E5"/>
    <w:rsid w:val="0049333E"/>
    <w:rsid w:val="004949FC"/>
    <w:rsid w:val="00494C1E"/>
    <w:rsid w:val="00495A9B"/>
    <w:rsid w:val="0049648B"/>
    <w:rsid w:val="004A0636"/>
    <w:rsid w:val="004A28C8"/>
    <w:rsid w:val="004A30F3"/>
    <w:rsid w:val="004A374A"/>
    <w:rsid w:val="004A50D1"/>
    <w:rsid w:val="004A62FE"/>
    <w:rsid w:val="004A6BA2"/>
    <w:rsid w:val="004B12F7"/>
    <w:rsid w:val="004B3E92"/>
    <w:rsid w:val="004B41ED"/>
    <w:rsid w:val="004B6108"/>
    <w:rsid w:val="004B6C7D"/>
    <w:rsid w:val="004B77B1"/>
    <w:rsid w:val="004B7E00"/>
    <w:rsid w:val="004C575C"/>
    <w:rsid w:val="004C718E"/>
    <w:rsid w:val="004C78BE"/>
    <w:rsid w:val="004D0870"/>
    <w:rsid w:val="004D3986"/>
    <w:rsid w:val="004D5E72"/>
    <w:rsid w:val="004D6587"/>
    <w:rsid w:val="004D664F"/>
    <w:rsid w:val="004D6900"/>
    <w:rsid w:val="004D71D6"/>
    <w:rsid w:val="004E10F7"/>
    <w:rsid w:val="004E1410"/>
    <w:rsid w:val="004E2C23"/>
    <w:rsid w:val="004E39C5"/>
    <w:rsid w:val="004E4672"/>
    <w:rsid w:val="004E46DC"/>
    <w:rsid w:val="004E5E00"/>
    <w:rsid w:val="004E62A3"/>
    <w:rsid w:val="004F21FB"/>
    <w:rsid w:val="004F331E"/>
    <w:rsid w:val="004F41F8"/>
    <w:rsid w:val="004F74B3"/>
    <w:rsid w:val="004F7AAB"/>
    <w:rsid w:val="0050018E"/>
    <w:rsid w:val="005033D6"/>
    <w:rsid w:val="0050478A"/>
    <w:rsid w:val="00506D95"/>
    <w:rsid w:val="0050758D"/>
    <w:rsid w:val="005108BA"/>
    <w:rsid w:val="00511507"/>
    <w:rsid w:val="00511AE5"/>
    <w:rsid w:val="005133F7"/>
    <w:rsid w:val="00515AE1"/>
    <w:rsid w:val="00517FEB"/>
    <w:rsid w:val="005205CD"/>
    <w:rsid w:val="005210D4"/>
    <w:rsid w:val="0052176B"/>
    <w:rsid w:val="0052242D"/>
    <w:rsid w:val="005225A5"/>
    <w:rsid w:val="00522A44"/>
    <w:rsid w:val="005245A4"/>
    <w:rsid w:val="005251FC"/>
    <w:rsid w:val="0053036A"/>
    <w:rsid w:val="00530450"/>
    <w:rsid w:val="005317ED"/>
    <w:rsid w:val="005322A8"/>
    <w:rsid w:val="00532592"/>
    <w:rsid w:val="005329F3"/>
    <w:rsid w:val="005335BF"/>
    <w:rsid w:val="00534594"/>
    <w:rsid w:val="0053563E"/>
    <w:rsid w:val="00537787"/>
    <w:rsid w:val="00537C65"/>
    <w:rsid w:val="0054001D"/>
    <w:rsid w:val="00540D77"/>
    <w:rsid w:val="005425CE"/>
    <w:rsid w:val="0054433E"/>
    <w:rsid w:val="0054532E"/>
    <w:rsid w:val="0054566F"/>
    <w:rsid w:val="00545E21"/>
    <w:rsid w:val="005466F0"/>
    <w:rsid w:val="00550434"/>
    <w:rsid w:val="00553555"/>
    <w:rsid w:val="0055355B"/>
    <w:rsid w:val="00553D2E"/>
    <w:rsid w:val="0055445E"/>
    <w:rsid w:val="00554E12"/>
    <w:rsid w:val="00556FCA"/>
    <w:rsid w:val="00557187"/>
    <w:rsid w:val="005603FD"/>
    <w:rsid w:val="0056342B"/>
    <w:rsid w:val="0056405D"/>
    <w:rsid w:val="00565BC5"/>
    <w:rsid w:val="00566B39"/>
    <w:rsid w:val="0056784F"/>
    <w:rsid w:val="0057049C"/>
    <w:rsid w:val="00571A78"/>
    <w:rsid w:val="0057272E"/>
    <w:rsid w:val="00572EEC"/>
    <w:rsid w:val="00576680"/>
    <w:rsid w:val="0057675F"/>
    <w:rsid w:val="00577058"/>
    <w:rsid w:val="005779C9"/>
    <w:rsid w:val="00580BA8"/>
    <w:rsid w:val="00580F63"/>
    <w:rsid w:val="00581202"/>
    <w:rsid w:val="005813C7"/>
    <w:rsid w:val="005816A8"/>
    <w:rsid w:val="00582A6C"/>
    <w:rsid w:val="00583342"/>
    <w:rsid w:val="00584848"/>
    <w:rsid w:val="0058573D"/>
    <w:rsid w:val="0058670A"/>
    <w:rsid w:val="005868E9"/>
    <w:rsid w:val="005870A1"/>
    <w:rsid w:val="00591084"/>
    <w:rsid w:val="00592604"/>
    <w:rsid w:val="0059401E"/>
    <w:rsid w:val="0059459C"/>
    <w:rsid w:val="005945BB"/>
    <w:rsid w:val="00594BEC"/>
    <w:rsid w:val="00594C6A"/>
    <w:rsid w:val="00594FD2"/>
    <w:rsid w:val="00595504"/>
    <w:rsid w:val="00596B14"/>
    <w:rsid w:val="00597404"/>
    <w:rsid w:val="005977EA"/>
    <w:rsid w:val="005A1D55"/>
    <w:rsid w:val="005A78D0"/>
    <w:rsid w:val="005B0F25"/>
    <w:rsid w:val="005B0F7D"/>
    <w:rsid w:val="005B375F"/>
    <w:rsid w:val="005B4F1F"/>
    <w:rsid w:val="005B5A1B"/>
    <w:rsid w:val="005B6AE8"/>
    <w:rsid w:val="005C07FC"/>
    <w:rsid w:val="005C29E3"/>
    <w:rsid w:val="005C31DF"/>
    <w:rsid w:val="005C483B"/>
    <w:rsid w:val="005C4A1A"/>
    <w:rsid w:val="005C4DC4"/>
    <w:rsid w:val="005C5FFF"/>
    <w:rsid w:val="005D03C7"/>
    <w:rsid w:val="005D25C7"/>
    <w:rsid w:val="005D300B"/>
    <w:rsid w:val="005D3E2B"/>
    <w:rsid w:val="005D4CF0"/>
    <w:rsid w:val="005D5F35"/>
    <w:rsid w:val="005D6091"/>
    <w:rsid w:val="005E1AE6"/>
    <w:rsid w:val="005E299A"/>
    <w:rsid w:val="005E3A87"/>
    <w:rsid w:val="005E3F62"/>
    <w:rsid w:val="005E496A"/>
    <w:rsid w:val="005E4E65"/>
    <w:rsid w:val="005F0C62"/>
    <w:rsid w:val="005F10C2"/>
    <w:rsid w:val="005F2513"/>
    <w:rsid w:val="005F2514"/>
    <w:rsid w:val="005F2C12"/>
    <w:rsid w:val="005F37D4"/>
    <w:rsid w:val="005F59AF"/>
    <w:rsid w:val="005F62C0"/>
    <w:rsid w:val="005F717A"/>
    <w:rsid w:val="00600A28"/>
    <w:rsid w:val="006044F1"/>
    <w:rsid w:val="006104F8"/>
    <w:rsid w:val="00610BC2"/>
    <w:rsid w:val="00612528"/>
    <w:rsid w:val="006126E4"/>
    <w:rsid w:val="006127A3"/>
    <w:rsid w:val="006128E3"/>
    <w:rsid w:val="00620C48"/>
    <w:rsid w:val="00622E76"/>
    <w:rsid w:val="00625C52"/>
    <w:rsid w:val="00626603"/>
    <w:rsid w:val="00627DF2"/>
    <w:rsid w:val="0063061C"/>
    <w:rsid w:val="006315B0"/>
    <w:rsid w:val="00631CAA"/>
    <w:rsid w:val="006321C1"/>
    <w:rsid w:val="00635EA9"/>
    <w:rsid w:val="00636F93"/>
    <w:rsid w:val="00637FDA"/>
    <w:rsid w:val="0064031E"/>
    <w:rsid w:val="00641642"/>
    <w:rsid w:val="00642861"/>
    <w:rsid w:val="006430AA"/>
    <w:rsid w:val="00643B7D"/>
    <w:rsid w:val="006449D4"/>
    <w:rsid w:val="00644C30"/>
    <w:rsid w:val="006458AC"/>
    <w:rsid w:val="00645AD2"/>
    <w:rsid w:val="006470A9"/>
    <w:rsid w:val="006507F9"/>
    <w:rsid w:val="00650ECC"/>
    <w:rsid w:val="00651C46"/>
    <w:rsid w:val="00652A05"/>
    <w:rsid w:val="0065311F"/>
    <w:rsid w:val="006553D6"/>
    <w:rsid w:val="00657980"/>
    <w:rsid w:val="00657A4F"/>
    <w:rsid w:val="006601D4"/>
    <w:rsid w:val="00660C71"/>
    <w:rsid w:val="00664072"/>
    <w:rsid w:val="00666A19"/>
    <w:rsid w:val="00670020"/>
    <w:rsid w:val="00671BDE"/>
    <w:rsid w:val="00671CA1"/>
    <w:rsid w:val="006723E2"/>
    <w:rsid w:val="0067294B"/>
    <w:rsid w:val="00673D5B"/>
    <w:rsid w:val="00674279"/>
    <w:rsid w:val="00674D02"/>
    <w:rsid w:val="00674DA6"/>
    <w:rsid w:val="00680FCE"/>
    <w:rsid w:val="006837C1"/>
    <w:rsid w:val="00684EDB"/>
    <w:rsid w:val="00685A9F"/>
    <w:rsid w:val="00685CF2"/>
    <w:rsid w:val="00685E52"/>
    <w:rsid w:val="0068754C"/>
    <w:rsid w:val="00690176"/>
    <w:rsid w:val="00692501"/>
    <w:rsid w:val="006931D7"/>
    <w:rsid w:val="0069472F"/>
    <w:rsid w:val="006977DA"/>
    <w:rsid w:val="006A02BA"/>
    <w:rsid w:val="006A1B1D"/>
    <w:rsid w:val="006A1B92"/>
    <w:rsid w:val="006A3F72"/>
    <w:rsid w:val="006A452E"/>
    <w:rsid w:val="006A5312"/>
    <w:rsid w:val="006A6A6F"/>
    <w:rsid w:val="006A7166"/>
    <w:rsid w:val="006A753F"/>
    <w:rsid w:val="006A75E6"/>
    <w:rsid w:val="006B01AD"/>
    <w:rsid w:val="006B0708"/>
    <w:rsid w:val="006B1806"/>
    <w:rsid w:val="006B1EAA"/>
    <w:rsid w:val="006B22EE"/>
    <w:rsid w:val="006B549D"/>
    <w:rsid w:val="006C0096"/>
    <w:rsid w:val="006C03E4"/>
    <w:rsid w:val="006C0AE0"/>
    <w:rsid w:val="006C1062"/>
    <w:rsid w:val="006C2F69"/>
    <w:rsid w:val="006C34FE"/>
    <w:rsid w:val="006C3D51"/>
    <w:rsid w:val="006C5271"/>
    <w:rsid w:val="006C5826"/>
    <w:rsid w:val="006C5ADC"/>
    <w:rsid w:val="006C6568"/>
    <w:rsid w:val="006C6FBC"/>
    <w:rsid w:val="006D0FD4"/>
    <w:rsid w:val="006D1CC8"/>
    <w:rsid w:val="006D22A3"/>
    <w:rsid w:val="006D4127"/>
    <w:rsid w:val="006D4B99"/>
    <w:rsid w:val="006D4BAF"/>
    <w:rsid w:val="006D51D8"/>
    <w:rsid w:val="006D6338"/>
    <w:rsid w:val="006D793F"/>
    <w:rsid w:val="006D7C11"/>
    <w:rsid w:val="006E0BD0"/>
    <w:rsid w:val="006E1F62"/>
    <w:rsid w:val="006E22B3"/>
    <w:rsid w:val="006E2AA6"/>
    <w:rsid w:val="006E3F88"/>
    <w:rsid w:val="006E5CBB"/>
    <w:rsid w:val="006E6987"/>
    <w:rsid w:val="006F011F"/>
    <w:rsid w:val="006F2BC5"/>
    <w:rsid w:val="006F4716"/>
    <w:rsid w:val="006F5F1A"/>
    <w:rsid w:val="007000EA"/>
    <w:rsid w:val="007001C2"/>
    <w:rsid w:val="00705C6E"/>
    <w:rsid w:val="00706A8E"/>
    <w:rsid w:val="007076C5"/>
    <w:rsid w:val="00707C32"/>
    <w:rsid w:val="00710140"/>
    <w:rsid w:val="00710973"/>
    <w:rsid w:val="00711315"/>
    <w:rsid w:val="00712D62"/>
    <w:rsid w:val="00713A99"/>
    <w:rsid w:val="0071499A"/>
    <w:rsid w:val="00716D23"/>
    <w:rsid w:val="00717473"/>
    <w:rsid w:val="0071747D"/>
    <w:rsid w:val="00721EAA"/>
    <w:rsid w:val="00721F1C"/>
    <w:rsid w:val="00722344"/>
    <w:rsid w:val="00723C98"/>
    <w:rsid w:val="007252EC"/>
    <w:rsid w:val="00726C48"/>
    <w:rsid w:val="00732E3C"/>
    <w:rsid w:val="007339CB"/>
    <w:rsid w:val="00733A35"/>
    <w:rsid w:val="00733D4C"/>
    <w:rsid w:val="007345A2"/>
    <w:rsid w:val="00734BDF"/>
    <w:rsid w:val="007357F0"/>
    <w:rsid w:val="0073687E"/>
    <w:rsid w:val="00740EFC"/>
    <w:rsid w:val="007465A7"/>
    <w:rsid w:val="00747A01"/>
    <w:rsid w:val="0075044C"/>
    <w:rsid w:val="00750CC3"/>
    <w:rsid w:val="00750FD9"/>
    <w:rsid w:val="007514EF"/>
    <w:rsid w:val="007541B3"/>
    <w:rsid w:val="00755FD6"/>
    <w:rsid w:val="00756AEE"/>
    <w:rsid w:val="007602FF"/>
    <w:rsid w:val="007606CF"/>
    <w:rsid w:val="007608BC"/>
    <w:rsid w:val="00761707"/>
    <w:rsid w:val="00763D43"/>
    <w:rsid w:val="00766CE7"/>
    <w:rsid w:val="00766F63"/>
    <w:rsid w:val="00767624"/>
    <w:rsid w:val="00771C27"/>
    <w:rsid w:val="00771CDD"/>
    <w:rsid w:val="00773112"/>
    <w:rsid w:val="0077343B"/>
    <w:rsid w:val="0077454A"/>
    <w:rsid w:val="00775CB3"/>
    <w:rsid w:val="007761E8"/>
    <w:rsid w:val="007763EA"/>
    <w:rsid w:val="00782518"/>
    <w:rsid w:val="00783AA7"/>
    <w:rsid w:val="007852A8"/>
    <w:rsid w:val="00786C31"/>
    <w:rsid w:val="00792EFC"/>
    <w:rsid w:val="00796879"/>
    <w:rsid w:val="007971FD"/>
    <w:rsid w:val="00797EFC"/>
    <w:rsid w:val="007A17BB"/>
    <w:rsid w:val="007A2773"/>
    <w:rsid w:val="007A5439"/>
    <w:rsid w:val="007A570E"/>
    <w:rsid w:val="007A649D"/>
    <w:rsid w:val="007A7852"/>
    <w:rsid w:val="007B2E20"/>
    <w:rsid w:val="007B5B85"/>
    <w:rsid w:val="007C1D4A"/>
    <w:rsid w:val="007C3B97"/>
    <w:rsid w:val="007C3FFF"/>
    <w:rsid w:val="007C4EE7"/>
    <w:rsid w:val="007C5CC2"/>
    <w:rsid w:val="007C6C33"/>
    <w:rsid w:val="007C7197"/>
    <w:rsid w:val="007D1BA1"/>
    <w:rsid w:val="007D368E"/>
    <w:rsid w:val="007D3AE8"/>
    <w:rsid w:val="007D5E6A"/>
    <w:rsid w:val="007E3E32"/>
    <w:rsid w:val="007E48D4"/>
    <w:rsid w:val="007E4C20"/>
    <w:rsid w:val="007E5540"/>
    <w:rsid w:val="007E6C89"/>
    <w:rsid w:val="007E7A01"/>
    <w:rsid w:val="007F0230"/>
    <w:rsid w:val="007F04FA"/>
    <w:rsid w:val="007F2B90"/>
    <w:rsid w:val="007F3FEA"/>
    <w:rsid w:val="007F49CE"/>
    <w:rsid w:val="007F5EAC"/>
    <w:rsid w:val="00801CBC"/>
    <w:rsid w:val="00802061"/>
    <w:rsid w:val="00802E61"/>
    <w:rsid w:val="00802F17"/>
    <w:rsid w:val="00803315"/>
    <w:rsid w:val="00803F45"/>
    <w:rsid w:val="00806667"/>
    <w:rsid w:val="008104CB"/>
    <w:rsid w:val="00811092"/>
    <w:rsid w:val="00812E1D"/>
    <w:rsid w:val="00814C7E"/>
    <w:rsid w:val="00815623"/>
    <w:rsid w:val="008176E9"/>
    <w:rsid w:val="008201A1"/>
    <w:rsid w:val="00821E46"/>
    <w:rsid w:val="00821E4B"/>
    <w:rsid w:val="008222D1"/>
    <w:rsid w:val="00823BFF"/>
    <w:rsid w:val="00825C55"/>
    <w:rsid w:val="00826C50"/>
    <w:rsid w:val="008303FE"/>
    <w:rsid w:val="00831D63"/>
    <w:rsid w:val="00832A6C"/>
    <w:rsid w:val="00833292"/>
    <w:rsid w:val="00835EED"/>
    <w:rsid w:val="00835F99"/>
    <w:rsid w:val="0084004C"/>
    <w:rsid w:val="0084157D"/>
    <w:rsid w:val="008415AA"/>
    <w:rsid w:val="0084179E"/>
    <w:rsid w:val="008421E7"/>
    <w:rsid w:val="0084264C"/>
    <w:rsid w:val="0084287C"/>
    <w:rsid w:val="00842D61"/>
    <w:rsid w:val="008443F5"/>
    <w:rsid w:val="00844698"/>
    <w:rsid w:val="00845662"/>
    <w:rsid w:val="00845707"/>
    <w:rsid w:val="00850750"/>
    <w:rsid w:val="00850E42"/>
    <w:rsid w:val="00850FF3"/>
    <w:rsid w:val="008568BA"/>
    <w:rsid w:val="00857220"/>
    <w:rsid w:val="008575CB"/>
    <w:rsid w:val="008577D8"/>
    <w:rsid w:val="0086061C"/>
    <w:rsid w:val="00860CD7"/>
    <w:rsid w:val="00863BB5"/>
    <w:rsid w:val="00867584"/>
    <w:rsid w:val="00867610"/>
    <w:rsid w:val="00870B8A"/>
    <w:rsid w:val="00871B96"/>
    <w:rsid w:val="00871D36"/>
    <w:rsid w:val="00875B1B"/>
    <w:rsid w:val="00875C10"/>
    <w:rsid w:val="00877335"/>
    <w:rsid w:val="008811B2"/>
    <w:rsid w:val="00881C0B"/>
    <w:rsid w:val="00882F2B"/>
    <w:rsid w:val="00883584"/>
    <w:rsid w:val="00884CC9"/>
    <w:rsid w:val="00885851"/>
    <w:rsid w:val="008863C4"/>
    <w:rsid w:val="00886DCC"/>
    <w:rsid w:val="00890F37"/>
    <w:rsid w:val="00891429"/>
    <w:rsid w:val="00892385"/>
    <w:rsid w:val="00892AD8"/>
    <w:rsid w:val="00894DCA"/>
    <w:rsid w:val="00894F35"/>
    <w:rsid w:val="00896E37"/>
    <w:rsid w:val="00897C12"/>
    <w:rsid w:val="00897ECF"/>
    <w:rsid w:val="008A01E1"/>
    <w:rsid w:val="008A0756"/>
    <w:rsid w:val="008A0AC5"/>
    <w:rsid w:val="008A1D77"/>
    <w:rsid w:val="008A3507"/>
    <w:rsid w:val="008A4232"/>
    <w:rsid w:val="008A4FC3"/>
    <w:rsid w:val="008A5435"/>
    <w:rsid w:val="008A621F"/>
    <w:rsid w:val="008A689C"/>
    <w:rsid w:val="008A73A1"/>
    <w:rsid w:val="008B004B"/>
    <w:rsid w:val="008B0DB4"/>
    <w:rsid w:val="008B1139"/>
    <w:rsid w:val="008B1D98"/>
    <w:rsid w:val="008B1EB5"/>
    <w:rsid w:val="008B2B1B"/>
    <w:rsid w:val="008B2DA2"/>
    <w:rsid w:val="008B3A8E"/>
    <w:rsid w:val="008B48C3"/>
    <w:rsid w:val="008B4DB4"/>
    <w:rsid w:val="008B5D1D"/>
    <w:rsid w:val="008C01D0"/>
    <w:rsid w:val="008C0FBF"/>
    <w:rsid w:val="008C10C7"/>
    <w:rsid w:val="008C1799"/>
    <w:rsid w:val="008C1B81"/>
    <w:rsid w:val="008C1F81"/>
    <w:rsid w:val="008C3677"/>
    <w:rsid w:val="008C37F7"/>
    <w:rsid w:val="008C3F00"/>
    <w:rsid w:val="008C47A1"/>
    <w:rsid w:val="008C651A"/>
    <w:rsid w:val="008D1596"/>
    <w:rsid w:val="008D2A8E"/>
    <w:rsid w:val="008D37CC"/>
    <w:rsid w:val="008D5FF3"/>
    <w:rsid w:val="008E0617"/>
    <w:rsid w:val="008E11EE"/>
    <w:rsid w:val="008E1DA0"/>
    <w:rsid w:val="008E3B0B"/>
    <w:rsid w:val="008E57EA"/>
    <w:rsid w:val="008E5C40"/>
    <w:rsid w:val="008E7A40"/>
    <w:rsid w:val="008E7C68"/>
    <w:rsid w:val="008F037A"/>
    <w:rsid w:val="008F09C1"/>
    <w:rsid w:val="008F103D"/>
    <w:rsid w:val="008F298A"/>
    <w:rsid w:val="008F5F79"/>
    <w:rsid w:val="008F62D3"/>
    <w:rsid w:val="00900A80"/>
    <w:rsid w:val="00901632"/>
    <w:rsid w:val="00901F25"/>
    <w:rsid w:val="0090418A"/>
    <w:rsid w:val="00907A70"/>
    <w:rsid w:val="0091103E"/>
    <w:rsid w:val="00912792"/>
    <w:rsid w:val="009163F0"/>
    <w:rsid w:val="009166DF"/>
    <w:rsid w:val="00917DBA"/>
    <w:rsid w:val="00923351"/>
    <w:rsid w:val="00925038"/>
    <w:rsid w:val="009252CC"/>
    <w:rsid w:val="0092586E"/>
    <w:rsid w:val="00926AC9"/>
    <w:rsid w:val="0092792D"/>
    <w:rsid w:val="00935089"/>
    <w:rsid w:val="00935670"/>
    <w:rsid w:val="00937648"/>
    <w:rsid w:val="00940717"/>
    <w:rsid w:val="00943982"/>
    <w:rsid w:val="0094443B"/>
    <w:rsid w:val="00944B70"/>
    <w:rsid w:val="00945F96"/>
    <w:rsid w:val="009505B6"/>
    <w:rsid w:val="00950D49"/>
    <w:rsid w:val="00951826"/>
    <w:rsid w:val="00953C59"/>
    <w:rsid w:val="00953E92"/>
    <w:rsid w:val="00955410"/>
    <w:rsid w:val="00955A05"/>
    <w:rsid w:val="00955CB4"/>
    <w:rsid w:val="009562AB"/>
    <w:rsid w:val="009603EF"/>
    <w:rsid w:val="009604BD"/>
    <w:rsid w:val="00960AC8"/>
    <w:rsid w:val="00961561"/>
    <w:rsid w:val="009633D1"/>
    <w:rsid w:val="00963B92"/>
    <w:rsid w:val="00963F8F"/>
    <w:rsid w:val="009648C8"/>
    <w:rsid w:val="0096507D"/>
    <w:rsid w:val="009657AD"/>
    <w:rsid w:val="00970114"/>
    <w:rsid w:val="009763BD"/>
    <w:rsid w:val="00977910"/>
    <w:rsid w:val="009779D1"/>
    <w:rsid w:val="00977CA9"/>
    <w:rsid w:val="00980718"/>
    <w:rsid w:val="00981361"/>
    <w:rsid w:val="00981FD0"/>
    <w:rsid w:val="00983B79"/>
    <w:rsid w:val="009841A6"/>
    <w:rsid w:val="0098671E"/>
    <w:rsid w:val="00986C17"/>
    <w:rsid w:val="0099205F"/>
    <w:rsid w:val="009932C1"/>
    <w:rsid w:val="00994B4A"/>
    <w:rsid w:val="00995A1F"/>
    <w:rsid w:val="00996DA0"/>
    <w:rsid w:val="00997E9E"/>
    <w:rsid w:val="009A48B7"/>
    <w:rsid w:val="009A505B"/>
    <w:rsid w:val="009A6F7E"/>
    <w:rsid w:val="009A7200"/>
    <w:rsid w:val="009A72E6"/>
    <w:rsid w:val="009B0DFF"/>
    <w:rsid w:val="009B2C54"/>
    <w:rsid w:val="009B63F0"/>
    <w:rsid w:val="009C05E5"/>
    <w:rsid w:val="009C0A61"/>
    <w:rsid w:val="009C109C"/>
    <w:rsid w:val="009C14FC"/>
    <w:rsid w:val="009C16D2"/>
    <w:rsid w:val="009C36FD"/>
    <w:rsid w:val="009C3F8A"/>
    <w:rsid w:val="009C5220"/>
    <w:rsid w:val="009C5F11"/>
    <w:rsid w:val="009C66E8"/>
    <w:rsid w:val="009C6F9C"/>
    <w:rsid w:val="009C7A70"/>
    <w:rsid w:val="009D0BB0"/>
    <w:rsid w:val="009D11BA"/>
    <w:rsid w:val="009D1693"/>
    <w:rsid w:val="009D4A71"/>
    <w:rsid w:val="009D536B"/>
    <w:rsid w:val="009D5783"/>
    <w:rsid w:val="009D597D"/>
    <w:rsid w:val="009D66E2"/>
    <w:rsid w:val="009D6BD7"/>
    <w:rsid w:val="009E22D0"/>
    <w:rsid w:val="009E231C"/>
    <w:rsid w:val="009E30E1"/>
    <w:rsid w:val="009E377F"/>
    <w:rsid w:val="009E4CBD"/>
    <w:rsid w:val="009E5AC4"/>
    <w:rsid w:val="009E74CA"/>
    <w:rsid w:val="009F366C"/>
    <w:rsid w:val="009F3E6A"/>
    <w:rsid w:val="009F4243"/>
    <w:rsid w:val="009F611B"/>
    <w:rsid w:val="00A02589"/>
    <w:rsid w:val="00A02B26"/>
    <w:rsid w:val="00A037E2"/>
    <w:rsid w:val="00A05739"/>
    <w:rsid w:val="00A069A5"/>
    <w:rsid w:val="00A076D2"/>
    <w:rsid w:val="00A1002C"/>
    <w:rsid w:val="00A10358"/>
    <w:rsid w:val="00A1343D"/>
    <w:rsid w:val="00A1467B"/>
    <w:rsid w:val="00A14946"/>
    <w:rsid w:val="00A20A73"/>
    <w:rsid w:val="00A20DBD"/>
    <w:rsid w:val="00A24AFD"/>
    <w:rsid w:val="00A2537C"/>
    <w:rsid w:val="00A258C9"/>
    <w:rsid w:val="00A2696E"/>
    <w:rsid w:val="00A2765A"/>
    <w:rsid w:val="00A27D2D"/>
    <w:rsid w:val="00A3084F"/>
    <w:rsid w:val="00A310F9"/>
    <w:rsid w:val="00A31145"/>
    <w:rsid w:val="00A31AB8"/>
    <w:rsid w:val="00A3269D"/>
    <w:rsid w:val="00A32930"/>
    <w:rsid w:val="00A4231C"/>
    <w:rsid w:val="00A42FCA"/>
    <w:rsid w:val="00A43548"/>
    <w:rsid w:val="00A43718"/>
    <w:rsid w:val="00A447BD"/>
    <w:rsid w:val="00A47C5F"/>
    <w:rsid w:val="00A5118E"/>
    <w:rsid w:val="00A51B36"/>
    <w:rsid w:val="00A51B86"/>
    <w:rsid w:val="00A52AE9"/>
    <w:rsid w:val="00A532CD"/>
    <w:rsid w:val="00A557D1"/>
    <w:rsid w:val="00A55FAE"/>
    <w:rsid w:val="00A60502"/>
    <w:rsid w:val="00A61519"/>
    <w:rsid w:val="00A6199B"/>
    <w:rsid w:val="00A620E5"/>
    <w:rsid w:val="00A62894"/>
    <w:rsid w:val="00A652D8"/>
    <w:rsid w:val="00A66C5B"/>
    <w:rsid w:val="00A70036"/>
    <w:rsid w:val="00A70962"/>
    <w:rsid w:val="00A709FD"/>
    <w:rsid w:val="00A70CD3"/>
    <w:rsid w:val="00A72C29"/>
    <w:rsid w:val="00A7515C"/>
    <w:rsid w:val="00A7701B"/>
    <w:rsid w:val="00A77287"/>
    <w:rsid w:val="00A80095"/>
    <w:rsid w:val="00A816D1"/>
    <w:rsid w:val="00A81BB6"/>
    <w:rsid w:val="00A82214"/>
    <w:rsid w:val="00A82A1A"/>
    <w:rsid w:val="00A83222"/>
    <w:rsid w:val="00A833C7"/>
    <w:rsid w:val="00A83EE8"/>
    <w:rsid w:val="00A843BF"/>
    <w:rsid w:val="00A84EA4"/>
    <w:rsid w:val="00A87505"/>
    <w:rsid w:val="00A87B66"/>
    <w:rsid w:val="00A977C8"/>
    <w:rsid w:val="00A97BFC"/>
    <w:rsid w:val="00AA24D2"/>
    <w:rsid w:val="00AA333B"/>
    <w:rsid w:val="00AA5AFE"/>
    <w:rsid w:val="00AA5CF9"/>
    <w:rsid w:val="00AA605E"/>
    <w:rsid w:val="00AB05B1"/>
    <w:rsid w:val="00AB0FC7"/>
    <w:rsid w:val="00AB34E9"/>
    <w:rsid w:val="00AB48BF"/>
    <w:rsid w:val="00AB4B08"/>
    <w:rsid w:val="00AB55E7"/>
    <w:rsid w:val="00AB61E1"/>
    <w:rsid w:val="00AB6FFF"/>
    <w:rsid w:val="00AB7321"/>
    <w:rsid w:val="00AB7CCC"/>
    <w:rsid w:val="00AC066B"/>
    <w:rsid w:val="00AC0B6A"/>
    <w:rsid w:val="00AC0BB9"/>
    <w:rsid w:val="00AC1C8C"/>
    <w:rsid w:val="00AC2B26"/>
    <w:rsid w:val="00AC2F7C"/>
    <w:rsid w:val="00AC3E81"/>
    <w:rsid w:val="00AC60F4"/>
    <w:rsid w:val="00AC722F"/>
    <w:rsid w:val="00AD023D"/>
    <w:rsid w:val="00AD070A"/>
    <w:rsid w:val="00AD1AE3"/>
    <w:rsid w:val="00AD22E5"/>
    <w:rsid w:val="00AD2E64"/>
    <w:rsid w:val="00AD316C"/>
    <w:rsid w:val="00AD494A"/>
    <w:rsid w:val="00AD5278"/>
    <w:rsid w:val="00AD7D15"/>
    <w:rsid w:val="00AD7E75"/>
    <w:rsid w:val="00AE0DE3"/>
    <w:rsid w:val="00AE1288"/>
    <w:rsid w:val="00AE20C0"/>
    <w:rsid w:val="00AE219D"/>
    <w:rsid w:val="00AE6B5E"/>
    <w:rsid w:val="00AE6CDA"/>
    <w:rsid w:val="00AF1B6C"/>
    <w:rsid w:val="00AF277A"/>
    <w:rsid w:val="00AF2B99"/>
    <w:rsid w:val="00AF2EF0"/>
    <w:rsid w:val="00AF331D"/>
    <w:rsid w:val="00AF4231"/>
    <w:rsid w:val="00AF4B85"/>
    <w:rsid w:val="00AF52E7"/>
    <w:rsid w:val="00AF52E9"/>
    <w:rsid w:val="00AF5DE1"/>
    <w:rsid w:val="00AF7C71"/>
    <w:rsid w:val="00B008AE"/>
    <w:rsid w:val="00B011C1"/>
    <w:rsid w:val="00B017BE"/>
    <w:rsid w:val="00B02D6E"/>
    <w:rsid w:val="00B03829"/>
    <w:rsid w:val="00B050C4"/>
    <w:rsid w:val="00B05332"/>
    <w:rsid w:val="00B06215"/>
    <w:rsid w:val="00B07F50"/>
    <w:rsid w:val="00B11C2B"/>
    <w:rsid w:val="00B151F2"/>
    <w:rsid w:val="00B16ACD"/>
    <w:rsid w:val="00B206D9"/>
    <w:rsid w:val="00B20B91"/>
    <w:rsid w:val="00B21415"/>
    <w:rsid w:val="00B226C0"/>
    <w:rsid w:val="00B24867"/>
    <w:rsid w:val="00B24DB8"/>
    <w:rsid w:val="00B24E2F"/>
    <w:rsid w:val="00B26C6A"/>
    <w:rsid w:val="00B27FB1"/>
    <w:rsid w:val="00B30946"/>
    <w:rsid w:val="00B31BF7"/>
    <w:rsid w:val="00B31F17"/>
    <w:rsid w:val="00B32983"/>
    <w:rsid w:val="00B32E6A"/>
    <w:rsid w:val="00B35A5C"/>
    <w:rsid w:val="00B35D52"/>
    <w:rsid w:val="00B360A2"/>
    <w:rsid w:val="00B37430"/>
    <w:rsid w:val="00B401B0"/>
    <w:rsid w:val="00B4063A"/>
    <w:rsid w:val="00B4115D"/>
    <w:rsid w:val="00B42C1D"/>
    <w:rsid w:val="00B465C1"/>
    <w:rsid w:val="00B51E1F"/>
    <w:rsid w:val="00B56680"/>
    <w:rsid w:val="00B5759A"/>
    <w:rsid w:val="00B61CB4"/>
    <w:rsid w:val="00B62EE5"/>
    <w:rsid w:val="00B6371F"/>
    <w:rsid w:val="00B64363"/>
    <w:rsid w:val="00B66938"/>
    <w:rsid w:val="00B70E65"/>
    <w:rsid w:val="00B721BB"/>
    <w:rsid w:val="00B74315"/>
    <w:rsid w:val="00B75E76"/>
    <w:rsid w:val="00B76F1C"/>
    <w:rsid w:val="00B77156"/>
    <w:rsid w:val="00B77A7C"/>
    <w:rsid w:val="00B77BD1"/>
    <w:rsid w:val="00B80CBD"/>
    <w:rsid w:val="00B81157"/>
    <w:rsid w:val="00B824AE"/>
    <w:rsid w:val="00B826B8"/>
    <w:rsid w:val="00B8272A"/>
    <w:rsid w:val="00B8301D"/>
    <w:rsid w:val="00B835D2"/>
    <w:rsid w:val="00B83BF6"/>
    <w:rsid w:val="00B84CF7"/>
    <w:rsid w:val="00B8677C"/>
    <w:rsid w:val="00B8691B"/>
    <w:rsid w:val="00B87164"/>
    <w:rsid w:val="00B87AE5"/>
    <w:rsid w:val="00B87D01"/>
    <w:rsid w:val="00B91DBF"/>
    <w:rsid w:val="00B92F34"/>
    <w:rsid w:val="00B93255"/>
    <w:rsid w:val="00B94F29"/>
    <w:rsid w:val="00B94FFE"/>
    <w:rsid w:val="00B95128"/>
    <w:rsid w:val="00B9612E"/>
    <w:rsid w:val="00B965DE"/>
    <w:rsid w:val="00B96F27"/>
    <w:rsid w:val="00B97026"/>
    <w:rsid w:val="00BA018F"/>
    <w:rsid w:val="00BA01FD"/>
    <w:rsid w:val="00BA0CDB"/>
    <w:rsid w:val="00BA3595"/>
    <w:rsid w:val="00BA4E12"/>
    <w:rsid w:val="00BA5F91"/>
    <w:rsid w:val="00BB0E5C"/>
    <w:rsid w:val="00BB165D"/>
    <w:rsid w:val="00BC0CE4"/>
    <w:rsid w:val="00BC1B21"/>
    <w:rsid w:val="00BC1F2A"/>
    <w:rsid w:val="00BC260E"/>
    <w:rsid w:val="00BC451D"/>
    <w:rsid w:val="00BC5AE6"/>
    <w:rsid w:val="00BC6825"/>
    <w:rsid w:val="00BC7909"/>
    <w:rsid w:val="00BD1D5B"/>
    <w:rsid w:val="00BD1F3C"/>
    <w:rsid w:val="00BD3633"/>
    <w:rsid w:val="00BD38CB"/>
    <w:rsid w:val="00BD3DA2"/>
    <w:rsid w:val="00BD436A"/>
    <w:rsid w:val="00BD72D4"/>
    <w:rsid w:val="00BE08D5"/>
    <w:rsid w:val="00BE2346"/>
    <w:rsid w:val="00BE2873"/>
    <w:rsid w:val="00BE38BD"/>
    <w:rsid w:val="00BE6DEE"/>
    <w:rsid w:val="00BF091C"/>
    <w:rsid w:val="00BF1894"/>
    <w:rsid w:val="00BF7645"/>
    <w:rsid w:val="00C00733"/>
    <w:rsid w:val="00C00B10"/>
    <w:rsid w:val="00C04F31"/>
    <w:rsid w:val="00C12C57"/>
    <w:rsid w:val="00C14502"/>
    <w:rsid w:val="00C154A7"/>
    <w:rsid w:val="00C2266D"/>
    <w:rsid w:val="00C250E9"/>
    <w:rsid w:val="00C25E4F"/>
    <w:rsid w:val="00C2657C"/>
    <w:rsid w:val="00C27022"/>
    <w:rsid w:val="00C30F39"/>
    <w:rsid w:val="00C3120B"/>
    <w:rsid w:val="00C3217B"/>
    <w:rsid w:val="00C32180"/>
    <w:rsid w:val="00C32541"/>
    <w:rsid w:val="00C328B3"/>
    <w:rsid w:val="00C33075"/>
    <w:rsid w:val="00C33C96"/>
    <w:rsid w:val="00C33F03"/>
    <w:rsid w:val="00C34102"/>
    <w:rsid w:val="00C3619A"/>
    <w:rsid w:val="00C36587"/>
    <w:rsid w:val="00C36F2C"/>
    <w:rsid w:val="00C36FA8"/>
    <w:rsid w:val="00C37701"/>
    <w:rsid w:val="00C37A39"/>
    <w:rsid w:val="00C40A65"/>
    <w:rsid w:val="00C40CC9"/>
    <w:rsid w:val="00C419FB"/>
    <w:rsid w:val="00C426A8"/>
    <w:rsid w:val="00C42E5C"/>
    <w:rsid w:val="00C43278"/>
    <w:rsid w:val="00C43A06"/>
    <w:rsid w:val="00C442A6"/>
    <w:rsid w:val="00C4508E"/>
    <w:rsid w:val="00C4735A"/>
    <w:rsid w:val="00C47F7F"/>
    <w:rsid w:val="00C50880"/>
    <w:rsid w:val="00C518C1"/>
    <w:rsid w:val="00C51E57"/>
    <w:rsid w:val="00C52D53"/>
    <w:rsid w:val="00C55477"/>
    <w:rsid w:val="00C5587B"/>
    <w:rsid w:val="00C611E2"/>
    <w:rsid w:val="00C61CA9"/>
    <w:rsid w:val="00C62A86"/>
    <w:rsid w:val="00C642E4"/>
    <w:rsid w:val="00C67225"/>
    <w:rsid w:val="00C70629"/>
    <w:rsid w:val="00C71AFE"/>
    <w:rsid w:val="00C721F2"/>
    <w:rsid w:val="00C73619"/>
    <w:rsid w:val="00C74A95"/>
    <w:rsid w:val="00C74B31"/>
    <w:rsid w:val="00C75188"/>
    <w:rsid w:val="00C76740"/>
    <w:rsid w:val="00C8504E"/>
    <w:rsid w:val="00C90361"/>
    <w:rsid w:val="00C9132E"/>
    <w:rsid w:val="00C915B3"/>
    <w:rsid w:val="00C91DBA"/>
    <w:rsid w:val="00C91FF5"/>
    <w:rsid w:val="00C9227A"/>
    <w:rsid w:val="00C9460F"/>
    <w:rsid w:val="00C94EE9"/>
    <w:rsid w:val="00C9554E"/>
    <w:rsid w:val="00C95D0A"/>
    <w:rsid w:val="00C96FC4"/>
    <w:rsid w:val="00C97FCB"/>
    <w:rsid w:val="00CA1DC5"/>
    <w:rsid w:val="00CA3827"/>
    <w:rsid w:val="00CA5D74"/>
    <w:rsid w:val="00CA681A"/>
    <w:rsid w:val="00CB03CE"/>
    <w:rsid w:val="00CB0DAC"/>
    <w:rsid w:val="00CB15B0"/>
    <w:rsid w:val="00CB2CDB"/>
    <w:rsid w:val="00CB30DA"/>
    <w:rsid w:val="00CB3369"/>
    <w:rsid w:val="00CB3619"/>
    <w:rsid w:val="00CB4ED9"/>
    <w:rsid w:val="00CB5F56"/>
    <w:rsid w:val="00CC058F"/>
    <w:rsid w:val="00CC1523"/>
    <w:rsid w:val="00CC1A72"/>
    <w:rsid w:val="00CC1ADA"/>
    <w:rsid w:val="00CC2132"/>
    <w:rsid w:val="00CC2CEF"/>
    <w:rsid w:val="00CC2D37"/>
    <w:rsid w:val="00CC7368"/>
    <w:rsid w:val="00CD00DF"/>
    <w:rsid w:val="00CD1ECC"/>
    <w:rsid w:val="00CD483B"/>
    <w:rsid w:val="00CD4E9C"/>
    <w:rsid w:val="00CD503D"/>
    <w:rsid w:val="00CD52B9"/>
    <w:rsid w:val="00CD5384"/>
    <w:rsid w:val="00CD5738"/>
    <w:rsid w:val="00CD5786"/>
    <w:rsid w:val="00CD57EA"/>
    <w:rsid w:val="00CD6077"/>
    <w:rsid w:val="00CD68A0"/>
    <w:rsid w:val="00CE26D3"/>
    <w:rsid w:val="00CE4641"/>
    <w:rsid w:val="00CE4E28"/>
    <w:rsid w:val="00CE55CA"/>
    <w:rsid w:val="00CE6BD5"/>
    <w:rsid w:val="00CE7601"/>
    <w:rsid w:val="00CE7AD2"/>
    <w:rsid w:val="00CE7AF7"/>
    <w:rsid w:val="00CF0458"/>
    <w:rsid w:val="00CF400E"/>
    <w:rsid w:val="00CF42EA"/>
    <w:rsid w:val="00CF49CC"/>
    <w:rsid w:val="00CF5E06"/>
    <w:rsid w:val="00CF65CC"/>
    <w:rsid w:val="00CF6CAB"/>
    <w:rsid w:val="00CF782D"/>
    <w:rsid w:val="00D001FB"/>
    <w:rsid w:val="00D0492A"/>
    <w:rsid w:val="00D05598"/>
    <w:rsid w:val="00D1038A"/>
    <w:rsid w:val="00D1049A"/>
    <w:rsid w:val="00D10755"/>
    <w:rsid w:val="00D1175E"/>
    <w:rsid w:val="00D12204"/>
    <w:rsid w:val="00D14935"/>
    <w:rsid w:val="00D14BBA"/>
    <w:rsid w:val="00D14FCD"/>
    <w:rsid w:val="00D15C03"/>
    <w:rsid w:val="00D166F9"/>
    <w:rsid w:val="00D201D3"/>
    <w:rsid w:val="00D22F7B"/>
    <w:rsid w:val="00D2341D"/>
    <w:rsid w:val="00D240CC"/>
    <w:rsid w:val="00D24431"/>
    <w:rsid w:val="00D24FD4"/>
    <w:rsid w:val="00D25599"/>
    <w:rsid w:val="00D25ABE"/>
    <w:rsid w:val="00D2778A"/>
    <w:rsid w:val="00D303BA"/>
    <w:rsid w:val="00D32518"/>
    <w:rsid w:val="00D33437"/>
    <w:rsid w:val="00D36F41"/>
    <w:rsid w:val="00D37556"/>
    <w:rsid w:val="00D403DD"/>
    <w:rsid w:val="00D4095B"/>
    <w:rsid w:val="00D42BDF"/>
    <w:rsid w:val="00D43E7D"/>
    <w:rsid w:val="00D4428B"/>
    <w:rsid w:val="00D4496E"/>
    <w:rsid w:val="00D4609D"/>
    <w:rsid w:val="00D47360"/>
    <w:rsid w:val="00D50995"/>
    <w:rsid w:val="00D521D1"/>
    <w:rsid w:val="00D55830"/>
    <w:rsid w:val="00D562C4"/>
    <w:rsid w:val="00D56524"/>
    <w:rsid w:val="00D56C54"/>
    <w:rsid w:val="00D56D75"/>
    <w:rsid w:val="00D5767D"/>
    <w:rsid w:val="00D57A4B"/>
    <w:rsid w:val="00D6185A"/>
    <w:rsid w:val="00D61A1D"/>
    <w:rsid w:val="00D630E6"/>
    <w:rsid w:val="00D6502C"/>
    <w:rsid w:val="00D708A7"/>
    <w:rsid w:val="00D71190"/>
    <w:rsid w:val="00D72EC3"/>
    <w:rsid w:val="00D73470"/>
    <w:rsid w:val="00D757D5"/>
    <w:rsid w:val="00D80395"/>
    <w:rsid w:val="00D80501"/>
    <w:rsid w:val="00D80B12"/>
    <w:rsid w:val="00D831FA"/>
    <w:rsid w:val="00D861A7"/>
    <w:rsid w:val="00D9145C"/>
    <w:rsid w:val="00D914CF"/>
    <w:rsid w:val="00D9195A"/>
    <w:rsid w:val="00D91C02"/>
    <w:rsid w:val="00D9257B"/>
    <w:rsid w:val="00D929F8"/>
    <w:rsid w:val="00D9330F"/>
    <w:rsid w:val="00D93AF3"/>
    <w:rsid w:val="00D96647"/>
    <w:rsid w:val="00D97B2B"/>
    <w:rsid w:val="00DA13C9"/>
    <w:rsid w:val="00DA2E2D"/>
    <w:rsid w:val="00DA403E"/>
    <w:rsid w:val="00DA4545"/>
    <w:rsid w:val="00DA4A3B"/>
    <w:rsid w:val="00DB3184"/>
    <w:rsid w:val="00DB36F5"/>
    <w:rsid w:val="00DB62D1"/>
    <w:rsid w:val="00DB69F3"/>
    <w:rsid w:val="00DB7BBF"/>
    <w:rsid w:val="00DC0FBF"/>
    <w:rsid w:val="00DC1150"/>
    <w:rsid w:val="00DC35C1"/>
    <w:rsid w:val="00DC41D2"/>
    <w:rsid w:val="00DC43A3"/>
    <w:rsid w:val="00DC50B9"/>
    <w:rsid w:val="00DC5AB9"/>
    <w:rsid w:val="00DD04ED"/>
    <w:rsid w:val="00DD06AE"/>
    <w:rsid w:val="00DD08B0"/>
    <w:rsid w:val="00DD08BC"/>
    <w:rsid w:val="00DD2535"/>
    <w:rsid w:val="00DD4202"/>
    <w:rsid w:val="00DD4981"/>
    <w:rsid w:val="00DE294B"/>
    <w:rsid w:val="00DE2F44"/>
    <w:rsid w:val="00DE5E84"/>
    <w:rsid w:val="00DE6B21"/>
    <w:rsid w:val="00DF012A"/>
    <w:rsid w:val="00DF067F"/>
    <w:rsid w:val="00DF20B3"/>
    <w:rsid w:val="00DF4390"/>
    <w:rsid w:val="00DF45CC"/>
    <w:rsid w:val="00DF4636"/>
    <w:rsid w:val="00DF7EE5"/>
    <w:rsid w:val="00E003CF"/>
    <w:rsid w:val="00E0191B"/>
    <w:rsid w:val="00E019E3"/>
    <w:rsid w:val="00E02241"/>
    <w:rsid w:val="00E02BA4"/>
    <w:rsid w:val="00E032F6"/>
    <w:rsid w:val="00E05632"/>
    <w:rsid w:val="00E05B59"/>
    <w:rsid w:val="00E066A7"/>
    <w:rsid w:val="00E10055"/>
    <w:rsid w:val="00E10838"/>
    <w:rsid w:val="00E13F29"/>
    <w:rsid w:val="00E14588"/>
    <w:rsid w:val="00E1676D"/>
    <w:rsid w:val="00E17C1A"/>
    <w:rsid w:val="00E2156D"/>
    <w:rsid w:val="00E22047"/>
    <w:rsid w:val="00E226DD"/>
    <w:rsid w:val="00E23A10"/>
    <w:rsid w:val="00E26652"/>
    <w:rsid w:val="00E27A03"/>
    <w:rsid w:val="00E30B5C"/>
    <w:rsid w:val="00E324AF"/>
    <w:rsid w:val="00E344DA"/>
    <w:rsid w:val="00E349F8"/>
    <w:rsid w:val="00E34B71"/>
    <w:rsid w:val="00E34CD4"/>
    <w:rsid w:val="00E36EC3"/>
    <w:rsid w:val="00E373B3"/>
    <w:rsid w:val="00E37C21"/>
    <w:rsid w:val="00E42B44"/>
    <w:rsid w:val="00E443A2"/>
    <w:rsid w:val="00E44C0A"/>
    <w:rsid w:val="00E4575C"/>
    <w:rsid w:val="00E46D26"/>
    <w:rsid w:val="00E470E7"/>
    <w:rsid w:val="00E50446"/>
    <w:rsid w:val="00E51265"/>
    <w:rsid w:val="00E513A8"/>
    <w:rsid w:val="00E519D5"/>
    <w:rsid w:val="00E543BD"/>
    <w:rsid w:val="00E55616"/>
    <w:rsid w:val="00E562EB"/>
    <w:rsid w:val="00E56339"/>
    <w:rsid w:val="00E5717F"/>
    <w:rsid w:val="00E60429"/>
    <w:rsid w:val="00E6066F"/>
    <w:rsid w:val="00E61B41"/>
    <w:rsid w:val="00E61DE4"/>
    <w:rsid w:val="00E630E7"/>
    <w:rsid w:val="00E658A6"/>
    <w:rsid w:val="00E65FCD"/>
    <w:rsid w:val="00E6666F"/>
    <w:rsid w:val="00E66B18"/>
    <w:rsid w:val="00E6750C"/>
    <w:rsid w:val="00E72C08"/>
    <w:rsid w:val="00E7305C"/>
    <w:rsid w:val="00E74AF2"/>
    <w:rsid w:val="00E75249"/>
    <w:rsid w:val="00E778BB"/>
    <w:rsid w:val="00E80019"/>
    <w:rsid w:val="00E8081E"/>
    <w:rsid w:val="00E817AA"/>
    <w:rsid w:val="00E82A9E"/>
    <w:rsid w:val="00E836BB"/>
    <w:rsid w:val="00E83F02"/>
    <w:rsid w:val="00E8503B"/>
    <w:rsid w:val="00E87258"/>
    <w:rsid w:val="00E90E59"/>
    <w:rsid w:val="00E939BD"/>
    <w:rsid w:val="00E958D4"/>
    <w:rsid w:val="00E95AF4"/>
    <w:rsid w:val="00E96842"/>
    <w:rsid w:val="00E97197"/>
    <w:rsid w:val="00E972C2"/>
    <w:rsid w:val="00E973EB"/>
    <w:rsid w:val="00E97D8F"/>
    <w:rsid w:val="00EA34C3"/>
    <w:rsid w:val="00EA5197"/>
    <w:rsid w:val="00EA5BB6"/>
    <w:rsid w:val="00EA7CA4"/>
    <w:rsid w:val="00EB04BF"/>
    <w:rsid w:val="00EB2014"/>
    <w:rsid w:val="00EB2072"/>
    <w:rsid w:val="00EB2C7F"/>
    <w:rsid w:val="00EB362B"/>
    <w:rsid w:val="00EB54ED"/>
    <w:rsid w:val="00EC02E8"/>
    <w:rsid w:val="00EC0719"/>
    <w:rsid w:val="00EC1B35"/>
    <w:rsid w:val="00EC212F"/>
    <w:rsid w:val="00EC32E0"/>
    <w:rsid w:val="00EC384B"/>
    <w:rsid w:val="00EC4BAF"/>
    <w:rsid w:val="00EC5199"/>
    <w:rsid w:val="00EC553C"/>
    <w:rsid w:val="00EC6A43"/>
    <w:rsid w:val="00EC6FE3"/>
    <w:rsid w:val="00ED00A7"/>
    <w:rsid w:val="00ED04F4"/>
    <w:rsid w:val="00ED13FF"/>
    <w:rsid w:val="00ED2481"/>
    <w:rsid w:val="00ED51AB"/>
    <w:rsid w:val="00ED6BD6"/>
    <w:rsid w:val="00ED7D6E"/>
    <w:rsid w:val="00EE2321"/>
    <w:rsid w:val="00EE3031"/>
    <w:rsid w:val="00EE36D0"/>
    <w:rsid w:val="00EE7433"/>
    <w:rsid w:val="00EF25A2"/>
    <w:rsid w:val="00EF3162"/>
    <w:rsid w:val="00EF3B02"/>
    <w:rsid w:val="00EF43DA"/>
    <w:rsid w:val="00EF4C45"/>
    <w:rsid w:val="00EF5113"/>
    <w:rsid w:val="00EF51ED"/>
    <w:rsid w:val="00EF6252"/>
    <w:rsid w:val="00EF7481"/>
    <w:rsid w:val="00EF75BB"/>
    <w:rsid w:val="00EF7FA0"/>
    <w:rsid w:val="00F01A90"/>
    <w:rsid w:val="00F02356"/>
    <w:rsid w:val="00F02D87"/>
    <w:rsid w:val="00F0416F"/>
    <w:rsid w:val="00F05BB4"/>
    <w:rsid w:val="00F1153C"/>
    <w:rsid w:val="00F12E0E"/>
    <w:rsid w:val="00F15413"/>
    <w:rsid w:val="00F1588D"/>
    <w:rsid w:val="00F15BF8"/>
    <w:rsid w:val="00F224F5"/>
    <w:rsid w:val="00F227A6"/>
    <w:rsid w:val="00F22F47"/>
    <w:rsid w:val="00F22F49"/>
    <w:rsid w:val="00F23C50"/>
    <w:rsid w:val="00F23D39"/>
    <w:rsid w:val="00F24914"/>
    <w:rsid w:val="00F25DE7"/>
    <w:rsid w:val="00F2656F"/>
    <w:rsid w:val="00F27EBD"/>
    <w:rsid w:val="00F3172B"/>
    <w:rsid w:val="00F31C86"/>
    <w:rsid w:val="00F34778"/>
    <w:rsid w:val="00F355DC"/>
    <w:rsid w:val="00F37895"/>
    <w:rsid w:val="00F37D7D"/>
    <w:rsid w:val="00F43EB4"/>
    <w:rsid w:val="00F45AF4"/>
    <w:rsid w:val="00F46799"/>
    <w:rsid w:val="00F5137D"/>
    <w:rsid w:val="00F513F6"/>
    <w:rsid w:val="00F52D24"/>
    <w:rsid w:val="00F54831"/>
    <w:rsid w:val="00F5493C"/>
    <w:rsid w:val="00F639AD"/>
    <w:rsid w:val="00F64BA7"/>
    <w:rsid w:val="00F65F08"/>
    <w:rsid w:val="00F676C4"/>
    <w:rsid w:val="00F676E2"/>
    <w:rsid w:val="00F71F59"/>
    <w:rsid w:val="00F747B2"/>
    <w:rsid w:val="00F749FF"/>
    <w:rsid w:val="00F75D1A"/>
    <w:rsid w:val="00F774E4"/>
    <w:rsid w:val="00F828E8"/>
    <w:rsid w:val="00F8331A"/>
    <w:rsid w:val="00F834AF"/>
    <w:rsid w:val="00F856F4"/>
    <w:rsid w:val="00F86DAA"/>
    <w:rsid w:val="00F87AF5"/>
    <w:rsid w:val="00F90471"/>
    <w:rsid w:val="00F90BDA"/>
    <w:rsid w:val="00F9118C"/>
    <w:rsid w:val="00F91262"/>
    <w:rsid w:val="00F94398"/>
    <w:rsid w:val="00F953F9"/>
    <w:rsid w:val="00F960FF"/>
    <w:rsid w:val="00F96B8C"/>
    <w:rsid w:val="00F975C7"/>
    <w:rsid w:val="00F97AAA"/>
    <w:rsid w:val="00FA0610"/>
    <w:rsid w:val="00FA143F"/>
    <w:rsid w:val="00FA2792"/>
    <w:rsid w:val="00FA4A7A"/>
    <w:rsid w:val="00FA64B4"/>
    <w:rsid w:val="00FA74CF"/>
    <w:rsid w:val="00FB12A9"/>
    <w:rsid w:val="00FB27F1"/>
    <w:rsid w:val="00FB44AE"/>
    <w:rsid w:val="00FB637C"/>
    <w:rsid w:val="00FB68AF"/>
    <w:rsid w:val="00FB7861"/>
    <w:rsid w:val="00FC1C4A"/>
    <w:rsid w:val="00FC41E0"/>
    <w:rsid w:val="00FC4980"/>
    <w:rsid w:val="00FC5E55"/>
    <w:rsid w:val="00FC6836"/>
    <w:rsid w:val="00FC704B"/>
    <w:rsid w:val="00FC7775"/>
    <w:rsid w:val="00FD0739"/>
    <w:rsid w:val="00FD568E"/>
    <w:rsid w:val="00FD6E29"/>
    <w:rsid w:val="00FD79EB"/>
    <w:rsid w:val="00FE3B2E"/>
    <w:rsid w:val="00FE3BC3"/>
    <w:rsid w:val="00FE3DC5"/>
    <w:rsid w:val="00FE4BB1"/>
    <w:rsid w:val="00FE58D0"/>
    <w:rsid w:val="00FF102D"/>
    <w:rsid w:val="00FF26E7"/>
    <w:rsid w:val="00FF4F7A"/>
    <w:rsid w:val="00FF5716"/>
    <w:rsid w:val="00FF5B2A"/>
    <w:rsid w:val="00FF652A"/>
    <w:rsid w:val="00FF67F2"/>
    <w:rsid w:val="019346D1"/>
    <w:rsid w:val="03D266C2"/>
    <w:rsid w:val="06F607EA"/>
    <w:rsid w:val="0D620A31"/>
    <w:rsid w:val="0DF42692"/>
    <w:rsid w:val="161E073B"/>
    <w:rsid w:val="170D7A56"/>
    <w:rsid w:val="1BC37249"/>
    <w:rsid w:val="261E6131"/>
    <w:rsid w:val="283D1B5C"/>
    <w:rsid w:val="31BF726D"/>
    <w:rsid w:val="38080495"/>
    <w:rsid w:val="3A8C54FD"/>
    <w:rsid w:val="3AD27576"/>
    <w:rsid w:val="4BEE0C75"/>
    <w:rsid w:val="4C042EEE"/>
    <w:rsid w:val="51822C9F"/>
    <w:rsid w:val="53FC0661"/>
    <w:rsid w:val="54ED7EF5"/>
    <w:rsid w:val="586F4E4D"/>
    <w:rsid w:val="5F80308C"/>
    <w:rsid w:val="63CC5235"/>
    <w:rsid w:val="6A9341FD"/>
    <w:rsid w:val="6B3D602C"/>
    <w:rsid w:val="6EE1259F"/>
    <w:rsid w:val="6EE92BB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f">
      <v:fill color="white"/>
      <v:stroke on="f"/>
    </o:shapedefaults>
    <o:shapelayout v:ext="edit">
      <o:idmap v:ext="edit" data="1"/>
      <o:rules v:ext="edit">
        <o:r id="V:Rule1" type="connector" idref="#直接箭头连接符 175"/>
        <o:r id="V:Rule2" type="connector" idref="#直接箭头连接符 180"/>
        <o:r id="V:Rule3" type="connector" idref="#直接箭头连接符 180"/>
        <o:r id="V:Rule4" type="connector" idref="#_x0000_s1896"/>
        <o:r id="V:Rule5" type="connector" idref="#_x0000_s1913"/>
        <o:r id="V:Rule6" type="connector" idref="#直接箭头连接符 81"/>
        <o:r id="V:Rule7" type="connector" idref="#_x0000_s1910"/>
        <o:r id="V:Rule8" type="connector" idref="#_x0000_s1941"/>
        <o:r id="V:Rule9" type="connector" idref="#_x0000_s1845"/>
        <o:r id="V:Rule10" type="connector" idref="#_x0000_s1933"/>
        <o:r id="V:Rule11" type="connector" idref="#直接箭头连接符 76"/>
        <o:r id="V:Rule12" type="connector" idref="#直接箭头连接符 71"/>
        <o:r id="V:Rule13" type="connector" idref="#_x0000_s1915"/>
        <o:r id="V:Rule14" type="connector" idref="#_x0000_s1848"/>
        <o:r id="V:Rule15" type="connector" idref="#_x0000_s1917"/>
        <o:r id="V:Rule16" type="connector" idref="#_x0000_s1903"/>
        <o:r id="V:Rule17" type="connector" idref="#_x0000_s1838"/>
        <o:r id="V:Rule18" type="connector" idref="#_x0000_s1935"/>
        <o:r id="V:Rule19" type="connector" idref="#直接箭头连接符 196"/>
        <o:r id="V:Rule20" type="connector" idref="#_x0000_s1924"/>
        <o:r id="V:Rule21" type="connector" idref="#直接箭头连接符 68"/>
        <o:r id="V:Rule22" type="connector" idref="#_x0000_s1836"/>
        <o:r id="V:Rule23" type="connector" idref="#直接箭头连接符 174"/>
        <o:r id="V:Rule24" type="connector" idref="#_x0000_s1906"/>
        <o:r id="V:Rule25" type="connector" idref="#_x0000_s1843"/>
        <o:r id="V:Rule26" type="connector" idref="#直接箭头连接符 191"/>
        <o:r id="V:Rule27" type="connector" idref="#直接箭头连接符 201"/>
        <o:r id="V:Rule28" type="connector" idref="#_x0000_s1927">
          <o:proxy end="" idref="#_x0000_s1925" connectloc="0"/>
        </o:r>
        <o:r id="V:Rule29" type="connector" idref="#_x0000_s1899"/>
        <o:r id="V:Rule30" type="connector" idref="#_x0000_s1839"/>
        <o:r id="V:Rule31" type="connector" idref="#_x0000_s1916"/>
        <o:r id="V:Rule32" type="connector" idref="#_x0000_s1929"/>
        <o:r id="V:Rule33" type="connector" idref="#_x0000_s1922"/>
        <o:r id="V:Rule34" type="connector" idref="#_x0000_s1712"/>
        <o:r id="V:Rule35" type="connector" idref="#_x0000_s1908"/>
        <o:r id="V:Rule36" type="connector" idref="#_x0000_s1942"/>
        <o:r id="V:Rule37" type="connector" idref="#_x0000_s1936"/>
        <o:r id="V:Rule38" type="connector" idref="#_x0000_s1938"/>
        <o:r id="V:Rule39" type="connector" idref="#_x0000_s1844"/>
        <o:r id="V:Rule40" type="connector" idref="#直接箭头连接符 181"/>
        <o:r id="V:Rule41" type="connector" idref="#_x0000_s1904"/>
        <o:r id="V:Rule42" type="connector" idref="#直接箭头连接符 183"/>
        <o:r id="V:Rule43" type="connector" idref="#_x0000_s1914"/>
        <o:r id="V:Rule44" type="connector" idref="#直接箭头连接符 70"/>
        <o:r id="V:Rule45" type="connector" idref="#直接箭头连接符 180"/>
        <o:r id="V:Rule46" type="connector" idref="#直接箭头连接符 175"/>
        <o:r id="V:Rule47" type="connector" idref="#直接箭头连接符 79"/>
        <o:r id="V:Rule48" type="connector" idref="#直接箭头连接符 199"/>
        <o:r id="V:Rule49" type="connector" idref="#直接箭头连接符 198"/>
        <o:r id="V:Rule50" type="connector" idref="#_x0000_s1912"/>
        <o:r id="V:Rule51" type="connector" idref="#_x0000_s1840"/>
        <o:r id="V:Rule52" type="connector" idref="#直接箭头连接符 209"/>
        <o:r id="V:Rule53" type="connector" idref="#_x0000_s1837"/>
        <o:r id="V:Rule54" type="connector" idref="#_x0000_s1928"/>
        <o:r id="V:Rule55" type="connector" idref="#_x0000_s1931"/>
        <o:r id="V:Rule56" type="connector" idref="#直接箭头连接符 200"/>
        <o:r id="V:Rule57" type="connector" idref="#直接箭头连接符 208"/>
        <o:r id="V:Rule58" type="connector" idref="#_x0000_s1926"/>
        <o:r id="V:Rule59" type="connector" idref="#_x0000_s1930"/>
        <o:r id="V:Rule60" type="connector" idref="#直接箭头连接符 173"/>
        <o:r id="V:Rule61" type="connector" idref="#直接箭头连接符 176"/>
        <o:r id="V:Rule62" type="connector" idref="#直接箭头连接符 202"/>
        <o:r id="V:Rule63" type="connector" idref="#_x0000_s1940"/>
        <o:r id="V:Rule64" type="connector" idref="#直接箭头连接符 82"/>
      </o:rules>
    </o:shapelayout>
  </w:shapeDefaults>
  <w:decimalSymbol w:val="."/>
  <w:listSeparator w:val=","/>
  <w15:docId w15:val="{90F165B2-8260-468C-9132-3B1746175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5">
    <w:name w:val="Normal"/>
    <w:next w:val="2"/>
    <w:qFormat/>
    <w:pPr>
      <w:widowControl w:val="0"/>
      <w:spacing w:line="360" w:lineRule="auto"/>
      <w:ind w:firstLineChars="200" w:firstLine="480"/>
      <w:jc w:val="both"/>
    </w:pPr>
    <w:rPr>
      <w:kern w:val="2"/>
      <w:sz w:val="24"/>
      <w:szCs w:val="28"/>
    </w:rPr>
  </w:style>
  <w:style w:type="paragraph" w:styleId="1">
    <w:name w:val="heading 1"/>
    <w:basedOn w:val="a5"/>
    <w:next w:val="a5"/>
    <w:link w:val="1Char"/>
    <w:qFormat/>
    <w:pPr>
      <w:ind w:firstLineChars="0" w:firstLine="0"/>
      <w:jc w:val="center"/>
      <w:outlineLvl w:val="0"/>
    </w:pPr>
    <w:rPr>
      <w:b/>
      <w:sz w:val="32"/>
      <w:szCs w:val="36"/>
    </w:rPr>
  </w:style>
  <w:style w:type="paragraph" w:styleId="2">
    <w:name w:val="heading 2"/>
    <w:basedOn w:val="a5"/>
    <w:next w:val="a5"/>
    <w:link w:val="2Char"/>
    <w:qFormat/>
    <w:pPr>
      <w:ind w:firstLineChars="0" w:firstLine="0"/>
      <w:outlineLvl w:val="1"/>
    </w:pPr>
    <w:rPr>
      <w:b/>
      <w:bCs/>
      <w:szCs w:val="30"/>
    </w:rPr>
  </w:style>
  <w:style w:type="paragraph" w:styleId="3">
    <w:name w:val="heading 3"/>
    <w:basedOn w:val="a5"/>
    <w:next w:val="a5"/>
    <w:link w:val="3Char"/>
    <w:qFormat/>
    <w:pPr>
      <w:keepNext/>
      <w:keepLines/>
      <w:spacing w:beforeLines="50" w:afterLines="50" w:line="240" w:lineRule="auto"/>
      <w:ind w:firstLineChars="0" w:firstLine="0"/>
      <w:outlineLvl w:val="2"/>
    </w:pPr>
    <w:rPr>
      <w:b/>
      <w:bCs/>
      <w:sz w:val="28"/>
    </w:rPr>
  </w:style>
  <w:style w:type="paragraph" w:styleId="4">
    <w:name w:val="heading 4"/>
    <w:basedOn w:val="a5"/>
    <w:next w:val="a5"/>
    <w:link w:val="4Char"/>
    <w:qFormat/>
    <w:pPr>
      <w:keepNext/>
      <w:keepLines/>
      <w:numPr>
        <w:ilvl w:val="3"/>
        <w:numId w:val="1"/>
      </w:numPr>
      <w:tabs>
        <w:tab w:val="clear" w:pos="2356"/>
        <w:tab w:val="left" w:pos="425"/>
      </w:tabs>
      <w:spacing w:before="280" w:after="290" w:line="376" w:lineRule="auto"/>
      <w:ind w:left="0" w:firstLine="0"/>
      <w:outlineLvl w:val="3"/>
    </w:pPr>
    <w:rPr>
      <w:rFonts w:ascii="Cambria" w:hAnsi="Cambria"/>
      <w:b/>
      <w:bCs/>
      <w:sz w:val="28"/>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annotation subject"/>
    <w:basedOn w:val="aa"/>
    <w:next w:val="aa"/>
    <w:link w:val="Char"/>
    <w:unhideWhenUsed/>
    <w:qFormat/>
    <w:rPr>
      <w:b/>
      <w:bCs/>
    </w:rPr>
  </w:style>
  <w:style w:type="paragraph" w:styleId="aa">
    <w:name w:val="annotation text"/>
    <w:basedOn w:val="a5"/>
    <w:link w:val="Char0"/>
    <w:uiPriority w:val="99"/>
    <w:unhideWhenUsed/>
    <w:qFormat/>
    <w:pPr>
      <w:jc w:val="left"/>
    </w:pPr>
  </w:style>
  <w:style w:type="paragraph" w:styleId="7">
    <w:name w:val="toc 7"/>
    <w:basedOn w:val="a5"/>
    <w:next w:val="a5"/>
    <w:uiPriority w:val="39"/>
    <w:qFormat/>
    <w:pPr>
      <w:ind w:left="1260"/>
      <w:jc w:val="left"/>
    </w:pPr>
    <w:rPr>
      <w:sz w:val="18"/>
      <w:szCs w:val="18"/>
    </w:rPr>
  </w:style>
  <w:style w:type="paragraph" w:styleId="ab">
    <w:name w:val="Body Text First Indent"/>
    <w:basedOn w:val="ac"/>
    <w:link w:val="Char1"/>
    <w:qFormat/>
    <w:pPr>
      <w:ind w:firstLineChars="100" w:firstLine="420"/>
    </w:pPr>
    <w:rPr>
      <w:rFonts w:ascii="Times New Roman" w:hAnsi="Times New Roman"/>
      <w:szCs w:val="24"/>
    </w:rPr>
  </w:style>
  <w:style w:type="paragraph" w:styleId="ac">
    <w:name w:val="Body Text"/>
    <w:basedOn w:val="a5"/>
    <w:link w:val="Char2"/>
    <w:qFormat/>
    <w:pPr>
      <w:spacing w:after="120"/>
    </w:pPr>
    <w:rPr>
      <w:rFonts w:ascii="Calibri" w:hAnsi="Calibri"/>
      <w:szCs w:val="22"/>
    </w:rPr>
  </w:style>
  <w:style w:type="paragraph" w:styleId="ad">
    <w:name w:val="Normal Indent"/>
    <w:basedOn w:val="a5"/>
    <w:qFormat/>
    <w:pPr>
      <w:suppressAutoHyphens/>
      <w:adjustRightInd w:val="0"/>
      <w:ind w:firstLine="420"/>
    </w:pPr>
    <w:rPr>
      <w:rFonts w:ascii="Calibri" w:eastAsia="楷体_GB2312" w:hAnsi="Calibri"/>
      <w:b/>
      <w:snapToGrid w:val="0"/>
      <w:szCs w:val="20"/>
    </w:rPr>
  </w:style>
  <w:style w:type="paragraph" w:styleId="ae">
    <w:name w:val="Document Map"/>
    <w:basedOn w:val="a5"/>
    <w:link w:val="Char3"/>
    <w:unhideWhenUsed/>
    <w:qFormat/>
    <w:rPr>
      <w:rFonts w:ascii="宋体"/>
      <w:sz w:val="18"/>
      <w:szCs w:val="18"/>
    </w:rPr>
  </w:style>
  <w:style w:type="paragraph" w:styleId="af">
    <w:name w:val="Body Text Indent"/>
    <w:basedOn w:val="a5"/>
    <w:link w:val="Char4"/>
    <w:qFormat/>
    <w:pPr>
      <w:ind w:leftChars="100" w:left="450" w:hangingChars="100" w:hanging="240"/>
    </w:pPr>
    <w:rPr>
      <w:rFonts w:ascii="Calibri" w:hAnsi="Calibri"/>
      <w:szCs w:val="22"/>
    </w:rPr>
  </w:style>
  <w:style w:type="paragraph" w:styleId="5">
    <w:name w:val="toc 5"/>
    <w:basedOn w:val="a5"/>
    <w:next w:val="a5"/>
    <w:uiPriority w:val="39"/>
    <w:qFormat/>
    <w:pPr>
      <w:ind w:left="840"/>
      <w:jc w:val="left"/>
    </w:pPr>
    <w:rPr>
      <w:sz w:val="18"/>
      <w:szCs w:val="18"/>
    </w:rPr>
  </w:style>
  <w:style w:type="paragraph" w:styleId="30">
    <w:name w:val="toc 3"/>
    <w:basedOn w:val="a5"/>
    <w:next w:val="a5"/>
    <w:uiPriority w:val="39"/>
    <w:qFormat/>
    <w:pPr>
      <w:spacing w:line="240" w:lineRule="auto"/>
      <w:ind w:leftChars="400" w:left="400" w:firstLine="200"/>
      <w:jc w:val="left"/>
    </w:pPr>
    <w:rPr>
      <w:iCs/>
      <w:sz w:val="20"/>
      <w:szCs w:val="20"/>
    </w:rPr>
  </w:style>
  <w:style w:type="paragraph" w:styleId="8">
    <w:name w:val="toc 8"/>
    <w:basedOn w:val="a5"/>
    <w:next w:val="a5"/>
    <w:uiPriority w:val="39"/>
    <w:qFormat/>
    <w:pPr>
      <w:ind w:left="1470"/>
      <w:jc w:val="left"/>
    </w:pPr>
    <w:rPr>
      <w:sz w:val="18"/>
      <w:szCs w:val="18"/>
    </w:rPr>
  </w:style>
  <w:style w:type="paragraph" w:styleId="af0">
    <w:name w:val="Date"/>
    <w:basedOn w:val="a5"/>
    <w:next w:val="a5"/>
    <w:link w:val="Char5"/>
    <w:qFormat/>
    <w:pPr>
      <w:ind w:leftChars="2500" w:left="100"/>
    </w:pPr>
    <w:rPr>
      <w:rFonts w:ascii="Calibri" w:hAnsi="Calibri"/>
      <w:szCs w:val="22"/>
    </w:rPr>
  </w:style>
  <w:style w:type="paragraph" w:styleId="20">
    <w:name w:val="Body Text Indent 2"/>
    <w:basedOn w:val="a5"/>
    <w:link w:val="2Char0"/>
    <w:qFormat/>
    <w:pPr>
      <w:tabs>
        <w:tab w:val="left" w:pos="720"/>
      </w:tabs>
      <w:adjustRightInd w:val="0"/>
      <w:snapToGrid w:val="0"/>
      <w:spacing w:line="480" w:lineRule="exact"/>
      <w:ind w:left="720" w:hanging="720"/>
    </w:pPr>
    <w:rPr>
      <w:rFonts w:ascii="楷体_GB2312" w:eastAsia="楷体_GB2312" w:hAnsi="Arial" w:cs="Arial"/>
      <w:sz w:val="28"/>
      <w:szCs w:val="22"/>
    </w:rPr>
  </w:style>
  <w:style w:type="paragraph" w:styleId="af1">
    <w:name w:val="Balloon Text"/>
    <w:basedOn w:val="a5"/>
    <w:link w:val="Char6"/>
    <w:qFormat/>
    <w:rPr>
      <w:sz w:val="18"/>
      <w:szCs w:val="18"/>
    </w:rPr>
  </w:style>
  <w:style w:type="paragraph" w:styleId="af2">
    <w:name w:val="footer"/>
    <w:basedOn w:val="a5"/>
    <w:link w:val="Char7"/>
    <w:uiPriority w:val="99"/>
    <w:unhideWhenUsed/>
    <w:qFormat/>
    <w:pPr>
      <w:tabs>
        <w:tab w:val="center" w:pos="4513"/>
        <w:tab w:val="right" w:pos="9026"/>
      </w:tabs>
      <w:snapToGrid w:val="0"/>
      <w:jc w:val="left"/>
    </w:pPr>
    <w:rPr>
      <w:sz w:val="18"/>
      <w:szCs w:val="18"/>
    </w:rPr>
  </w:style>
  <w:style w:type="paragraph" w:styleId="af3">
    <w:name w:val="header"/>
    <w:basedOn w:val="a5"/>
    <w:link w:val="Char8"/>
    <w:uiPriority w:val="99"/>
    <w:unhideWhenUsed/>
    <w:qFormat/>
    <w:pPr>
      <w:pBdr>
        <w:bottom w:val="single" w:sz="6" w:space="1" w:color="auto"/>
      </w:pBdr>
      <w:tabs>
        <w:tab w:val="center" w:pos="4513"/>
        <w:tab w:val="right" w:pos="9026"/>
      </w:tabs>
      <w:snapToGrid w:val="0"/>
      <w:jc w:val="center"/>
    </w:pPr>
    <w:rPr>
      <w:sz w:val="18"/>
      <w:szCs w:val="18"/>
    </w:rPr>
  </w:style>
  <w:style w:type="paragraph" w:styleId="10">
    <w:name w:val="toc 1"/>
    <w:basedOn w:val="a5"/>
    <w:next w:val="a5"/>
    <w:uiPriority w:val="39"/>
    <w:qFormat/>
    <w:pPr>
      <w:spacing w:line="240" w:lineRule="auto"/>
      <w:ind w:firstLine="200"/>
      <w:jc w:val="left"/>
    </w:pPr>
    <w:rPr>
      <w:b/>
      <w:bCs/>
      <w:caps/>
      <w:sz w:val="20"/>
      <w:szCs w:val="20"/>
    </w:rPr>
  </w:style>
  <w:style w:type="paragraph" w:styleId="40">
    <w:name w:val="toc 4"/>
    <w:basedOn w:val="a5"/>
    <w:next w:val="a5"/>
    <w:uiPriority w:val="39"/>
    <w:qFormat/>
    <w:pPr>
      <w:ind w:left="630"/>
      <w:jc w:val="left"/>
    </w:pPr>
    <w:rPr>
      <w:sz w:val="18"/>
      <w:szCs w:val="18"/>
    </w:rPr>
  </w:style>
  <w:style w:type="paragraph" w:styleId="6">
    <w:name w:val="toc 6"/>
    <w:basedOn w:val="a5"/>
    <w:next w:val="a5"/>
    <w:uiPriority w:val="39"/>
    <w:qFormat/>
    <w:pPr>
      <w:ind w:left="1050"/>
      <w:jc w:val="left"/>
    </w:pPr>
    <w:rPr>
      <w:sz w:val="18"/>
      <w:szCs w:val="18"/>
    </w:rPr>
  </w:style>
  <w:style w:type="paragraph" w:styleId="31">
    <w:name w:val="Body Text Indent 3"/>
    <w:basedOn w:val="a5"/>
    <w:link w:val="3Char0"/>
    <w:qFormat/>
    <w:pPr>
      <w:spacing w:after="120"/>
      <w:ind w:leftChars="200" w:left="420"/>
    </w:pPr>
    <w:rPr>
      <w:rFonts w:ascii="Calibri" w:hAnsi="Calibri"/>
      <w:sz w:val="16"/>
      <w:szCs w:val="16"/>
    </w:rPr>
  </w:style>
  <w:style w:type="paragraph" w:styleId="21">
    <w:name w:val="toc 2"/>
    <w:basedOn w:val="a5"/>
    <w:next w:val="a5"/>
    <w:uiPriority w:val="39"/>
    <w:qFormat/>
    <w:pPr>
      <w:tabs>
        <w:tab w:val="right" w:leader="dot" w:pos="8302"/>
      </w:tabs>
      <w:spacing w:line="240" w:lineRule="auto"/>
      <w:ind w:leftChars="200" w:left="200" w:firstLine="200"/>
      <w:jc w:val="left"/>
    </w:pPr>
    <w:rPr>
      <w:smallCaps/>
      <w:sz w:val="20"/>
      <w:szCs w:val="20"/>
    </w:rPr>
  </w:style>
  <w:style w:type="paragraph" w:styleId="9">
    <w:name w:val="toc 9"/>
    <w:basedOn w:val="a5"/>
    <w:next w:val="a5"/>
    <w:uiPriority w:val="39"/>
    <w:qFormat/>
    <w:pPr>
      <w:ind w:left="1680"/>
      <w:jc w:val="left"/>
    </w:pPr>
    <w:rPr>
      <w:sz w:val="18"/>
      <w:szCs w:val="18"/>
    </w:rPr>
  </w:style>
  <w:style w:type="paragraph" w:styleId="22">
    <w:name w:val="Body Text 2"/>
    <w:basedOn w:val="a5"/>
    <w:link w:val="2Char1"/>
    <w:qFormat/>
    <w:pPr>
      <w:spacing w:after="120" w:line="480" w:lineRule="auto"/>
    </w:pPr>
    <w:rPr>
      <w:rFonts w:ascii="Calibri" w:hAnsi="Calibri"/>
      <w:szCs w:val="22"/>
    </w:rPr>
  </w:style>
  <w:style w:type="paragraph" w:styleId="HTML">
    <w:name w:val="HTML Preformatted"/>
    <w:basedOn w:val="a5"/>
    <w:link w:val="HTMLCh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jc w:val="left"/>
    </w:pPr>
    <w:rPr>
      <w:rFonts w:ascii="Arial" w:hAnsi="Arial" w:cs="Arial"/>
      <w:kern w:val="0"/>
      <w:szCs w:val="24"/>
    </w:rPr>
  </w:style>
  <w:style w:type="paragraph" w:styleId="af4">
    <w:name w:val="Normal (Web)"/>
    <w:basedOn w:val="a5"/>
    <w:uiPriority w:val="99"/>
    <w:qFormat/>
    <w:pPr>
      <w:widowControl/>
      <w:spacing w:before="100" w:beforeAutospacing="1" w:after="100" w:afterAutospacing="1"/>
      <w:jc w:val="left"/>
    </w:pPr>
    <w:rPr>
      <w:rFonts w:ascii="宋体" w:hAnsi="宋体" w:cs="宋体"/>
      <w:kern w:val="0"/>
    </w:rPr>
  </w:style>
  <w:style w:type="paragraph" w:styleId="23">
    <w:name w:val="index 2"/>
    <w:basedOn w:val="a5"/>
    <w:next w:val="a5"/>
    <w:semiHidden/>
    <w:qFormat/>
    <w:pPr>
      <w:ind w:leftChars="200" w:left="200"/>
    </w:pPr>
    <w:rPr>
      <w:rFonts w:ascii="Calibri" w:hAnsi="Calibri"/>
      <w:szCs w:val="22"/>
    </w:rPr>
  </w:style>
  <w:style w:type="character" w:styleId="af5">
    <w:name w:val="Strong"/>
    <w:basedOn w:val="a6"/>
    <w:uiPriority w:val="22"/>
    <w:qFormat/>
    <w:rPr>
      <w:b/>
      <w:bCs/>
    </w:rPr>
  </w:style>
  <w:style w:type="character" w:styleId="af6">
    <w:name w:val="page number"/>
    <w:basedOn w:val="a6"/>
    <w:qFormat/>
  </w:style>
  <w:style w:type="character" w:styleId="af7">
    <w:name w:val="Emphasis"/>
    <w:basedOn w:val="a6"/>
    <w:uiPriority w:val="20"/>
    <w:qFormat/>
    <w:rPr>
      <w:i/>
    </w:rPr>
  </w:style>
  <w:style w:type="character" w:styleId="af8">
    <w:name w:val="Hyperlink"/>
    <w:uiPriority w:val="99"/>
    <w:qFormat/>
    <w:rPr>
      <w:color w:val="0000FF"/>
      <w:u w:val="single"/>
    </w:rPr>
  </w:style>
  <w:style w:type="character" w:styleId="af9">
    <w:name w:val="annotation reference"/>
    <w:qFormat/>
    <w:rPr>
      <w:sz w:val="21"/>
    </w:rPr>
  </w:style>
  <w:style w:type="table" w:styleId="afa">
    <w:name w:val="Table Grid"/>
    <w:basedOn w:val="a7"/>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t131">
    <w:name w:val="ft131"/>
    <w:qFormat/>
    <w:rPr>
      <w:rFonts w:ascii="Times" w:hAnsi="Times" w:hint="default"/>
      <w:color w:val="000000"/>
      <w:spacing w:val="10"/>
      <w:sz w:val="18"/>
      <w:szCs w:val="18"/>
    </w:rPr>
  </w:style>
  <w:style w:type="character" w:customStyle="1" w:styleId="ft751">
    <w:name w:val="ft751"/>
    <w:qFormat/>
    <w:rPr>
      <w:rFonts w:ascii="Times" w:hAnsi="Times" w:hint="default"/>
      <w:color w:val="000000"/>
      <w:spacing w:val="10"/>
      <w:sz w:val="18"/>
      <w:szCs w:val="18"/>
    </w:rPr>
  </w:style>
  <w:style w:type="character" w:customStyle="1" w:styleId="1-1Char">
    <w:name w:val="正文1-1 Char"/>
    <w:link w:val="1-1"/>
    <w:qFormat/>
    <w:rPr>
      <w:rFonts w:ascii="宋体" w:eastAsia="仿宋_GB2312" w:hAnsi="宋体" w:cs="宋体"/>
      <w:kern w:val="0"/>
      <w:sz w:val="28"/>
    </w:rPr>
  </w:style>
  <w:style w:type="paragraph" w:customStyle="1" w:styleId="1-1">
    <w:name w:val="正文1-1"/>
    <w:basedOn w:val="a5"/>
    <w:link w:val="1-1Char"/>
    <w:qFormat/>
    <w:pPr>
      <w:widowControl/>
      <w:snapToGrid w:val="0"/>
      <w:ind w:firstLine="200"/>
      <w:jc w:val="left"/>
    </w:pPr>
    <w:rPr>
      <w:rFonts w:ascii="宋体" w:eastAsia="仿宋_GB2312" w:hAnsi="宋体" w:cs="宋体"/>
      <w:kern w:val="0"/>
      <w:sz w:val="28"/>
      <w:szCs w:val="22"/>
    </w:rPr>
  </w:style>
  <w:style w:type="character" w:customStyle="1" w:styleId="ft210">
    <w:name w:val="ft210"/>
    <w:qFormat/>
    <w:rPr>
      <w:rFonts w:ascii="Times" w:hAnsi="Times" w:hint="default"/>
      <w:color w:val="000000"/>
      <w:spacing w:val="0"/>
      <w:sz w:val="18"/>
      <w:szCs w:val="18"/>
    </w:rPr>
  </w:style>
  <w:style w:type="character" w:customStyle="1" w:styleId="m3">
    <w:name w:val="m_3"/>
    <w:basedOn w:val="a6"/>
    <w:qFormat/>
  </w:style>
  <w:style w:type="character" w:customStyle="1" w:styleId="ft110">
    <w:name w:val="ft110"/>
    <w:qFormat/>
    <w:rPr>
      <w:rFonts w:ascii="Times" w:hAnsi="Times" w:hint="default"/>
      <w:color w:val="000000"/>
      <w:spacing w:val="0"/>
      <w:sz w:val="18"/>
      <w:szCs w:val="18"/>
    </w:rPr>
  </w:style>
  <w:style w:type="character" w:customStyle="1" w:styleId="Char7">
    <w:name w:val="页脚 Char"/>
    <w:link w:val="af2"/>
    <w:uiPriority w:val="99"/>
    <w:qFormat/>
    <w:rPr>
      <w:sz w:val="18"/>
      <w:szCs w:val="18"/>
    </w:rPr>
  </w:style>
  <w:style w:type="character" w:customStyle="1" w:styleId="ft331">
    <w:name w:val="ft331"/>
    <w:qFormat/>
    <w:rPr>
      <w:rFonts w:ascii="Times" w:hAnsi="Times" w:hint="default"/>
      <w:color w:val="000000"/>
      <w:spacing w:val="11"/>
      <w:sz w:val="18"/>
      <w:szCs w:val="18"/>
    </w:rPr>
  </w:style>
  <w:style w:type="character" w:customStyle="1" w:styleId="Char5">
    <w:name w:val="日期 Char"/>
    <w:link w:val="af0"/>
    <w:qFormat/>
    <w:rPr>
      <w:rFonts w:ascii="Calibri" w:eastAsia="宋体" w:hAnsi="Calibri" w:cs="Times New Roman"/>
    </w:rPr>
  </w:style>
  <w:style w:type="character" w:customStyle="1" w:styleId="m45">
    <w:name w:val="m_45"/>
    <w:basedOn w:val="a6"/>
    <w:qFormat/>
  </w:style>
  <w:style w:type="character" w:customStyle="1" w:styleId="ft351">
    <w:name w:val="ft351"/>
    <w:qFormat/>
    <w:rPr>
      <w:rFonts w:ascii="Times" w:hAnsi="Times" w:hint="default"/>
      <w:color w:val="000000"/>
      <w:spacing w:val="10"/>
      <w:sz w:val="18"/>
      <w:szCs w:val="18"/>
    </w:rPr>
  </w:style>
  <w:style w:type="character" w:customStyle="1" w:styleId="ft151">
    <w:name w:val="ft151"/>
    <w:qFormat/>
    <w:rPr>
      <w:rFonts w:ascii="Times" w:hAnsi="Times" w:hint="default"/>
      <w:color w:val="000000"/>
      <w:spacing w:val="10"/>
      <w:sz w:val="24"/>
      <w:szCs w:val="24"/>
    </w:rPr>
  </w:style>
  <w:style w:type="character" w:customStyle="1" w:styleId="ft781">
    <w:name w:val="ft781"/>
    <w:qFormat/>
    <w:rPr>
      <w:rFonts w:ascii="Times" w:hAnsi="Times" w:hint="default"/>
      <w:color w:val="000000"/>
      <w:spacing w:val="10"/>
      <w:sz w:val="18"/>
      <w:szCs w:val="18"/>
    </w:rPr>
  </w:style>
  <w:style w:type="character" w:customStyle="1" w:styleId="ft211">
    <w:name w:val="ft211"/>
    <w:qFormat/>
    <w:rPr>
      <w:rFonts w:ascii="Times" w:hAnsi="Times" w:hint="default"/>
      <w:color w:val="000000"/>
      <w:spacing w:val="10"/>
      <w:sz w:val="18"/>
      <w:szCs w:val="18"/>
    </w:rPr>
  </w:style>
  <w:style w:type="character" w:customStyle="1" w:styleId="3Char0">
    <w:name w:val="正文文本缩进 3 Char"/>
    <w:link w:val="31"/>
    <w:qFormat/>
    <w:rPr>
      <w:rFonts w:ascii="Calibri" w:eastAsia="宋体" w:hAnsi="Calibri" w:cs="Times New Roman"/>
      <w:sz w:val="16"/>
      <w:szCs w:val="16"/>
    </w:rPr>
  </w:style>
  <w:style w:type="character" w:customStyle="1" w:styleId="ft251">
    <w:name w:val="ft251"/>
    <w:qFormat/>
    <w:rPr>
      <w:rFonts w:ascii="Times" w:hAnsi="Times" w:hint="default"/>
      <w:color w:val="000000"/>
      <w:spacing w:val="11"/>
      <w:sz w:val="18"/>
      <w:szCs w:val="18"/>
    </w:rPr>
  </w:style>
  <w:style w:type="character" w:customStyle="1" w:styleId="style241">
    <w:name w:val="style241"/>
    <w:qFormat/>
    <w:rPr>
      <w:color w:val="000000"/>
    </w:rPr>
  </w:style>
  <w:style w:type="character" w:customStyle="1" w:styleId="Char4">
    <w:name w:val="正文文本缩进 Char"/>
    <w:link w:val="af"/>
    <w:qFormat/>
    <w:rPr>
      <w:rFonts w:ascii="Calibri" w:eastAsia="宋体" w:hAnsi="Calibri" w:cs="Times New Roman"/>
      <w:sz w:val="24"/>
    </w:rPr>
  </w:style>
  <w:style w:type="character" w:customStyle="1" w:styleId="ft291">
    <w:name w:val="ft291"/>
    <w:qFormat/>
    <w:rPr>
      <w:rFonts w:ascii="Times" w:hAnsi="Times" w:hint="default"/>
      <w:color w:val="000000"/>
      <w:spacing w:val="10"/>
      <w:sz w:val="18"/>
      <w:szCs w:val="18"/>
    </w:rPr>
  </w:style>
  <w:style w:type="character" w:customStyle="1" w:styleId="2Char">
    <w:name w:val="标题 2 Char"/>
    <w:link w:val="2"/>
    <w:qFormat/>
    <w:rPr>
      <w:b/>
      <w:bCs/>
      <w:kern w:val="2"/>
      <w:sz w:val="28"/>
      <w:szCs w:val="30"/>
    </w:rPr>
  </w:style>
  <w:style w:type="character" w:customStyle="1" w:styleId="ft281">
    <w:name w:val="ft281"/>
    <w:qFormat/>
    <w:rPr>
      <w:rFonts w:ascii="Times" w:hAnsi="Times" w:hint="default"/>
      <w:color w:val="000000"/>
      <w:spacing w:val="10"/>
      <w:sz w:val="18"/>
      <w:szCs w:val="18"/>
    </w:rPr>
  </w:style>
  <w:style w:type="character" w:customStyle="1" w:styleId="m6">
    <w:name w:val="m_6"/>
    <w:basedOn w:val="a6"/>
    <w:qFormat/>
  </w:style>
  <w:style w:type="character" w:customStyle="1" w:styleId="ft410">
    <w:name w:val="ft410"/>
    <w:qFormat/>
    <w:rPr>
      <w:rFonts w:ascii="Times" w:hAnsi="Times" w:hint="default"/>
      <w:color w:val="000000"/>
      <w:spacing w:val="0"/>
      <w:sz w:val="18"/>
      <w:szCs w:val="18"/>
    </w:rPr>
  </w:style>
  <w:style w:type="character" w:customStyle="1" w:styleId="4Char">
    <w:name w:val="标题 4 Char"/>
    <w:link w:val="4"/>
    <w:qFormat/>
    <w:rPr>
      <w:rFonts w:ascii="Cambria" w:eastAsia="宋体" w:hAnsi="Cambria" w:cs="Times New Roman"/>
      <w:b/>
      <w:bCs/>
      <w:sz w:val="28"/>
      <w:szCs w:val="28"/>
    </w:rPr>
  </w:style>
  <w:style w:type="character" w:customStyle="1" w:styleId="style81">
    <w:name w:val="style81"/>
    <w:qFormat/>
    <w:rPr>
      <w:color w:val="000000"/>
      <w:sz w:val="20"/>
    </w:rPr>
  </w:style>
  <w:style w:type="character" w:customStyle="1" w:styleId="2Char0">
    <w:name w:val="正文文本缩进 2 Char"/>
    <w:link w:val="20"/>
    <w:qFormat/>
    <w:rPr>
      <w:rFonts w:ascii="楷体_GB2312" w:eastAsia="楷体_GB2312" w:hAnsi="Arial" w:cs="Arial"/>
      <w:sz w:val="28"/>
    </w:rPr>
  </w:style>
  <w:style w:type="character" w:customStyle="1" w:styleId="ft411">
    <w:name w:val="ft411"/>
    <w:qFormat/>
    <w:rPr>
      <w:rFonts w:ascii="Times" w:hAnsi="Times" w:hint="default"/>
      <w:color w:val="000000"/>
      <w:spacing w:val="10"/>
      <w:sz w:val="18"/>
      <w:szCs w:val="18"/>
    </w:rPr>
  </w:style>
  <w:style w:type="character" w:customStyle="1" w:styleId="Char9">
    <w:name w:val="正文小钾肥 Char"/>
    <w:link w:val="afb"/>
    <w:qFormat/>
    <w:locked/>
    <w:rPr>
      <w:rFonts w:eastAsia="仿宋_GB2312"/>
      <w:kern w:val="44"/>
      <w:sz w:val="30"/>
      <w:szCs w:val="30"/>
    </w:rPr>
  </w:style>
  <w:style w:type="paragraph" w:customStyle="1" w:styleId="afb">
    <w:name w:val="正文小钾肥"/>
    <w:basedOn w:val="a5"/>
    <w:link w:val="Char9"/>
    <w:qFormat/>
    <w:pPr>
      <w:widowControl/>
      <w:spacing w:line="500" w:lineRule="exact"/>
      <w:ind w:firstLine="200"/>
      <w:jc w:val="left"/>
    </w:pPr>
    <w:rPr>
      <w:rFonts w:ascii="Calibri" w:eastAsia="仿宋_GB2312" w:hAnsi="Calibri" w:cs="黑体"/>
      <w:kern w:val="44"/>
      <w:sz w:val="30"/>
      <w:szCs w:val="30"/>
    </w:rPr>
  </w:style>
  <w:style w:type="character" w:customStyle="1" w:styleId="Char6">
    <w:name w:val="批注框文本 Char"/>
    <w:link w:val="af1"/>
    <w:qFormat/>
    <w:rPr>
      <w:rFonts w:ascii="Times New Roman" w:eastAsia="宋体" w:hAnsi="Times New Roman" w:cs="Times New Roman"/>
      <w:sz w:val="18"/>
      <w:szCs w:val="18"/>
    </w:rPr>
  </w:style>
  <w:style w:type="character" w:customStyle="1" w:styleId="Char8">
    <w:name w:val="页眉 Char"/>
    <w:link w:val="af3"/>
    <w:uiPriority w:val="99"/>
    <w:qFormat/>
    <w:rPr>
      <w:sz w:val="18"/>
      <w:szCs w:val="18"/>
    </w:rPr>
  </w:style>
  <w:style w:type="character" w:customStyle="1" w:styleId="3Char">
    <w:name w:val="标题 3 Char"/>
    <w:link w:val="3"/>
    <w:qFormat/>
    <w:rPr>
      <w:b/>
      <w:bCs/>
      <w:kern w:val="2"/>
      <w:sz w:val="28"/>
      <w:szCs w:val="28"/>
    </w:rPr>
  </w:style>
  <w:style w:type="character" w:customStyle="1" w:styleId="Chara">
    <w:name w:val="正文加菲 Char"/>
    <w:link w:val="afc"/>
    <w:semiHidden/>
    <w:qFormat/>
    <w:rPr>
      <w:rFonts w:eastAsia="仿宋_GB2312"/>
      <w:sz w:val="30"/>
      <w:szCs w:val="32"/>
      <w:lang w:val="zh-CN"/>
    </w:rPr>
  </w:style>
  <w:style w:type="paragraph" w:customStyle="1" w:styleId="afc">
    <w:name w:val="正文加菲"/>
    <w:basedOn w:val="a5"/>
    <w:link w:val="Chara"/>
    <w:semiHidden/>
    <w:qFormat/>
    <w:pPr>
      <w:autoSpaceDE w:val="0"/>
      <w:autoSpaceDN w:val="0"/>
      <w:adjustRightInd w:val="0"/>
      <w:spacing w:line="500" w:lineRule="exact"/>
      <w:ind w:firstLine="200"/>
    </w:pPr>
    <w:rPr>
      <w:rFonts w:ascii="Calibri" w:eastAsia="仿宋_GB2312" w:hAnsi="Calibri" w:cs="黑体"/>
      <w:sz w:val="30"/>
      <w:szCs w:val="32"/>
      <w:lang w:val="zh-CN"/>
    </w:rPr>
  </w:style>
  <w:style w:type="character" w:customStyle="1" w:styleId="Char2">
    <w:name w:val="正文文本 Char"/>
    <w:link w:val="ac"/>
    <w:qFormat/>
    <w:rPr>
      <w:rFonts w:ascii="Calibri" w:eastAsia="宋体" w:hAnsi="Calibri" w:cs="Times New Roman"/>
    </w:rPr>
  </w:style>
  <w:style w:type="character" w:customStyle="1" w:styleId="ft741">
    <w:name w:val="ft741"/>
    <w:qFormat/>
    <w:rPr>
      <w:rFonts w:ascii="Times" w:hAnsi="Times" w:hint="default"/>
      <w:color w:val="000000"/>
      <w:spacing w:val="10"/>
      <w:sz w:val="18"/>
      <w:szCs w:val="18"/>
    </w:rPr>
  </w:style>
  <w:style w:type="character" w:customStyle="1" w:styleId="2Char1">
    <w:name w:val="正文文本 2 Char"/>
    <w:link w:val="22"/>
    <w:qFormat/>
    <w:rPr>
      <w:rFonts w:ascii="Calibri" w:eastAsia="宋体" w:hAnsi="Calibri" w:cs="Times New Roman"/>
    </w:rPr>
  </w:style>
  <w:style w:type="character" w:customStyle="1" w:styleId="ft791">
    <w:name w:val="ft791"/>
    <w:qFormat/>
    <w:rPr>
      <w:rFonts w:ascii="Times" w:hAnsi="Times" w:hint="default"/>
      <w:color w:val="000000"/>
      <w:spacing w:val="10"/>
      <w:sz w:val="18"/>
      <w:szCs w:val="18"/>
    </w:rPr>
  </w:style>
  <w:style w:type="character" w:customStyle="1" w:styleId="m40">
    <w:name w:val="m_40"/>
    <w:basedOn w:val="a6"/>
    <w:qFormat/>
  </w:style>
  <w:style w:type="character" w:customStyle="1" w:styleId="ft141">
    <w:name w:val="ft141"/>
    <w:qFormat/>
    <w:rPr>
      <w:rFonts w:ascii="Times" w:hAnsi="Times" w:hint="default"/>
      <w:color w:val="000000"/>
      <w:spacing w:val="9"/>
      <w:sz w:val="18"/>
      <w:szCs w:val="18"/>
    </w:rPr>
  </w:style>
  <w:style w:type="character" w:customStyle="1" w:styleId="m32">
    <w:name w:val="m_32"/>
    <w:basedOn w:val="a6"/>
    <w:qFormat/>
  </w:style>
  <w:style w:type="character" w:customStyle="1" w:styleId="ft361">
    <w:name w:val="ft361"/>
    <w:qFormat/>
    <w:rPr>
      <w:rFonts w:ascii="Times" w:hAnsi="Times" w:hint="default"/>
      <w:color w:val="000000"/>
      <w:spacing w:val="10"/>
      <w:sz w:val="18"/>
      <w:szCs w:val="18"/>
    </w:rPr>
  </w:style>
  <w:style w:type="character" w:customStyle="1" w:styleId="m36">
    <w:name w:val="m_36"/>
    <w:basedOn w:val="a6"/>
    <w:qFormat/>
  </w:style>
  <w:style w:type="character" w:customStyle="1" w:styleId="Char1">
    <w:name w:val="正文首行缩进 Char"/>
    <w:link w:val="ab"/>
    <w:qFormat/>
    <w:rPr>
      <w:rFonts w:ascii="Times New Roman" w:eastAsia="宋体" w:hAnsi="Times New Roman" w:cs="Times New Roman"/>
      <w:szCs w:val="24"/>
    </w:rPr>
  </w:style>
  <w:style w:type="character" w:customStyle="1" w:styleId="m34">
    <w:name w:val="m_34"/>
    <w:basedOn w:val="a6"/>
    <w:qFormat/>
  </w:style>
  <w:style w:type="character" w:customStyle="1" w:styleId="m15">
    <w:name w:val="m_15"/>
    <w:basedOn w:val="a6"/>
    <w:qFormat/>
  </w:style>
  <w:style w:type="character" w:customStyle="1" w:styleId="ft421">
    <w:name w:val="ft421"/>
    <w:qFormat/>
    <w:rPr>
      <w:rFonts w:ascii="Times" w:hAnsi="Times" w:hint="default"/>
      <w:color w:val="000000"/>
      <w:spacing w:val="12"/>
      <w:sz w:val="18"/>
      <w:szCs w:val="18"/>
    </w:rPr>
  </w:style>
  <w:style w:type="character" w:customStyle="1" w:styleId="m22">
    <w:name w:val="m_22"/>
    <w:basedOn w:val="a6"/>
    <w:qFormat/>
  </w:style>
  <w:style w:type="character" w:customStyle="1" w:styleId="ft381">
    <w:name w:val="ft381"/>
    <w:qFormat/>
    <w:rPr>
      <w:rFonts w:ascii="Times" w:hAnsi="Times" w:hint="default"/>
      <w:color w:val="000000"/>
      <w:spacing w:val="11"/>
      <w:sz w:val="18"/>
      <w:szCs w:val="18"/>
    </w:rPr>
  </w:style>
  <w:style w:type="character" w:customStyle="1" w:styleId="m0">
    <w:name w:val="m_0"/>
    <w:basedOn w:val="a6"/>
    <w:qFormat/>
  </w:style>
  <w:style w:type="character" w:customStyle="1" w:styleId="1Char">
    <w:name w:val="标题 1 Char"/>
    <w:link w:val="1"/>
    <w:qFormat/>
    <w:rPr>
      <w:b/>
      <w:kern w:val="2"/>
      <w:sz w:val="32"/>
      <w:szCs w:val="36"/>
    </w:rPr>
  </w:style>
  <w:style w:type="character" w:customStyle="1" w:styleId="ft371">
    <w:name w:val="ft371"/>
    <w:qFormat/>
    <w:rPr>
      <w:rFonts w:ascii="Times" w:hAnsi="Times" w:hint="default"/>
      <w:color w:val="000000"/>
      <w:spacing w:val="11"/>
      <w:sz w:val="18"/>
      <w:szCs w:val="18"/>
    </w:rPr>
  </w:style>
  <w:style w:type="character" w:customStyle="1" w:styleId="ft181">
    <w:name w:val="ft181"/>
    <w:qFormat/>
    <w:rPr>
      <w:rFonts w:ascii="Times" w:hAnsi="Times" w:hint="default"/>
      <w:color w:val="000000"/>
      <w:spacing w:val="9"/>
      <w:sz w:val="18"/>
      <w:szCs w:val="18"/>
    </w:rPr>
  </w:style>
  <w:style w:type="paragraph" w:customStyle="1" w:styleId="50">
    <w:name w:val="样式5"/>
    <w:basedOn w:val="a5"/>
    <w:qFormat/>
    <w:pPr>
      <w:ind w:rightChars="-50" w:right="-105"/>
      <w:jc w:val="center"/>
    </w:pPr>
    <w:rPr>
      <w:b/>
      <w:sz w:val="32"/>
      <w:szCs w:val="48"/>
    </w:rPr>
  </w:style>
  <w:style w:type="paragraph" w:customStyle="1" w:styleId="afd">
    <w:name w:val="简单回函地址"/>
    <w:basedOn w:val="a5"/>
    <w:qFormat/>
    <w:pPr>
      <w:spacing w:line="240" w:lineRule="auto"/>
      <w:ind w:firstLineChars="0" w:firstLine="0"/>
    </w:pPr>
    <w:rPr>
      <w:szCs w:val="20"/>
    </w:rPr>
  </w:style>
  <w:style w:type="paragraph" w:customStyle="1" w:styleId="news">
    <w:name w:val="news"/>
    <w:basedOn w:val="a5"/>
    <w:qFormat/>
    <w:pPr>
      <w:widowControl/>
      <w:spacing w:before="84" w:after="84" w:line="410" w:lineRule="auto"/>
      <w:ind w:left="84" w:right="84" w:firstLine="419"/>
      <w:jc w:val="left"/>
    </w:pPr>
    <w:rPr>
      <w:rFonts w:ascii="宋体" w:hAnsi="宋体" w:cs="宋体"/>
      <w:color w:val="000000"/>
      <w:kern w:val="0"/>
      <w:szCs w:val="22"/>
    </w:rPr>
  </w:style>
  <w:style w:type="paragraph" w:customStyle="1" w:styleId="11">
    <w:name w:val="样式1"/>
    <w:basedOn w:val="a5"/>
    <w:qFormat/>
    <w:pPr>
      <w:adjustRightInd w:val="0"/>
      <w:spacing w:line="420" w:lineRule="auto"/>
      <w:jc w:val="center"/>
      <w:textAlignment w:val="baseline"/>
    </w:pPr>
    <w:rPr>
      <w:rFonts w:ascii="宋体" w:hAnsi="Calibri"/>
      <w:kern w:val="0"/>
      <w:szCs w:val="20"/>
    </w:rPr>
  </w:style>
  <w:style w:type="paragraph" w:customStyle="1" w:styleId="70">
    <w:name w:val="样式7"/>
    <w:basedOn w:val="a5"/>
    <w:qFormat/>
    <w:pPr>
      <w:ind w:rightChars="-50" w:right="-105"/>
    </w:pPr>
    <w:rPr>
      <w:b/>
      <w:sz w:val="36"/>
      <w:szCs w:val="48"/>
    </w:rPr>
  </w:style>
  <w:style w:type="paragraph" w:customStyle="1" w:styleId="BodyTextIndent31">
    <w:name w:val="Body Text Indent 31"/>
    <w:basedOn w:val="a5"/>
    <w:qFormat/>
    <w:pPr>
      <w:adjustRightInd w:val="0"/>
      <w:spacing w:line="480" w:lineRule="atLeast"/>
      <w:ind w:firstLine="644"/>
      <w:textAlignment w:val="baseline"/>
    </w:pPr>
    <w:rPr>
      <w:rFonts w:ascii="Calibri" w:eastAsia="仿宋_GB2312" w:hAnsi="Calibri"/>
      <w:sz w:val="32"/>
      <w:szCs w:val="20"/>
    </w:rPr>
  </w:style>
  <w:style w:type="paragraph" w:customStyle="1" w:styleId="font0">
    <w:name w:val="font0"/>
    <w:basedOn w:val="a5"/>
    <w:qFormat/>
    <w:pPr>
      <w:widowControl/>
      <w:spacing w:before="100" w:beforeAutospacing="1" w:after="100" w:afterAutospacing="1"/>
      <w:jc w:val="left"/>
    </w:pPr>
    <w:rPr>
      <w:rFonts w:ascii="宋体" w:hAnsi="宋体" w:hint="eastAsia"/>
      <w:kern w:val="0"/>
      <w:szCs w:val="22"/>
    </w:rPr>
  </w:style>
  <w:style w:type="paragraph" w:customStyle="1" w:styleId="a4">
    <w:name w:val="附录图标题"/>
    <w:next w:val="a5"/>
    <w:qFormat/>
    <w:pPr>
      <w:numPr>
        <w:ilvl w:val="5"/>
        <w:numId w:val="2"/>
      </w:numPr>
      <w:jc w:val="center"/>
    </w:pPr>
    <w:rPr>
      <w:rFonts w:ascii="黑体" w:eastAsia="黑体"/>
    </w:rPr>
  </w:style>
  <w:style w:type="paragraph" w:customStyle="1" w:styleId="80">
    <w:name w:val="样式8"/>
    <w:basedOn w:val="a5"/>
    <w:qFormat/>
    <w:pPr>
      <w:ind w:rightChars="-50" w:right="-105"/>
    </w:pPr>
    <w:rPr>
      <w:b/>
      <w:sz w:val="32"/>
      <w:szCs w:val="48"/>
    </w:rPr>
  </w:style>
  <w:style w:type="paragraph" w:customStyle="1" w:styleId="a3">
    <w:name w:val="附录四级条标题"/>
    <w:basedOn w:val="a2"/>
    <w:next w:val="a5"/>
    <w:qFormat/>
    <w:pPr>
      <w:numPr>
        <w:ilvl w:val="4"/>
      </w:numPr>
      <w:outlineLvl w:val="5"/>
    </w:pPr>
  </w:style>
  <w:style w:type="paragraph" w:customStyle="1" w:styleId="a2">
    <w:name w:val="附录三级条标题"/>
    <w:basedOn w:val="a1"/>
    <w:next w:val="a5"/>
    <w:qFormat/>
    <w:pPr>
      <w:numPr>
        <w:ilvl w:val="3"/>
      </w:numPr>
      <w:outlineLvl w:val="4"/>
    </w:pPr>
  </w:style>
  <w:style w:type="paragraph" w:customStyle="1" w:styleId="a1">
    <w:name w:val="附录二级条标题"/>
    <w:basedOn w:val="a0"/>
    <w:next w:val="a5"/>
    <w:qFormat/>
    <w:pPr>
      <w:numPr>
        <w:ilvl w:val="2"/>
      </w:numPr>
      <w:outlineLvl w:val="3"/>
    </w:pPr>
  </w:style>
  <w:style w:type="paragraph" w:customStyle="1" w:styleId="a0">
    <w:name w:val="附录一级条标题"/>
    <w:basedOn w:val="a5"/>
    <w:next w:val="a5"/>
    <w:qFormat/>
    <w:pPr>
      <w:widowControl/>
      <w:numPr>
        <w:ilvl w:val="1"/>
        <w:numId w:val="2"/>
      </w:numPr>
      <w:wordWrap w:val="0"/>
      <w:overflowPunct w:val="0"/>
      <w:autoSpaceDE w:val="0"/>
      <w:autoSpaceDN w:val="0"/>
      <w:textAlignment w:val="baseline"/>
      <w:outlineLvl w:val="2"/>
    </w:pPr>
    <w:rPr>
      <w:rFonts w:ascii="黑体" w:eastAsia="黑体"/>
      <w:kern w:val="21"/>
      <w:szCs w:val="20"/>
    </w:rPr>
  </w:style>
  <w:style w:type="paragraph" w:customStyle="1" w:styleId="41">
    <w:name w:val="样式4"/>
    <w:basedOn w:val="a5"/>
    <w:qFormat/>
    <w:pPr>
      <w:ind w:rightChars="-50" w:right="-105"/>
      <w:jc w:val="center"/>
    </w:pPr>
    <w:rPr>
      <w:b/>
      <w:sz w:val="36"/>
      <w:szCs w:val="48"/>
    </w:rPr>
  </w:style>
  <w:style w:type="paragraph" w:customStyle="1" w:styleId="33">
    <w:name w:val="样式3"/>
    <w:basedOn w:val="a5"/>
    <w:qFormat/>
    <w:pPr>
      <w:ind w:rightChars="-50" w:right="-105"/>
      <w:jc w:val="center"/>
    </w:pPr>
    <w:rPr>
      <w:b/>
      <w:sz w:val="48"/>
      <w:szCs w:val="48"/>
    </w:rPr>
  </w:style>
  <w:style w:type="paragraph" w:customStyle="1" w:styleId="90">
    <w:name w:val="样式9"/>
    <w:basedOn w:val="a5"/>
    <w:qFormat/>
    <w:pPr>
      <w:spacing w:line="240" w:lineRule="auto"/>
    </w:pPr>
  </w:style>
  <w:style w:type="paragraph" w:customStyle="1" w:styleId="afe">
    <w:name w:val="풍선 도움말 텍스트"/>
    <w:basedOn w:val="a5"/>
    <w:semiHidden/>
    <w:qFormat/>
    <w:rPr>
      <w:sz w:val="18"/>
      <w:szCs w:val="18"/>
    </w:rPr>
  </w:style>
  <w:style w:type="paragraph" w:customStyle="1" w:styleId="aff">
    <w:name w:val="表第一列"/>
    <w:basedOn w:val="ab"/>
    <w:qFormat/>
    <w:pPr>
      <w:keepNext/>
      <w:keepLines/>
      <w:tabs>
        <w:tab w:val="left" w:pos="1727"/>
        <w:tab w:val="left" w:pos="1884"/>
        <w:tab w:val="left" w:pos="2940"/>
      </w:tabs>
      <w:adjustRightInd w:val="0"/>
      <w:snapToGrid w:val="0"/>
      <w:spacing w:after="0" w:line="0" w:lineRule="atLeast"/>
      <w:ind w:firstLineChars="0" w:firstLine="0"/>
      <w:jc w:val="center"/>
    </w:pPr>
    <w:rPr>
      <w:rFonts w:ascii="宋体" w:hAnsi="宋体"/>
      <w:color w:val="000000"/>
      <w:spacing w:val="-4"/>
      <w:szCs w:val="21"/>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a">
    <w:name w:val="附录标识"/>
    <w:basedOn w:val="a5"/>
    <w:qFormat/>
    <w:pPr>
      <w:widowControl/>
      <w:numPr>
        <w:numId w:val="2"/>
      </w:numPr>
      <w:shd w:val="clear" w:color="FFFFFF" w:fill="FFFFFF"/>
      <w:tabs>
        <w:tab w:val="left" w:pos="6405"/>
      </w:tabs>
      <w:spacing w:before="640" w:after="200"/>
      <w:jc w:val="center"/>
      <w:outlineLvl w:val="0"/>
    </w:pPr>
    <w:rPr>
      <w:rFonts w:ascii="黑体" w:eastAsia="黑体"/>
      <w:kern w:val="0"/>
      <w:szCs w:val="20"/>
    </w:rPr>
  </w:style>
  <w:style w:type="paragraph" w:customStyle="1" w:styleId="aff0">
    <w:name w:val="表格标题新"/>
    <w:basedOn w:val="a5"/>
    <w:qFormat/>
    <w:pPr>
      <w:widowControl/>
      <w:tabs>
        <w:tab w:val="left" w:pos="0"/>
      </w:tabs>
      <w:snapToGrid w:val="0"/>
      <w:spacing w:beforeLines="50"/>
      <w:ind w:firstLine="562"/>
      <w:jc w:val="center"/>
    </w:pPr>
    <w:rPr>
      <w:rFonts w:ascii="仿宋_GB2312" w:eastAsia="黑体" w:hAnsi="宋体" w:cs="宋体"/>
      <w:b/>
      <w:snapToGrid w:val="0"/>
      <w:kern w:val="0"/>
      <w:szCs w:val="22"/>
    </w:rPr>
  </w:style>
  <w:style w:type="paragraph" w:customStyle="1" w:styleId="aff1">
    <w:name w:val="表内式样"/>
    <w:qFormat/>
    <w:pPr>
      <w:widowControl w:val="0"/>
      <w:spacing w:line="320" w:lineRule="exact"/>
      <w:jc w:val="center"/>
    </w:pPr>
    <w:rPr>
      <w:rFonts w:ascii="宋体"/>
      <w:color w:val="000000"/>
      <w:szCs w:val="24"/>
    </w:rPr>
  </w:style>
  <w:style w:type="paragraph" w:customStyle="1" w:styleId="60">
    <w:name w:val="样式6"/>
    <w:basedOn w:val="a5"/>
    <w:qFormat/>
    <w:pPr>
      <w:ind w:rightChars="-50" w:right="-105"/>
    </w:pPr>
    <w:rPr>
      <w:b/>
      <w:sz w:val="48"/>
      <w:szCs w:val="48"/>
    </w:rPr>
  </w:style>
  <w:style w:type="paragraph" w:customStyle="1" w:styleId="aff2">
    <w:name w:val="段"/>
    <w:qFormat/>
    <w:pPr>
      <w:autoSpaceDE w:val="0"/>
      <w:autoSpaceDN w:val="0"/>
      <w:ind w:firstLineChars="200" w:firstLine="200"/>
      <w:jc w:val="both"/>
    </w:pPr>
    <w:rPr>
      <w:rFonts w:ascii="宋体"/>
    </w:rPr>
  </w:style>
  <w:style w:type="paragraph" w:customStyle="1" w:styleId="CharChar3CharCharCharChar">
    <w:name w:val="Char Char3 Char Char Char Char"/>
    <w:basedOn w:val="a5"/>
    <w:qFormat/>
    <w:pPr>
      <w:widowControl/>
      <w:spacing w:after="160" w:line="240" w:lineRule="exact"/>
      <w:ind w:firstLineChars="0" w:firstLine="0"/>
      <w:jc w:val="left"/>
    </w:pPr>
    <w:rPr>
      <w:sz w:val="21"/>
      <w:szCs w:val="20"/>
    </w:rPr>
  </w:style>
  <w:style w:type="paragraph" w:customStyle="1" w:styleId="HB-1">
    <w:name w:val="HB-1级标题"/>
    <w:basedOn w:val="a5"/>
    <w:uiPriority w:val="99"/>
    <w:qFormat/>
    <w:pPr>
      <w:spacing w:line="240" w:lineRule="auto"/>
      <w:ind w:firstLineChars="0" w:firstLine="0"/>
    </w:pPr>
    <w:rPr>
      <w:rFonts w:ascii="黑体" w:eastAsia="黑体" w:cs="黑体"/>
    </w:rPr>
  </w:style>
  <w:style w:type="character" w:customStyle="1" w:styleId="apple-converted-space">
    <w:name w:val="apple-converted-space"/>
    <w:qFormat/>
  </w:style>
  <w:style w:type="paragraph" w:customStyle="1" w:styleId="ParaCharCharCharChar">
    <w:name w:val="默认段落字体 Para Char Char Char Char"/>
    <w:basedOn w:val="a5"/>
    <w:qFormat/>
    <w:pPr>
      <w:spacing w:line="240" w:lineRule="auto"/>
      <w:ind w:firstLineChars="0" w:firstLine="0"/>
    </w:pPr>
    <w:rPr>
      <w:sz w:val="21"/>
      <w:szCs w:val="24"/>
    </w:rPr>
  </w:style>
  <w:style w:type="character" w:customStyle="1" w:styleId="HTMLChar">
    <w:name w:val="HTML 预设格式 Char"/>
    <w:link w:val="HTML"/>
    <w:qFormat/>
    <w:rPr>
      <w:rFonts w:ascii="Arial" w:hAnsi="Arial" w:cs="Arial"/>
      <w:sz w:val="24"/>
      <w:szCs w:val="24"/>
    </w:rPr>
  </w:style>
  <w:style w:type="character" w:customStyle="1" w:styleId="Char0">
    <w:name w:val="批注文字 Char"/>
    <w:link w:val="aa"/>
    <w:uiPriority w:val="99"/>
    <w:qFormat/>
    <w:rPr>
      <w:kern w:val="2"/>
      <w:sz w:val="24"/>
      <w:szCs w:val="28"/>
    </w:rPr>
  </w:style>
  <w:style w:type="character" w:customStyle="1" w:styleId="Char">
    <w:name w:val="批注主题 Char"/>
    <w:link w:val="a9"/>
    <w:semiHidden/>
    <w:qFormat/>
    <w:rPr>
      <w:b/>
      <w:bCs/>
      <w:kern w:val="2"/>
      <w:sz w:val="24"/>
      <w:szCs w:val="28"/>
    </w:rPr>
  </w:style>
  <w:style w:type="paragraph" w:customStyle="1" w:styleId="32">
    <w:name w:val="样式 32 磅"/>
    <w:next w:val="a5"/>
    <w:link w:val="32Char"/>
    <w:qFormat/>
    <w:pPr>
      <w:numPr>
        <w:numId w:val="3"/>
      </w:numPr>
      <w:spacing w:beforeLines="20"/>
      <w:ind w:left="540" w:hanging="540"/>
      <w:textAlignment w:val="baseline"/>
      <w:outlineLvl w:val="0"/>
    </w:pPr>
    <w:rPr>
      <w:rFonts w:ascii="Arial" w:hAnsi="Arial" w:cs="Arial"/>
      <w:sz w:val="64"/>
      <w:szCs w:val="64"/>
    </w:rPr>
  </w:style>
  <w:style w:type="character" w:customStyle="1" w:styleId="32Char">
    <w:name w:val="样式 32 磅 Char"/>
    <w:basedOn w:val="a6"/>
    <w:link w:val="32"/>
    <w:qFormat/>
    <w:rPr>
      <w:rFonts w:ascii="Arial" w:hAnsi="Arial" w:cs="Arial"/>
      <w:sz w:val="64"/>
      <w:szCs w:val="64"/>
    </w:rPr>
  </w:style>
  <w:style w:type="paragraph" w:customStyle="1" w:styleId="12">
    <w:name w:val="列出段落1"/>
    <w:basedOn w:val="a5"/>
    <w:uiPriority w:val="34"/>
    <w:qFormat/>
    <w:pPr>
      <w:ind w:firstLine="420"/>
    </w:pPr>
  </w:style>
  <w:style w:type="character" w:customStyle="1" w:styleId="Char3">
    <w:name w:val="文档结构图 Char"/>
    <w:basedOn w:val="a6"/>
    <w:link w:val="ae"/>
    <w:semiHidden/>
    <w:qFormat/>
    <w:rPr>
      <w:rFonts w:ascii="宋体"/>
      <w:kern w:val="2"/>
      <w:sz w:val="18"/>
      <w:szCs w:val="18"/>
    </w:rPr>
  </w:style>
  <w:style w:type="character" w:customStyle="1" w:styleId="13">
    <w:name w:val="书籍标题1"/>
    <w:basedOn w:val="a6"/>
    <w:uiPriority w:val="33"/>
    <w:qFormat/>
    <w:rPr>
      <w:b/>
      <w:bCs/>
      <w:smallCaps/>
      <w:spacing w:val="5"/>
    </w:rPr>
  </w:style>
  <w:style w:type="paragraph" w:customStyle="1" w:styleId="TOC1">
    <w:name w:val="TOC 标题1"/>
    <w:basedOn w:val="1"/>
    <w:next w:val="a5"/>
    <w:uiPriority w:val="39"/>
    <w:unhideWhenUsed/>
    <w:qFormat/>
    <w:pPr>
      <w:keepNext/>
      <w:keepLines/>
      <w:widowControl/>
      <w:spacing w:before="48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paragraph" w:styleId="aff3">
    <w:name w:val="List Paragraph"/>
    <w:basedOn w:val="a5"/>
    <w:uiPriority w:val="99"/>
    <w:unhideWhenUsed/>
    <w:qFormat/>
    <w:pPr>
      <w:ind w:firstLine="420"/>
    </w:pPr>
  </w:style>
  <w:style w:type="character" w:customStyle="1" w:styleId="apple-style-span">
    <w:name w:val="apple-style-span"/>
    <w:basedOn w:val="a6"/>
    <w:qFormat/>
  </w:style>
  <w:style w:type="paragraph" w:customStyle="1" w:styleId="ParaCharCharCharCharCharCharCharCharChar1CharCharCharCharCharCharChar">
    <w:name w:val="默认段落字体 Para Char Char Char Char Char Char Char Char Char1 Char Char Char Char Char Char Char"/>
    <w:basedOn w:val="ae"/>
    <w:qFormat/>
    <w:rsid w:val="006D22A3"/>
    <w:pPr>
      <w:shd w:val="clear" w:color="auto" w:fill="000080"/>
      <w:spacing w:line="240" w:lineRule="auto"/>
      <w:ind w:firstLineChars="0" w:firstLine="0"/>
    </w:pPr>
    <w:rPr>
      <w:rFonts w:ascii="Tahoma" w:hAnsi="Tahoma" w:cs="Tahoma"/>
      <w:sz w:val="28"/>
      <w:szCs w:val="24"/>
    </w:rPr>
  </w:style>
  <w:style w:type="character" w:customStyle="1" w:styleId="Charb">
    <w:name w:val="表格文字 Char"/>
    <w:link w:val="aff4"/>
    <w:locked/>
    <w:rsid w:val="00F24914"/>
    <w:rPr>
      <w:kern w:val="24"/>
      <w:sz w:val="24"/>
    </w:rPr>
  </w:style>
  <w:style w:type="paragraph" w:customStyle="1" w:styleId="aff4">
    <w:name w:val="表格文字"/>
    <w:basedOn w:val="a5"/>
    <w:link w:val="Charb"/>
    <w:rsid w:val="00F24914"/>
    <w:pPr>
      <w:adjustRightInd w:val="0"/>
      <w:spacing w:line="400" w:lineRule="atLeast"/>
      <w:ind w:firstLineChars="0" w:firstLine="0"/>
      <w:jc w:val="center"/>
    </w:pPr>
    <w:rPr>
      <w:kern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874438">
      <w:bodyDiv w:val="1"/>
      <w:marLeft w:val="0"/>
      <w:marRight w:val="0"/>
      <w:marTop w:val="0"/>
      <w:marBottom w:val="0"/>
      <w:divBdr>
        <w:top w:val="none" w:sz="0" w:space="0" w:color="auto"/>
        <w:left w:val="none" w:sz="0" w:space="0" w:color="auto"/>
        <w:bottom w:val="none" w:sz="0" w:space="0" w:color="auto"/>
        <w:right w:val="none" w:sz="0" w:space="0" w:color="auto"/>
      </w:divBdr>
      <w:divsChild>
        <w:div w:id="656305290">
          <w:marLeft w:val="0"/>
          <w:marRight w:val="0"/>
          <w:marTop w:val="0"/>
          <w:marBottom w:val="0"/>
          <w:divBdr>
            <w:top w:val="none" w:sz="0" w:space="0" w:color="auto"/>
            <w:left w:val="none" w:sz="0" w:space="0" w:color="auto"/>
            <w:bottom w:val="none" w:sz="0" w:space="0" w:color="auto"/>
            <w:right w:val="none" w:sz="0" w:space="0" w:color="auto"/>
          </w:divBdr>
        </w:div>
      </w:divsChild>
    </w:div>
    <w:div w:id="303897210">
      <w:bodyDiv w:val="1"/>
      <w:marLeft w:val="0"/>
      <w:marRight w:val="0"/>
      <w:marTop w:val="0"/>
      <w:marBottom w:val="0"/>
      <w:divBdr>
        <w:top w:val="none" w:sz="0" w:space="0" w:color="auto"/>
        <w:left w:val="none" w:sz="0" w:space="0" w:color="auto"/>
        <w:bottom w:val="none" w:sz="0" w:space="0" w:color="auto"/>
        <w:right w:val="none" w:sz="0" w:space="0" w:color="auto"/>
      </w:divBdr>
    </w:div>
    <w:div w:id="379289425">
      <w:bodyDiv w:val="1"/>
      <w:marLeft w:val="0"/>
      <w:marRight w:val="0"/>
      <w:marTop w:val="0"/>
      <w:marBottom w:val="0"/>
      <w:divBdr>
        <w:top w:val="none" w:sz="0" w:space="0" w:color="auto"/>
        <w:left w:val="none" w:sz="0" w:space="0" w:color="auto"/>
        <w:bottom w:val="none" w:sz="0" w:space="0" w:color="auto"/>
        <w:right w:val="none" w:sz="0" w:space="0" w:color="auto"/>
      </w:divBdr>
      <w:divsChild>
        <w:div w:id="766853075">
          <w:marLeft w:val="0"/>
          <w:marRight w:val="0"/>
          <w:marTop w:val="0"/>
          <w:marBottom w:val="0"/>
          <w:divBdr>
            <w:top w:val="none" w:sz="0" w:space="0" w:color="auto"/>
            <w:left w:val="none" w:sz="0" w:space="0" w:color="auto"/>
            <w:bottom w:val="none" w:sz="0" w:space="0" w:color="auto"/>
            <w:right w:val="none" w:sz="0" w:space="0" w:color="auto"/>
          </w:divBdr>
        </w:div>
      </w:divsChild>
    </w:div>
    <w:div w:id="379864023">
      <w:bodyDiv w:val="1"/>
      <w:marLeft w:val="0"/>
      <w:marRight w:val="0"/>
      <w:marTop w:val="0"/>
      <w:marBottom w:val="0"/>
      <w:divBdr>
        <w:top w:val="none" w:sz="0" w:space="0" w:color="auto"/>
        <w:left w:val="none" w:sz="0" w:space="0" w:color="auto"/>
        <w:bottom w:val="none" w:sz="0" w:space="0" w:color="auto"/>
        <w:right w:val="none" w:sz="0" w:space="0" w:color="auto"/>
      </w:divBdr>
    </w:div>
    <w:div w:id="411506585">
      <w:bodyDiv w:val="1"/>
      <w:marLeft w:val="0"/>
      <w:marRight w:val="0"/>
      <w:marTop w:val="0"/>
      <w:marBottom w:val="0"/>
      <w:divBdr>
        <w:top w:val="none" w:sz="0" w:space="0" w:color="auto"/>
        <w:left w:val="none" w:sz="0" w:space="0" w:color="auto"/>
        <w:bottom w:val="none" w:sz="0" w:space="0" w:color="auto"/>
        <w:right w:val="none" w:sz="0" w:space="0" w:color="auto"/>
      </w:divBdr>
    </w:div>
    <w:div w:id="418019698">
      <w:bodyDiv w:val="1"/>
      <w:marLeft w:val="0"/>
      <w:marRight w:val="0"/>
      <w:marTop w:val="0"/>
      <w:marBottom w:val="0"/>
      <w:divBdr>
        <w:top w:val="none" w:sz="0" w:space="0" w:color="auto"/>
        <w:left w:val="none" w:sz="0" w:space="0" w:color="auto"/>
        <w:bottom w:val="none" w:sz="0" w:space="0" w:color="auto"/>
        <w:right w:val="none" w:sz="0" w:space="0" w:color="auto"/>
      </w:divBdr>
    </w:div>
    <w:div w:id="431705351">
      <w:bodyDiv w:val="1"/>
      <w:marLeft w:val="0"/>
      <w:marRight w:val="0"/>
      <w:marTop w:val="0"/>
      <w:marBottom w:val="0"/>
      <w:divBdr>
        <w:top w:val="none" w:sz="0" w:space="0" w:color="auto"/>
        <w:left w:val="none" w:sz="0" w:space="0" w:color="auto"/>
        <w:bottom w:val="none" w:sz="0" w:space="0" w:color="auto"/>
        <w:right w:val="none" w:sz="0" w:space="0" w:color="auto"/>
      </w:divBdr>
      <w:divsChild>
        <w:div w:id="1189684484">
          <w:marLeft w:val="0"/>
          <w:marRight w:val="0"/>
          <w:marTop w:val="0"/>
          <w:marBottom w:val="0"/>
          <w:divBdr>
            <w:top w:val="none" w:sz="0" w:space="0" w:color="auto"/>
            <w:left w:val="none" w:sz="0" w:space="0" w:color="auto"/>
            <w:bottom w:val="none" w:sz="0" w:space="0" w:color="auto"/>
            <w:right w:val="none" w:sz="0" w:space="0" w:color="auto"/>
          </w:divBdr>
        </w:div>
      </w:divsChild>
    </w:div>
    <w:div w:id="520821887">
      <w:bodyDiv w:val="1"/>
      <w:marLeft w:val="0"/>
      <w:marRight w:val="0"/>
      <w:marTop w:val="0"/>
      <w:marBottom w:val="0"/>
      <w:divBdr>
        <w:top w:val="none" w:sz="0" w:space="0" w:color="auto"/>
        <w:left w:val="none" w:sz="0" w:space="0" w:color="auto"/>
        <w:bottom w:val="none" w:sz="0" w:space="0" w:color="auto"/>
        <w:right w:val="none" w:sz="0" w:space="0" w:color="auto"/>
      </w:divBdr>
    </w:div>
    <w:div w:id="527569129">
      <w:bodyDiv w:val="1"/>
      <w:marLeft w:val="0"/>
      <w:marRight w:val="0"/>
      <w:marTop w:val="0"/>
      <w:marBottom w:val="0"/>
      <w:divBdr>
        <w:top w:val="none" w:sz="0" w:space="0" w:color="auto"/>
        <w:left w:val="none" w:sz="0" w:space="0" w:color="auto"/>
        <w:bottom w:val="none" w:sz="0" w:space="0" w:color="auto"/>
        <w:right w:val="none" w:sz="0" w:space="0" w:color="auto"/>
      </w:divBdr>
    </w:div>
    <w:div w:id="562329877">
      <w:bodyDiv w:val="1"/>
      <w:marLeft w:val="0"/>
      <w:marRight w:val="0"/>
      <w:marTop w:val="0"/>
      <w:marBottom w:val="0"/>
      <w:divBdr>
        <w:top w:val="none" w:sz="0" w:space="0" w:color="auto"/>
        <w:left w:val="none" w:sz="0" w:space="0" w:color="auto"/>
        <w:bottom w:val="none" w:sz="0" w:space="0" w:color="auto"/>
        <w:right w:val="none" w:sz="0" w:space="0" w:color="auto"/>
      </w:divBdr>
    </w:div>
    <w:div w:id="586692481">
      <w:bodyDiv w:val="1"/>
      <w:marLeft w:val="0"/>
      <w:marRight w:val="0"/>
      <w:marTop w:val="0"/>
      <w:marBottom w:val="0"/>
      <w:divBdr>
        <w:top w:val="none" w:sz="0" w:space="0" w:color="auto"/>
        <w:left w:val="none" w:sz="0" w:space="0" w:color="auto"/>
        <w:bottom w:val="none" w:sz="0" w:space="0" w:color="auto"/>
        <w:right w:val="none" w:sz="0" w:space="0" w:color="auto"/>
      </w:divBdr>
      <w:divsChild>
        <w:div w:id="129447540">
          <w:marLeft w:val="0"/>
          <w:marRight w:val="0"/>
          <w:marTop w:val="0"/>
          <w:marBottom w:val="0"/>
          <w:divBdr>
            <w:top w:val="none" w:sz="0" w:space="0" w:color="auto"/>
            <w:left w:val="none" w:sz="0" w:space="0" w:color="auto"/>
            <w:bottom w:val="none" w:sz="0" w:space="0" w:color="auto"/>
            <w:right w:val="none" w:sz="0" w:space="0" w:color="auto"/>
          </w:divBdr>
        </w:div>
      </w:divsChild>
    </w:div>
    <w:div w:id="637229630">
      <w:bodyDiv w:val="1"/>
      <w:marLeft w:val="0"/>
      <w:marRight w:val="0"/>
      <w:marTop w:val="0"/>
      <w:marBottom w:val="0"/>
      <w:divBdr>
        <w:top w:val="none" w:sz="0" w:space="0" w:color="auto"/>
        <w:left w:val="none" w:sz="0" w:space="0" w:color="auto"/>
        <w:bottom w:val="none" w:sz="0" w:space="0" w:color="auto"/>
        <w:right w:val="none" w:sz="0" w:space="0" w:color="auto"/>
      </w:divBdr>
    </w:div>
    <w:div w:id="639918544">
      <w:bodyDiv w:val="1"/>
      <w:marLeft w:val="0"/>
      <w:marRight w:val="0"/>
      <w:marTop w:val="0"/>
      <w:marBottom w:val="0"/>
      <w:divBdr>
        <w:top w:val="none" w:sz="0" w:space="0" w:color="auto"/>
        <w:left w:val="none" w:sz="0" w:space="0" w:color="auto"/>
        <w:bottom w:val="none" w:sz="0" w:space="0" w:color="auto"/>
        <w:right w:val="none" w:sz="0" w:space="0" w:color="auto"/>
      </w:divBdr>
      <w:divsChild>
        <w:div w:id="394086506">
          <w:marLeft w:val="0"/>
          <w:marRight w:val="0"/>
          <w:marTop w:val="0"/>
          <w:marBottom w:val="0"/>
          <w:divBdr>
            <w:top w:val="none" w:sz="0" w:space="0" w:color="auto"/>
            <w:left w:val="none" w:sz="0" w:space="0" w:color="auto"/>
            <w:bottom w:val="none" w:sz="0" w:space="0" w:color="auto"/>
            <w:right w:val="none" w:sz="0" w:space="0" w:color="auto"/>
          </w:divBdr>
        </w:div>
      </w:divsChild>
    </w:div>
    <w:div w:id="693926103">
      <w:bodyDiv w:val="1"/>
      <w:marLeft w:val="0"/>
      <w:marRight w:val="0"/>
      <w:marTop w:val="0"/>
      <w:marBottom w:val="0"/>
      <w:divBdr>
        <w:top w:val="none" w:sz="0" w:space="0" w:color="auto"/>
        <w:left w:val="none" w:sz="0" w:space="0" w:color="auto"/>
        <w:bottom w:val="none" w:sz="0" w:space="0" w:color="auto"/>
        <w:right w:val="none" w:sz="0" w:space="0" w:color="auto"/>
      </w:divBdr>
    </w:div>
    <w:div w:id="714431375">
      <w:bodyDiv w:val="1"/>
      <w:marLeft w:val="0"/>
      <w:marRight w:val="0"/>
      <w:marTop w:val="0"/>
      <w:marBottom w:val="0"/>
      <w:divBdr>
        <w:top w:val="none" w:sz="0" w:space="0" w:color="auto"/>
        <w:left w:val="none" w:sz="0" w:space="0" w:color="auto"/>
        <w:bottom w:val="none" w:sz="0" w:space="0" w:color="auto"/>
        <w:right w:val="none" w:sz="0" w:space="0" w:color="auto"/>
      </w:divBdr>
    </w:div>
    <w:div w:id="735398984">
      <w:bodyDiv w:val="1"/>
      <w:marLeft w:val="0"/>
      <w:marRight w:val="0"/>
      <w:marTop w:val="0"/>
      <w:marBottom w:val="0"/>
      <w:divBdr>
        <w:top w:val="none" w:sz="0" w:space="0" w:color="auto"/>
        <w:left w:val="none" w:sz="0" w:space="0" w:color="auto"/>
        <w:bottom w:val="none" w:sz="0" w:space="0" w:color="auto"/>
        <w:right w:val="none" w:sz="0" w:space="0" w:color="auto"/>
      </w:divBdr>
    </w:div>
    <w:div w:id="748814768">
      <w:bodyDiv w:val="1"/>
      <w:marLeft w:val="0"/>
      <w:marRight w:val="0"/>
      <w:marTop w:val="0"/>
      <w:marBottom w:val="0"/>
      <w:divBdr>
        <w:top w:val="none" w:sz="0" w:space="0" w:color="auto"/>
        <w:left w:val="none" w:sz="0" w:space="0" w:color="auto"/>
        <w:bottom w:val="none" w:sz="0" w:space="0" w:color="auto"/>
        <w:right w:val="none" w:sz="0" w:space="0" w:color="auto"/>
      </w:divBdr>
    </w:div>
    <w:div w:id="823744258">
      <w:bodyDiv w:val="1"/>
      <w:marLeft w:val="0"/>
      <w:marRight w:val="0"/>
      <w:marTop w:val="0"/>
      <w:marBottom w:val="0"/>
      <w:divBdr>
        <w:top w:val="none" w:sz="0" w:space="0" w:color="auto"/>
        <w:left w:val="none" w:sz="0" w:space="0" w:color="auto"/>
        <w:bottom w:val="none" w:sz="0" w:space="0" w:color="auto"/>
        <w:right w:val="none" w:sz="0" w:space="0" w:color="auto"/>
      </w:divBdr>
    </w:div>
    <w:div w:id="866985124">
      <w:bodyDiv w:val="1"/>
      <w:marLeft w:val="0"/>
      <w:marRight w:val="0"/>
      <w:marTop w:val="0"/>
      <w:marBottom w:val="0"/>
      <w:divBdr>
        <w:top w:val="none" w:sz="0" w:space="0" w:color="auto"/>
        <w:left w:val="none" w:sz="0" w:space="0" w:color="auto"/>
        <w:bottom w:val="none" w:sz="0" w:space="0" w:color="auto"/>
        <w:right w:val="none" w:sz="0" w:space="0" w:color="auto"/>
      </w:divBdr>
    </w:div>
    <w:div w:id="883709546">
      <w:bodyDiv w:val="1"/>
      <w:marLeft w:val="0"/>
      <w:marRight w:val="0"/>
      <w:marTop w:val="0"/>
      <w:marBottom w:val="0"/>
      <w:divBdr>
        <w:top w:val="none" w:sz="0" w:space="0" w:color="auto"/>
        <w:left w:val="none" w:sz="0" w:space="0" w:color="auto"/>
        <w:bottom w:val="none" w:sz="0" w:space="0" w:color="auto"/>
        <w:right w:val="none" w:sz="0" w:space="0" w:color="auto"/>
      </w:divBdr>
    </w:div>
    <w:div w:id="1096293354">
      <w:bodyDiv w:val="1"/>
      <w:marLeft w:val="0"/>
      <w:marRight w:val="0"/>
      <w:marTop w:val="0"/>
      <w:marBottom w:val="0"/>
      <w:divBdr>
        <w:top w:val="none" w:sz="0" w:space="0" w:color="auto"/>
        <w:left w:val="none" w:sz="0" w:space="0" w:color="auto"/>
        <w:bottom w:val="none" w:sz="0" w:space="0" w:color="auto"/>
        <w:right w:val="none" w:sz="0" w:space="0" w:color="auto"/>
      </w:divBdr>
    </w:div>
    <w:div w:id="1142119762">
      <w:bodyDiv w:val="1"/>
      <w:marLeft w:val="0"/>
      <w:marRight w:val="0"/>
      <w:marTop w:val="0"/>
      <w:marBottom w:val="0"/>
      <w:divBdr>
        <w:top w:val="none" w:sz="0" w:space="0" w:color="auto"/>
        <w:left w:val="none" w:sz="0" w:space="0" w:color="auto"/>
        <w:bottom w:val="none" w:sz="0" w:space="0" w:color="auto"/>
        <w:right w:val="none" w:sz="0" w:space="0" w:color="auto"/>
      </w:divBdr>
      <w:divsChild>
        <w:div w:id="1764108276">
          <w:marLeft w:val="0"/>
          <w:marRight w:val="0"/>
          <w:marTop w:val="0"/>
          <w:marBottom w:val="0"/>
          <w:divBdr>
            <w:top w:val="none" w:sz="0" w:space="0" w:color="auto"/>
            <w:left w:val="none" w:sz="0" w:space="0" w:color="auto"/>
            <w:bottom w:val="none" w:sz="0" w:space="0" w:color="auto"/>
            <w:right w:val="none" w:sz="0" w:space="0" w:color="auto"/>
          </w:divBdr>
        </w:div>
      </w:divsChild>
    </w:div>
    <w:div w:id="1182162747">
      <w:bodyDiv w:val="1"/>
      <w:marLeft w:val="0"/>
      <w:marRight w:val="0"/>
      <w:marTop w:val="0"/>
      <w:marBottom w:val="0"/>
      <w:divBdr>
        <w:top w:val="none" w:sz="0" w:space="0" w:color="auto"/>
        <w:left w:val="none" w:sz="0" w:space="0" w:color="auto"/>
        <w:bottom w:val="none" w:sz="0" w:space="0" w:color="auto"/>
        <w:right w:val="none" w:sz="0" w:space="0" w:color="auto"/>
      </w:divBdr>
    </w:div>
    <w:div w:id="1197890941">
      <w:bodyDiv w:val="1"/>
      <w:marLeft w:val="0"/>
      <w:marRight w:val="0"/>
      <w:marTop w:val="0"/>
      <w:marBottom w:val="0"/>
      <w:divBdr>
        <w:top w:val="none" w:sz="0" w:space="0" w:color="auto"/>
        <w:left w:val="none" w:sz="0" w:space="0" w:color="auto"/>
        <w:bottom w:val="none" w:sz="0" w:space="0" w:color="auto"/>
        <w:right w:val="none" w:sz="0" w:space="0" w:color="auto"/>
      </w:divBdr>
    </w:div>
    <w:div w:id="1273703023">
      <w:bodyDiv w:val="1"/>
      <w:marLeft w:val="0"/>
      <w:marRight w:val="0"/>
      <w:marTop w:val="0"/>
      <w:marBottom w:val="0"/>
      <w:divBdr>
        <w:top w:val="none" w:sz="0" w:space="0" w:color="auto"/>
        <w:left w:val="none" w:sz="0" w:space="0" w:color="auto"/>
        <w:bottom w:val="none" w:sz="0" w:space="0" w:color="auto"/>
        <w:right w:val="none" w:sz="0" w:space="0" w:color="auto"/>
      </w:divBdr>
    </w:div>
    <w:div w:id="1326738985">
      <w:bodyDiv w:val="1"/>
      <w:marLeft w:val="0"/>
      <w:marRight w:val="0"/>
      <w:marTop w:val="0"/>
      <w:marBottom w:val="0"/>
      <w:divBdr>
        <w:top w:val="none" w:sz="0" w:space="0" w:color="auto"/>
        <w:left w:val="none" w:sz="0" w:space="0" w:color="auto"/>
        <w:bottom w:val="none" w:sz="0" w:space="0" w:color="auto"/>
        <w:right w:val="none" w:sz="0" w:space="0" w:color="auto"/>
      </w:divBdr>
    </w:div>
    <w:div w:id="1392968577">
      <w:bodyDiv w:val="1"/>
      <w:marLeft w:val="0"/>
      <w:marRight w:val="0"/>
      <w:marTop w:val="0"/>
      <w:marBottom w:val="0"/>
      <w:divBdr>
        <w:top w:val="none" w:sz="0" w:space="0" w:color="auto"/>
        <w:left w:val="none" w:sz="0" w:space="0" w:color="auto"/>
        <w:bottom w:val="none" w:sz="0" w:space="0" w:color="auto"/>
        <w:right w:val="none" w:sz="0" w:space="0" w:color="auto"/>
      </w:divBdr>
    </w:div>
    <w:div w:id="1431241368">
      <w:bodyDiv w:val="1"/>
      <w:marLeft w:val="0"/>
      <w:marRight w:val="0"/>
      <w:marTop w:val="0"/>
      <w:marBottom w:val="0"/>
      <w:divBdr>
        <w:top w:val="none" w:sz="0" w:space="0" w:color="auto"/>
        <w:left w:val="none" w:sz="0" w:space="0" w:color="auto"/>
        <w:bottom w:val="none" w:sz="0" w:space="0" w:color="auto"/>
        <w:right w:val="none" w:sz="0" w:space="0" w:color="auto"/>
      </w:divBdr>
      <w:divsChild>
        <w:div w:id="217782756">
          <w:marLeft w:val="0"/>
          <w:marRight w:val="0"/>
          <w:marTop w:val="0"/>
          <w:marBottom w:val="0"/>
          <w:divBdr>
            <w:top w:val="none" w:sz="0" w:space="0" w:color="auto"/>
            <w:left w:val="none" w:sz="0" w:space="0" w:color="auto"/>
            <w:bottom w:val="none" w:sz="0" w:space="0" w:color="auto"/>
            <w:right w:val="none" w:sz="0" w:space="0" w:color="auto"/>
          </w:divBdr>
        </w:div>
      </w:divsChild>
    </w:div>
    <w:div w:id="1516722555">
      <w:bodyDiv w:val="1"/>
      <w:marLeft w:val="0"/>
      <w:marRight w:val="0"/>
      <w:marTop w:val="0"/>
      <w:marBottom w:val="0"/>
      <w:divBdr>
        <w:top w:val="none" w:sz="0" w:space="0" w:color="auto"/>
        <w:left w:val="none" w:sz="0" w:space="0" w:color="auto"/>
        <w:bottom w:val="none" w:sz="0" w:space="0" w:color="auto"/>
        <w:right w:val="none" w:sz="0" w:space="0" w:color="auto"/>
      </w:divBdr>
    </w:div>
    <w:div w:id="1748963280">
      <w:bodyDiv w:val="1"/>
      <w:marLeft w:val="0"/>
      <w:marRight w:val="0"/>
      <w:marTop w:val="0"/>
      <w:marBottom w:val="0"/>
      <w:divBdr>
        <w:top w:val="none" w:sz="0" w:space="0" w:color="auto"/>
        <w:left w:val="none" w:sz="0" w:space="0" w:color="auto"/>
        <w:bottom w:val="none" w:sz="0" w:space="0" w:color="auto"/>
        <w:right w:val="none" w:sz="0" w:space="0" w:color="auto"/>
      </w:divBdr>
    </w:div>
    <w:div w:id="1753892446">
      <w:bodyDiv w:val="1"/>
      <w:marLeft w:val="0"/>
      <w:marRight w:val="0"/>
      <w:marTop w:val="0"/>
      <w:marBottom w:val="0"/>
      <w:divBdr>
        <w:top w:val="none" w:sz="0" w:space="0" w:color="auto"/>
        <w:left w:val="none" w:sz="0" w:space="0" w:color="auto"/>
        <w:bottom w:val="none" w:sz="0" w:space="0" w:color="auto"/>
        <w:right w:val="none" w:sz="0" w:space="0" w:color="auto"/>
      </w:divBdr>
    </w:div>
    <w:div w:id="1769958271">
      <w:bodyDiv w:val="1"/>
      <w:marLeft w:val="0"/>
      <w:marRight w:val="0"/>
      <w:marTop w:val="0"/>
      <w:marBottom w:val="0"/>
      <w:divBdr>
        <w:top w:val="none" w:sz="0" w:space="0" w:color="auto"/>
        <w:left w:val="none" w:sz="0" w:space="0" w:color="auto"/>
        <w:bottom w:val="none" w:sz="0" w:space="0" w:color="auto"/>
        <w:right w:val="none" w:sz="0" w:space="0" w:color="auto"/>
      </w:divBdr>
    </w:div>
    <w:div w:id="1806385434">
      <w:bodyDiv w:val="1"/>
      <w:marLeft w:val="0"/>
      <w:marRight w:val="0"/>
      <w:marTop w:val="0"/>
      <w:marBottom w:val="0"/>
      <w:divBdr>
        <w:top w:val="none" w:sz="0" w:space="0" w:color="auto"/>
        <w:left w:val="none" w:sz="0" w:space="0" w:color="auto"/>
        <w:bottom w:val="none" w:sz="0" w:space="0" w:color="auto"/>
        <w:right w:val="none" w:sz="0" w:space="0" w:color="auto"/>
      </w:divBdr>
    </w:div>
    <w:div w:id="1818839731">
      <w:bodyDiv w:val="1"/>
      <w:marLeft w:val="0"/>
      <w:marRight w:val="0"/>
      <w:marTop w:val="0"/>
      <w:marBottom w:val="0"/>
      <w:divBdr>
        <w:top w:val="none" w:sz="0" w:space="0" w:color="auto"/>
        <w:left w:val="none" w:sz="0" w:space="0" w:color="auto"/>
        <w:bottom w:val="none" w:sz="0" w:space="0" w:color="auto"/>
        <w:right w:val="none" w:sz="0" w:space="0" w:color="auto"/>
      </w:divBdr>
    </w:div>
    <w:div w:id="1921600068">
      <w:bodyDiv w:val="1"/>
      <w:marLeft w:val="0"/>
      <w:marRight w:val="0"/>
      <w:marTop w:val="0"/>
      <w:marBottom w:val="0"/>
      <w:divBdr>
        <w:top w:val="none" w:sz="0" w:space="0" w:color="auto"/>
        <w:left w:val="none" w:sz="0" w:space="0" w:color="auto"/>
        <w:bottom w:val="none" w:sz="0" w:space="0" w:color="auto"/>
        <w:right w:val="none" w:sz="0" w:space="0" w:color="auto"/>
      </w:divBdr>
    </w:div>
    <w:div w:id="1925140416">
      <w:bodyDiv w:val="1"/>
      <w:marLeft w:val="0"/>
      <w:marRight w:val="0"/>
      <w:marTop w:val="0"/>
      <w:marBottom w:val="0"/>
      <w:divBdr>
        <w:top w:val="none" w:sz="0" w:space="0" w:color="auto"/>
        <w:left w:val="none" w:sz="0" w:space="0" w:color="auto"/>
        <w:bottom w:val="none" w:sz="0" w:space="0" w:color="auto"/>
        <w:right w:val="none" w:sz="0" w:space="0" w:color="auto"/>
      </w:divBdr>
    </w:div>
    <w:div w:id="1989284699">
      <w:bodyDiv w:val="1"/>
      <w:marLeft w:val="0"/>
      <w:marRight w:val="0"/>
      <w:marTop w:val="0"/>
      <w:marBottom w:val="0"/>
      <w:divBdr>
        <w:top w:val="none" w:sz="0" w:space="0" w:color="auto"/>
        <w:left w:val="none" w:sz="0" w:space="0" w:color="auto"/>
        <w:bottom w:val="none" w:sz="0" w:space="0" w:color="auto"/>
        <w:right w:val="none" w:sz="0" w:space="0" w:color="auto"/>
      </w:divBdr>
    </w:div>
    <w:div w:id="1994605180">
      <w:bodyDiv w:val="1"/>
      <w:marLeft w:val="0"/>
      <w:marRight w:val="0"/>
      <w:marTop w:val="0"/>
      <w:marBottom w:val="0"/>
      <w:divBdr>
        <w:top w:val="none" w:sz="0" w:space="0" w:color="auto"/>
        <w:left w:val="none" w:sz="0" w:space="0" w:color="auto"/>
        <w:bottom w:val="none" w:sz="0" w:space="0" w:color="auto"/>
        <w:right w:val="none" w:sz="0" w:space="0" w:color="auto"/>
      </w:divBdr>
    </w:div>
    <w:div w:id="2020740553">
      <w:bodyDiv w:val="1"/>
      <w:marLeft w:val="0"/>
      <w:marRight w:val="0"/>
      <w:marTop w:val="0"/>
      <w:marBottom w:val="0"/>
      <w:divBdr>
        <w:top w:val="none" w:sz="0" w:space="0" w:color="auto"/>
        <w:left w:val="none" w:sz="0" w:space="0" w:color="auto"/>
        <w:bottom w:val="none" w:sz="0" w:space="0" w:color="auto"/>
        <w:right w:val="none" w:sz="0" w:space="0" w:color="auto"/>
      </w:divBdr>
    </w:div>
    <w:div w:id="20957801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2.png"/><Relationship Id="rId26" Type="http://schemas.openxmlformats.org/officeDocument/2006/relationships/hyperlink" Target="https://baike.so.com/doc/5401818-5639475.html" TargetMode="External"/><Relationship Id="rId3" Type="http://schemas.openxmlformats.org/officeDocument/2006/relationships/numbering" Target="numbering.xml"/><Relationship Id="rId21" Type="http://schemas.openxmlformats.org/officeDocument/2006/relationships/image" Target="media/image5.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1.png"/><Relationship Id="rId25" Type="http://schemas.openxmlformats.org/officeDocument/2006/relationships/hyperlink" Target="https://baike.so.com/doc/252057-266820.html" TargetMode="External"/><Relationship Id="rId2" Type="http://schemas.openxmlformats.org/officeDocument/2006/relationships/customXml" Target="../customXml/item2.xml"/><Relationship Id="rId16" Type="http://schemas.openxmlformats.org/officeDocument/2006/relationships/hyperlink" Target="http://www.lylgkfq.gov.cn/info/1382/6846.htm" TargetMode="External"/><Relationship Id="rId20" Type="http://schemas.openxmlformats.org/officeDocument/2006/relationships/image" Target="media/image4.png"/><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baike.so.com/doc/3036121-3200992.html"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lylgkfq.gov.cn/info/1382/6846.htm" TargetMode="External"/><Relationship Id="rId23" Type="http://schemas.openxmlformats.org/officeDocument/2006/relationships/hyperlink" Target="https://baike.so.com/doc/2049215-2168263.html" TargetMode="External"/><Relationship Id="rId28" Type="http://schemas.openxmlformats.org/officeDocument/2006/relationships/hyperlink" Target="https://baike.so.com/doc/4235803-4437754.html" TargetMode="External"/><Relationship Id="rId10" Type="http://schemas.openxmlformats.org/officeDocument/2006/relationships/header" Target="header2.xml"/><Relationship Id="rId19" Type="http://schemas.openxmlformats.org/officeDocument/2006/relationships/image" Target="media/image3.pn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baike.so.com/doc/6917377-7139272.html" TargetMode="External"/><Relationship Id="rId27" Type="http://schemas.openxmlformats.org/officeDocument/2006/relationships/hyperlink" Target="https://baike.so.com/doc/4236858-4438872.html" TargetMode="External"/><Relationship Id="rId30" Type="http://schemas.openxmlformats.org/officeDocument/2006/relationships/hyperlink" Target="http://www.lawtime.cn/info/xiaofeizhe/xfzxh/20111123/52269.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712"/>
    <customShpInfo spid="_x0000_s1333"/>
    <customShpInfo spid="_x0000_s1336"/>
    <customShpInfo spid="_x0000_s1337"/>
    <customShpInfo spid="_x0000_s1338"/>
    <customShpInfo spid="_x0000_s1339"/>
    <customShpInfo spid="_x0000_s1341"/>
    <customShpInfo spid="_x0000_s1344"/>
    <customShpInfo spid="_x0000_s1345"/>
    <customShpInfo spid="_x0000_s1346"/>
    <customShpInfo spid="_x0000_s1440"/>
    <customShpInfo spid="_x0000_s1441"/>
    <customShpInfo spid="_x0000_s1599"/>
    <customShpInfo spid="_x0000_s1600"/>
    <customShpInfo spid="_x0000_s1332"/>
    <customShpInfo spid="_x0000_s1244"/>
    <customShpInfo spid="_x0000_s1246"/>
    <customShpInfo spid="_x0000_s1252"/>
    <customShpInfo spid="_x0000_s1253"/>
    <customShpInfo spid="_x0000_s1245"/>
    <customShpInfo spid="_x0000_s1247"/>
    <customShpInfo spid="_x0000_s1260"/>
    <customShpInfo spid="_x0000_s1254"/>
    <customShpInfo spid="_x0000_s1258"/>
    <customShpInfo spid="_x0000_s1351"/>
    <customShpInfo spid="_x0000_s1348"/>
    <customShpInfo spid="_x0000_s1257"/>
    <customShpInfo spid="_x0000_s1259"/>
    <customShpInfo spid="_x0000_s1256"/>
    <customShpInfo spid="_x0000_s1255"/>
    <customShpInfo spid="_x0000_s1250"/>
    <customShpInfo spid="_x0000_s1350"/>
    <customShpInfo spid="_x0000_s1349"/>
    <customShpInfo spid="_x0000_s1249"/>
    <customShpInfo spid="_x0000_s1251"/>
    <customShpInfo spid="_x0000_s124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0D812B-F281-4A56-833A-102CC1A60A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1273</TotalTime>
  <Pages>65</Pages>
  <Words>7261</Words>
  <Characters>41390</Characters>
  <Application>Microsoft Office Word</Application>
  <DocSecurity>0</DocSecurity>
  <Lines>344</Lines>
  <Paragraphs>97</Paragraphs>
  <ScaleCrop>false</ScaleCrop>
  <Company>J. M. Huber Corporation</Company>
  <LinksUpToDate>false</LinksUpToDate>
  <CharactersWithSpaces>48554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应急预案编号：HYUNDAI DYMOS-201407</dc:title>
  <dc:creator>hp</dc:creator>
  <cp:lastModifiedBy>wsz</cp:lastModifiedBy>
  <cp:revision>245</cp:revision>
  <cp:lastPrinted>2014-10-08T07:15:00Z</cp:lastPrinted>
  <dcterms:created xsi:type="dcterms:W3CDTF">2016-12-10T05:29:00Z</dcterms:created>
  <dcterms:modified xsi:type="dcterms:W3CDTF">2019-08-05T21:57:00Z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